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6058C0"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7839A586"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p>
    <w:p w14:paraId="568FF579" w14:textId="77777777" w:rsidR="00302D6E" w:rsidRPr="00712BC8" w:rsidRDefault="00302D6E" w:rsidP="00D57A9A">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14:paraId="6BC8FD18" w14:textId="77777777" w:rsidR="00302D6E" w:rsidRPr="00712BC8" w:rsidRDefault="00302D6E" w:rsidP="00D57A9A">
      <w:pPr>
        <w:keepNext/>
        <w:keepLines/>
        <w:spacing w:after="0" w:line="240" w:lineRule="auto"/>
        <w:jc w:val="both"/>
        <w:rPr>
          <w:rFonts w:ascii="Tahoma" w:eastAsia="Times New Roman" w:hAnsi="Tahoma" w:cs="Tahoma"/>
          <w:b/>
          <w:lang w:eastAsia="sl-SI"/>
        </w:rPr>
      </w:pPr>
    </w:p>
    <w:p w14:paraId="18A26F44" w14:textId="77777777" w:rsidR="00712BC8" w:rsidRDefault="00AE1CE7"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14:paraId="2A934CC3" w14:textId="77777777" w:rsidR="00712BC8" w:rsidRPr="00712BC8" w:rsidRDefault="00DE531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14:paraId="6FF48C22" w14:textId="77777777" w:rsidR="00C84B75" w:rsidRPr="00712BC8" w:rsidRDefault="00712BC8"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13B0F681" w14:textId="77777777" w:rsidR="00712BC8" w:rsidRPr="00712BC8" w:rsidRDefault="00712BC8" w:rsidP="00D57A9A">
      <w:pPr>
        <w:keepNext/>
        <w:keepLines/>
        <w:spacing w:after="0" w:line="240" w:lineRule="auto"/>
        <w:jc w:val="both"/>
        <w:rPr>
          <w:rFonts w:ascii="Tahoma" w:eastAsia="Times New Roman" w:hAnsi="Tahoma" w:cs="Tahoma"/>
          <w:b/>
          <w:lang w:eastAsia="sl-SI"/>
        </w:rPr>
      </w:pPr>
    </w:p>
    <w:p w14:paraId="06ED79F9" w14:textId="77777777" w:rsidR="00C84B75" w:rsidRPr="00712BC8" w:rsidRDefault="00C84B75"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14:paraId="5F6D0764"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74C18189" w14:textId="77777777" w:rsidR="00C84B75" w:rsidRPr="00712BC8" w:rsidRDefault="00C84B75" w:rsidP="00D57A9A">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14:paraId="3E93486D"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14:paraId="334E478E" w14:textId="77777777" w:rsidR="00C84B75" w:rsidRPr="00712BC8" w:rsidRDefault="00C84B75"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14:paraId="5D1BD0C6"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0F2532FE" w14:textId="77777777" w:rsidR="00C84B75" w:rsidRPr="00712BC8" w:rsidRDefault="00C84B75" w:rsidP="00D57A9A">
      <w:pPr>
        <w:keepNext/>
        <w:keepLines/>
        <w:spacing w:after="0" w:line="240" w:lineRule="auto"/>
        <w:jc w:val="both"/>
        <w:rPr>
          <w:rFonts w:ascii="Tahoma" w:eastAsia="Times New Roman" w:hAnsi="Tahoma" w:cs="Tahoma"/>
          <w:lang w:eastAsia="sl-SI"/>
        </w:rPr>
      </w:pPr>
    </w:p>
    <w:p w14:paraId="212205CE" w14:textId="17F55E4A" w:rsidR="00302D6E" w:rsidRDefault="00C84B75" w:rsidP="00D57A9A">
      <w:pPr>
        <w:keepNext/>
        <w:keepLines/>
        <w:spacing w:after="0" w:line="240" w:lineRule="auto"/>
        <w:jc w:val="both"/>
        <w:rPr>
          <w:rFonts w:ascii="Tahoma" w:eastAsia="Times New Roman" w:hAnsi="Tahoma" w:cs="Tahoma"/>
          <w:b/>
          <w:noProof/>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EB1228">
        <w:rPr>
          <w:rFonts w:ascii="Tahoma" w:eastAsia="Times New Roman" w:hAnsi="Tahoma" w:cs="Tahoma"/>
          <w:b/>
          <w:noProof/>
          <w:lang w:eastAsia="sl-SI"/>
        </w:rPr>
        <w:t>JPE-SPV-37/24</w:t>
      </w:r>
      <w:r w:rsidR="00036DAB">
        <w:rPr>
          <w:rFonts w:ascii="Tahoma" w:eastAsia="Times New Roman" w:hAnsi="Tahoma" w:cs="Tahoma"/>
          <w:b/>
          <w:noProof/>
          <w:lang w:eastAsia="sl-SI"/>
        </w:rPr>
        <w:t xml:space="preserve"> </w:t>
      </w:r>
    </w:p>
    <w:p w14:paraId="314566E9" w14:textId="2C8398F9" w:rsidR="001700C7" w:rsidRPr="00712BC8" w:rsidRDefault="001700C7" w:rsidP="00D57A9A">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Zadeva:</w:t>
      </w:r>
      <w:r w:rsidRPr="00D34C59">
        <w:rPr>
          <w:rFonts w:ascii="Tahoma" w:eastAsia="Times New Roman" w:hAnsi="Tahoma" w:cs="Tahoma"/>
          <w:lang w:eastAsia="sl-SI"/>
        </w:rPr>
        <w:t xml:space="preserve"> </w:t>
      </w:r>
      <w:r w:rsidR="00EB1228" w:rsidRPr="00EB1228">
        <w:rPr>
          <w:rFonts w:ascii="Tahoma" w:eastAsia="Times New Roman" w:hAnsi="Tahoma" w:cs="Tahoma"/>
          <w:lang w:eastAsia="sl-SI"/>
        </w:rPr>
        <w:t>JHL-216-009/2024</w:t>
      </w:r>
    </w:p>
    <w:p w14:paraId="4E89BF87"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857171"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3B5DB5E5" w14:textId="77777777" w:rsidR="00B82C7A" w:rsidRPr="00712BC8" w:rsidRDefault="00B82C7A" w:rsidP="00D57A9A">
      <w:pPr>
        <w:keepNext/>
        <w:keepLines/>
        <w:spacing w:after="0" w:line="240" w:lineRule="auto"/>
        <w:jc w:val="both"/>
        <w:rPr>
          <w:rFonts w:ascii="Tahoma" w:eastAsia="Times New Roman" w:hAnsi="Tahoma" w:cs="Tahoma"/>
          <w:lang w:eastAsia="sl-SI"/>
        </w:rPr>
      </w:pPr>
    </w:p>
    <w:p w14:paraId="1517F4BA" w14:textId="77777777" w:rsidR="00B82C7A" w:rsidRPr="00712BC8" w:rsidRDefault="00B82C7A" w:rsidP="00D57A9A">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14:paraId="48BEC279" w14:textId="77777777" w:rsidTr="00C84B75">
        <w:trPr>
          <w:trHeight w:val="851"/>
        </w:trPr>
        <w:tc>
          <w:tcPr>
            <w:tcW w:w="7094" w:type="dxa"/>
            <w:shd w:val="pct12" w:color="auto" w:fill="FFFFFF"/>
            <w:vAlign w:val="center"/>
          </w:tcPr>
          <w:p w14:paraId="53143193" w14:textId="77777777" w:rsidR="00302D6E" w:rsidRPr="00712BC8" w:rsidRDefault="00302D6E" w:rsidP="00D57A9A">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14:paraId="59376F47" w14:textId="77777777" w:rsidR="00302D6E" w:rsidRPr="00712BC8" w:rsidRDefault="00302D6E" w:rsidP="00D57A9A">
      <w:pPr>
        <w:keepNext/>
        <w:keepLines/>
        <w:spacing w:after="0" w:line="240" w:lineRule="auto"/>
        <w:ind w:right="-284"/>
        <w:jc w:val="center"/>
        <w:rPr>
          <w:rFonts w:ascii="Tahoma" w:eastAsia="Times New Roman" w:hAnsi="Tahoma" w:cs="Tahoma"/>
          <w:b/>
          <w:lang w:eastAsia="sl-SI"/>
        </w:rPr>
      </w:pPr>
    </w:p>
    <w:p w14:paraId="3EB4D008" w14:textId="77777777" w:rsidR="00302D6E" w:rsidRPr="00C04B74" w:rsidRDefault="00302D6E" w:rsidP="00D57A9A">
      <w:pPr>
        <w:keepNext/>
        <w:keepLines/>
        <w:spacing w:after="0" w:line="240" w:lineRule="auto"/>
        <w:ind w:right="-284"/>
        <w:jc w:val="center"/>
        <w:rPr>
          <w:rFonts w:ascii="Tahoma" w:eastAsia="Times New Roman" w:hAnsi="Tahoma" w:cs="Tahoma"/>
          <w:b/>
          <w:lang w:eastAsia="sl-SI"/>
        </w:rPr>
      </w:pPr>
    </w:p>
    <w:p w14:paraId="399DA98F" w14:textId="77777777" w:rsidR="00C04B74" w:rsidRPr="00C04B74" w:rsidRDefault="00C04B74" w:rsidP="00D57A9A">
      <w:pPr>
        <w:keepNext/>
        <w:keepLines/>
        <w:spacing w:after="0" w:line="240" w:lineRule="auto"/>
        <w:jc w:val="center"/>
        <w:rPr>
          <w:rFonts w:ascii="Tahoma" w:hAnsi="Tahoma" w:cs="Tahoma"/>
        </w:rPr>
      </w:pPr>
      <w:r w:rsidRPr="00C04B74">
        <w:rPr>
          <w:rFonts w:ascii="Tahoma" w:hAnsi="Tahoma" w:cs="Tahoma"/>
        </w:rPr>
        <w:t>ZA ODDAJO JAVNEGA NAROČILA PO</w:t>
      </w:r>
      <w:r w:rsidR="00D6562E">
        <w:rPr>
          <w:rFonts w:ascii="Tahoma" w:hAnsi="Tahoma" w:cs="Tahoma"/>
        </w:rPr>
        <w:t xml:space="preserve"> </w:t>
      </w:r>
      <w:r w:rsidR="002E34E4" w:rsidRPr="002E34E4">
        <w:rPr>
          <w:rFonts w:ascii="Tahoma" w:hAnsi="Tahoma" w:cs="Tahoma"/>
        </w:rPr>
        <w:t>POSTOPKU ODDAJE NAROČILA MALE VREDNOSTI</w:t>
      </w:r>
    </w:p>
    <w:p w14:paraId="707EA6F1" w14:textId="77777777" w:rsidR="00302D6E" w:rsidRPr="00712BC8" w:rsidRDefault="00302D6E" w:rsidP="00D57A9A">
      <w:pPr>
        <w:keepNext/>
        <w:keepLines/>
        <w:spacing w:after="0" w:line="240" w:lineRule="auto"/>
        <w:ind w:right="424"/>
        <w:jc w:val="center"/>
        <w:rPr>
          <w:rFonts w:ascii="Tahoma" w:eastAsia="Times New Roman" w:hAnsi="Tahoma" w:cs="Tahoma"/>
          <w:lang w:eastAsia="sl-SI"/>
        </w:rPr>
      </w:pPr>
    </w:p>
    <w:p w14:paraId="45D75D24"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14:paraId="721D1600" w14:textId="77777777" w:rsidR="00B6119F" w:rsidRPr="00712BC8" w:rsidRDefault="00B6119F" w:rsidP="00D57A9A">
      <w:pPr>
        <w:keepNext/>
        <w:keepLines/>
        <w:spacing w:after="0" w:line="240" w:lineRule="auto"/>
        <w:ind w:right="424"/>
        <w:jc w:val="center"/>
        <w:rPr>
          <w:rFonts w:ascii="Tahoma" w:eastAsia="Times New Roman" w:hAnsi="Tahoma" w:cs="Tahoma"/>
          <w:b/>
          <w:color w:val="000000"/>
          <w:lang w:eastAsia="sl-SI"/>
        </w:rPr>
      </w:pPr>
    </w:p>
    <w:p w14:paraId="60E1FBBA" w14:textId="032F4238" w:rsidR="00302D6E" w:rsidRPr="00DE5313" w:rsidRDefault="00EB1228" w:rsidP="00D57A9A">
      <w:pPr>
        <w:keepNext/>
        <w:keepLines/>
        <w:spacing w:after="0" w:line="240" w:lineRule="auto"/>
        <w:ind w:right="-2"/>
        <w:jc w:val="center"/>
        <w:rPr>
          <w:rFonts w:ascii="Tahoma" w:eastAsia="Times New Roman" w:hAnsi="Tahoma" w:cs="Tahoma"/>
          <w:b/>
          <w:sz w:val="28"/>
          <w:lang w:eastAsia="sl-SI"/>
        </w:rPr>
      </w:pPr>
      <w:bookmarkStart w:id="2" w:name="_GoBack"/>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bookmarkEnd w:id="0"/>
    <w:bookmarkEnd w:id="1"/>
    <w:bookmarkEnd w:id="2"/>
    <w:p w14:paraId="588306FB"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35AFA10D"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2DC24FB5" w14:textId="77777777" w:rsidR="00302D6E" w:rsidRPr="00712BC8" w:rsidRDefault="00302D6E" w:rsidP="00D57A9A">
      <w:pPr>
        <w:keepNext/>
        <w:keepLines/>
        <w:spacing w:after="0" w:line="240" w:lineRule="auto"/>
        <w:ind w:right="424"/>
        <w:jc w:val="center"/>
        <w:rPr>
          <w:rFonts w:ascii="Tahoma" w:eastAsia="Times New Roman" w:hAnsi="Tahoma" w:cs="Tahoma"/>
          <w:b/>
          <w:lang w:eastAsia="sl-SI"/>
        </w:rPr>
      </w:pPr>
    </w:p>
    <w:p w14:paraId="1278A062" w14:textId="77777777" w:rsidR="0031663C" w:rsidRPr="00712BC8" w:rsidRDefault="0031663C" w:rsidP="00D57A9A">
      <w:pPr>
        <w:keepNext/>
        <w:keepLines/>
        <w:spacing w:after="0" w:line="240" w:lineRule="auto"/>
        <w:ind w:right="424"/>
        <w:jc w:val="center"/>
        <w:rPr>
          <w:rFonts w:ascii="Tahoma" w:eastAsia="Times New Roman" w:hAnsi="Tahoma" w:cs="Tahoma"/>
          <w:noProof/>
          <w:lang w:eastAsia="sl-SI"/>
        </w:rPr>
      </w:pPr>
    </w:p>
    <w:p w14:paraId="38AD89F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7492DC09" w14:textId="77777777" w:rsidR="00302D6E" w:rsidRPr="00712BC8" w:rsidRDefault="00302D6E" w:rsidP="00D57A9A">
      <w:pPr>
        <w:keepNext/>
        <w:keepLines/>
        <w:spacing w:after="0" w:line="240" w:lineRule="auto"/>
        <w:ind w:right="424"/>
        <w:jc w:val="center"/>
        <w:rPr>
          <w:rFonts w:ascii="Tahoma" w:eastAsia="Times New Roman" w:hAnsi="Tahoma" w:cs="Tahoma"/>
          <w:noProof/>
          <w:lang w:eastAsia="sl-SI"/>
        </w:rPr>
      </w:pPr>
    </w:p>
    <w:p w14:paraId="41104985" w14:textId="065F2B59" w:rsidR="00DC663E" w:rsidRDefault="00B6119F" w:rsidP="00D57A9A">
      <w:pPr>
        <w:keepNext/>
        <w:keepLine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D21A9B">
        <w:rPr>
          <w:rFonts w:ascii="Tahoma" w:eastAsia="Times New Roman" w:hAnsi="Tahoma" w:cs="Tahoma"/>
          <w:noProof/>
          <w:lang w:eastAsia="sl-SI"/>
        </w:rPr>
        <w:t xml:space="preserve"> </w:t>
      </w:r>
      <w:r w:rsidR="00EB1228">
        <w:rPr>
          <w:rFonts w:ascii="Tahoma" w:eastAsia="Times New Roman" w:hAnsi="Tahoma" w:cs="Tahoma"/>
          <w:noProof/>
          <w:lang w:eastAsia="sl-SI"/>
        </w:rPr>
        <w:t>febru</w:t>
      </w:r>
      <w:bookmarkStart w:id="3" w:name="_Toc178483388"/>
      <w:r w:rsidR="00EB1228">
        <w:rPr>
          <w:rFonts w:ascii="Tahoma" w:eastAsia="Times New Roman" w:hAnsi="Tahoma" w:cs="Tahoma"/>
          <w:noProof/>
          <w:lang w:eastAsia="sl-SI"/>
        </w:rPr>
        <w:t>ar 2024</w:t>
      </w:r>
    </w:p>
    <w:p w14:paraId="28E13DB9" w14:textId="77777777" w:rsidR="00DC663E" w:rsidRDefault="00DC663E" w:rsidP="00D57A9A">
      <w:pPr>
        <w:keepNext/>
        <w:keepLines/>
        <w:tabs>
          <w:tab w:val="left" w:pos="567"/>
        </w:tabs>
        <w:spacing w:after="0" w:line="240" w:lineRule="auto"/>
        <w:jc w:val="both"/>
        <w:rPr>
          <w:rFonts w:ascii="Tahoma" w:eastAsia="Times New Roman" w:hAnsi="Tahoma" w:cs="Tahoma"/>
          <w:noProof/>
          <w:lang w:eastAsia="sl-SI"/>
        </w:rPr>
      </w:pPr>
    </w:p>
    <w:p w14:paraId="6409A3D8" w14:textId="77777777" w:rsidR="00302D6E" w:rsidRPr="00712BC8" w:rsidRDefault="00302D6E" w:rsidP="00D57A9A">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3"/>
      <w:r w:rsidRPr="00712BC8">
        <w:rPr>
          <w:rFonts w:ascii="Tahoma" w:eastAsia="Times New Roman" w:hAnsi="Tahoma" w:cs="Tahoma"/>
          <w:b/>
          <w:lang w:eastAsia="sl-SI"/>
        </w:rPr>
        <w:t>PONUDBE</w:t>
      </w:r>
    </w:p>
    <w:p w14:paraId="60DF73CD" w14:textId="77777777" w:rsidR="00302D6E" w:rsidRPr="00712BC8" w:rsidRDefault="00302D6E" w:rsidP="00D57A9A">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14:paraId="776A739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9E21657"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017FEC6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239C5135"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EE41D6C"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0497BEE" w14:textId="12BC4B9D"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EB1228">
        <w:rPr>
          <w:rFonts w:ascii="Tahoma" w:eastAsia="Times New Roman" w:hAnsi="Tahoma" w:cs="Tahoma"/>
          <w:lang w:eastAsia="sl-SI"/>
        </w:rPr>
        <w:t>JPE-SPV-37/24</w:t>
      </w:r>
      <w:r w:rsidR="00036DAB">
        <w:rPr>
          <w:rFonts w:ascii="Tahoma" w:eastAsia="Times New Roman" w:hAnsi="Tahoma" w:cs="Tahoma"/>
          <w:lang w:eastAsia="sl-SI"/>
        </w:rPr>
        <w:t xml:space="preserve"> </w:t>
      </w:r>
    </w:p>
    <w:p w14:paraId="2E244AC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41549A2A"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65AB251B" w14:textId="77777777" w:rsidR="00302D6E" w:rsidRPr="00712BC8" w:rsidRDefault="00302D6E" w:rsidP="00D57A9A">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14:paraId="71BB73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3F4D7E0F"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AE9CD02"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66A8B1D" w14:textId="77777777" w:rsidR="00302D6E" w:rsidRPr="00712BC8" w:rsidRDefault="00302D6E" w:rsidP="00D57A9A">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14:paraId="106792A8"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071F691"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F0D1A13"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14AE3F6B"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BC3B0A7" w14:textId="0AAC11F4" w:rsidR="009654DB" w:rsidRPr="00DE5313" w:rsidRDefault="00EB1228" w:rsidP="00D57A9A">
      <w:pPr>
        <w:keepNext/>
        <w:keepLines/>
        <w:spacing w:after="0" w:line="240" w:lineRule="auto"/>
        <w:ind w:right="-2"/>
        <w:jc w:val="center"/>
        <w:rPr>
          <w:rFonts w:ascii="Tahoma" w:eastAsia="Times New Roman" w:hAnsi="Tahoma" w:cs="Tahoma"/>
          <w:b/>
          <w:sz w:val="28"/>
          <w:lang w:eastAsia="sl-SI"/>
        </w:rPr>
      </w:pPr>
      <w:r>
        <w:rPr>
          <w:rFonts w:ascii="Tahoma" w:eastAsia="Times New Roman" w:hAnsi="Tahoma" w:cs="Tahoma"/>
          <w:b/>
          <w:color w:val="000000"/>
          <w:sz w:val="28"/>
          <w:lang w:eastAsia="sl-SI"/>
        </w:rPr>
        <w:t>Meritve, preizkusi ter izdelava poročil in strokovnih ocen o stanju elektroenergetskih naprav in strojev</w:t>
      </w:r>
      <w:r w:rsidR="00D34C59">
        <w:rPr>
          <w:rFonts w:ascii="Tahoma" w:eastAsia="Times New Roman" w:hAnsi="Tahoma" w:cs="Tahoma"/>
          <w:b/>
          <w:color w:val="000000"/>
          <w:sz w:val="28"/>
          <w:lang w:eastAsia="sl-SI"/>
        </w:rPr>
        <w:t xml:space="preserve"> </w:t>
      </w:r>
    </w:p>
    <w:p w14:paraId="1D5CED22"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r w:rsidRPr="00712BC8">
        <w:rPr>
          <w:rFonts w:ascii="Tahoma" w:eastAsia="Times New Roman" w:hAnsi="Tahoma" w:cs="Tahoma"/>
          <w:b/>
          <w:color w:val="000000"/>
          <w:lang w:eastAsia="sl-SI"/>
        </w:rPr>
        <w:t xml:space="preserve"> </w:t>
      </w:r>
    </w:p>
    <w:p w14:paraId="1101EB93" w14:textId="77777777" w:rsidR="008F74E8" w:rsidRPr="00712BC8" w:rsidRDefault="008F74E8" w:rsidP="00D57A9A">
      <w:pPr>
        <w:keepNext/>
        <w:keepLines/>
        <w:spacing w:after="0" w:line="240" w:lineRule="auto"/>
        <w:ind w:right="424"/>
        <w:jc w:val="both"/>
        <w:rPr>
          <w:rFonts w:ascii="Tahoma" w:eastAsia="Times New Roman" w:hAnsi="Tahoma" w:cs="Tahoma"/>
          <w:b/>
          <w:lang w:eastAsia="sl-SI"/>
        </w:rPr>
      </w:pPr>
    </w:p>
    <w:p w14:paraId="11B71F0D" w14:textId="77777777" w:rsidR="00302D6E" w:rsidRPr="00712BC8" w:rsidRDefault="00302D6E" w:rsidP="00D57A9A">
      <w:pPr>
        <w:keepNext/>
        <w:keepLines/>
        <w:spacing w:after="0" w:line="240" w:lineRule="auto"/>
        <w:ind w:right="565"/>
        <w:jc w:val="both"/>
        <w:rPr>
          <w:rFonts w:ascii="Tahoma" w:eastAsia="Times New Roman" w:hAnsi="Tahoma" w:cs="Tahoma"/>
          <w:b/>
          <w:noProof/>
          <w:lang w:eastAsia="sl-SI"/>
        </w:rPr>
      </w:pPr>
    </w:p>
    <w:p w14:paraId="392EF57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598C85FD" w14:textId="77777777" w:rsidR="00302D6E" w:rsidRPr="00712BC8" w:rsidRDefault="00302D6E" w:rsidP="00D57A9A">
      <w:pPr>
        <w:keepNext/>
        <w:keepLines/>
        <w:spacing w:after="0" w:line="240" w:lineRule="auto"/>
        <w:jc w:val="both"/>
        <w:rPr>
          <w:rFonts w:ascii="Tahoma" w:eastAsia="Times New Roman" w:hAnsi="Tahoma" w:cs="Tahoma"/>
          <w:lang w:eastAsia="sl-SI"/>
        </w:rPr>
      </w:pPr>
    </w:p>
    <w:p w14:paraId="7EFD22FB" w14:textId="77777777" w:rsidR="00302D6E" w:rsidRPr="00CA186A" w:rsidRDefault="00302D6E"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Razpisna dokumentacija natančno določa predmet javnega naročila ter pogoje</w:t>
      </w:r>
      <w:r w:rsidR="00C04B74" w:rsidRPr="00CA186A">
        <w:rPr>
          <w:rFonts w:ascii="Tahoma" w:eastAsia="Times New Roman" w:hAnsi="Tahoma" w:cs="Tahoma"/>
          <w:lang w:eastAsia="sl-SI"/>
        </w:rPr>
        <w:t>, zahteve</w:t>
      </w:r>
      <w:r w:rsidR="009737B9" w:rsidRPr="00CA186A">
        <w:rPr>
          <w:rFonts w:ascii="Tahoma" w:eastAsia="Times New Roman" w:hAnsi="Tahoma" w:cs="Tahoma"/>
          <w:lang w:eastAsia="sl-SI"/>
        </w:rPr>
        <w:t xml:space="preserve"> in merila</w:t>
      </w:r>
      <w:r w:rsidR="00C04B74" w:rsidRPr="00CA186A">
        <w:rPr>
          <w:rFonts w:ascii="Tahoma" w:eastAsia="Times New Roman" w:hAnsi="Tahoma" w:cs="Tahoma"/>
          <w:lang w:eastAsia="sl-SI"/>
        </w:rPr>
        <w:t xml:space="preserve"> naročnika</w:t>
      </w:r>
      <w:r w:rsidRPr="00CA186A">
        <w:rPr>
          <w:rFonts w:ascii="Tahoma" w:eastAsia="Times New Roman" w:hAnsi="Tahoma" w:cs="Tahoma"/>
          <w:lang w:eastAsia="sl-SI"/>
        </w:rPr>
        <w:t xml:space="preserve"> za izbiro najugodnejšega ponudnika, s katerim bo sklenjena pogodba</w:t>
      </w:r>
      <w:r w:rsidR="00C84B75" w:rsidRPr="00CA186A">
        <w:rPr>
          <w:rFonts w:ascii="Tahoma" w:eastAsia="Times New Roman" w:hAnsi="Tahoma" w:cs="Tahoma"/>
          <w:lang w:eastAsia="sl-SI"/>
        </w:rPr>
        <w:t xml:space="preserve"> za predmetno javno naročilo</w:t>
      </w:r>
      <w:r w:rsidRPr="00CA186A">
        <w:rPr>
          <w:rFonts w:ascii="Tahoma" w:eastAsia="Times New Roman" w:hAnsi="Tahoma" w:cs="Tahoma"/>
          <w:lang w:eastAsia="sl-SI"/>
        </w:rPr>
        <w:t xml:space="preserve">. </w:t>
      </w:r>
    </w:p>
    <w:p w14:paraId="503402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765E2ED9"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63829E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03AB57B6" w14:textId="77777777" w:rsidR="00302D6E" w:rsidRPr="00CA186A" w:rsidRDefault="00302D6E"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 spoštovanjem!</w:t>
      </w:r>
    </w:p>
    <w:p w14:paraId="5F5092B8"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lang w:eastAsia="sl-SI"/>
        </w:rPr>
      </w:pPr>
    </w:p>
    <w:p w14:paraId="31198020"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3A5518F4"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DAB0D7F"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5631BE91" w14:textId="77777777" w:rsidR="00302D6E" w:rsidRPr="00CA186A" w:rsidRDefault="00302D6E" w:rsidP="00D57A9A">
      <w:pPr>
        <w:keepNext/>
        <w:keepLines/>
        <w:autoSpaceDE w:val="0"/>
        <w:autoSpaceDN w:val="0"/>
        <w:adjustRightInd w:val="0"/>
        <w:spacing w:after="0" w:line="240" w:lineRule="auto"/>
        <w:jc w:val="both"/>
        <w:rPr>
          <w:rFonts w:ascii="Tahoma" w:eastAsia="Times New Roman" w:hAnsi="Tahoma" w:cs="Tahoma"/>
          <w:bCs/>
          <w:lang w:eastAsia="sl-SI"/>
        </w:rPr>
      </w:pPr>
    </w:p>
    <w:p w14:paraId="6A47AD51" w14:textId="77777777" w:rsidR="006100C7" w:rsidRPr="00376D1A" w:rsidRDefault="006100C7" w:rsidP="00D57A9A">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14:paraId="5AD0E71F" w14:textId="77777777" w:rsidR="006100C7" w:rsidRPr="00712BC8" w:rsidRDefault="006100C7" w:rsidP="00D57A9A">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14:paraId="356C3694"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376A77B" w14:textId="77777777"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highlight w:val="lightGray"/>
          <w:lang w:eastAsia="sl-SI"/>
        </w:rPr>
        <w:br w:type="page"/>
      </w:r>
      <w:r w:rsidRPr="00CA186A">
        <w:rPr>
          <w:rFonts w:ascii="Tahoma" w:eastAsia="Times New Roman" w:hAnsi="Tahoma" w:cs="Tahoma"/>
          <w:b/>
          <w:lang w:eastAsia="sl-SI"/>
        </w:rPr>
        <w:lastRenderedPageBreak/>
        <w:t xml:space="preserve">SPLOŠNA DOLOČILA </w:t>
      </w:r>
    </w:p>
    <w:p w14:paraId="4A03D9BF"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10C559D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Predmet javnega naročila </w:t>
      </w:r>
    </w:p>
    <w:p w14:paraId="7E1464B1" w14:textId="77777777" w:rsidR="00302D6E" w:rsidRPr="00CA186A" w:rsidRDefault="00302D6E" w:rsidP="00D57A9A">
      <w:pPr>
        <w:keepNext/>
        <w:keepLines/>
        <w:spacing w:after="0" w:line="240" w:lineRule="auto"/>
        <w:jc w:val="both"/>
        <w:rPr>
          <w:rFonts w:ascii="Tahoma" w:eastAsia="Times New Roman" w:hAnsi="Tahoma" w:cs="Tahoma"/>
          <w:b/>
          <w:lang w:eastAsia="sl-SI"/>
        </w:rPr>
      </w:pPr>
    </w:p>
    <w:p w14:paraId="54835D19" w14:textId="77777777" w:rsidR="00CA186A" w:rsidRPr="00CA186A" w:rsidRDefault="00B35FC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w:t>
      </w:r>
      <w:r w:rsidR="003866C9" w:rsidRPr="00CA186A">
        <w:rPr>
          <w:rFonts w:ascii="Tahoma" w:eastAsia="Times New Roman" w:hAnsi="Tahoma" w:cs="Tahoma"/>
          <w:lang w:eastAsia="sl-SI"/>
        </w:rPr>
        <w:t>je izvedba</w:t>
      </w:r>
      <w:r w:rsidR="00142509" w:rsidRPr="00CA186A">
        <w:rPr>
          <w:rFonts w:ascii="Tahoma" w:eastAsia="Times New Roman" w:hAnsi="Tahoma" w:cs="Tahoma"/>
          <w:lang w:eastAsia="sl-SI"/>
        </w:rPr>
        <w:t xml:space="preserve"> m</w:t>
      </w:r>
      <w:r w:rsidR="00D0175A" w:rsidRPr="00CA186A">
        <w:rPr>
          <w:rFonts w:ascii="Tahoma" w:eastAsia="Times New Roman" w:hAnsi="Tahoma" w:cs="Tahoma"/>
          <w:lang w:eastAsia="sl-SI"/>
        </w:rPr>
        <w:t>erit</w:t>
      </w:r>
      <w:r w:rsidR="003866C9" w:rsidRPr="00CA186A">
        <w:rPr>
          <w:rFonts w:ascii="Tahoma" w:eastAsia="Times New Roman" w:hAnsi="Tahoma" w:cs="Tahoma"/>
          <w:lang w:eastAsia="sl-SI"/>
        </w:rPr>
        <w:t>e</w:t>
      </w:r>
      <w:r w:rsidR="00D0175A" w:rsidRPr="00CA186A">
        <w:rPr>
          <w:rFonts w:ascii="Tahoma" w:eastAsia="Times New Roman" w:hAnsi="Tahoma" w:cs="Tahoma"/>
          <w:lang w:eastAsia="sl-SI"/>
        </w:rPr>
        <w:t>v</w:t>
      </w:r>
      <w:r w:rsidR="003866C9" w:rsidRPr="00CA186A">
        <w:rPr>
          <w:rFonts w:ascii="Tahoma" w:eastAsia="Times New Roman" w:hAnsi="Tahoma" w:cs="Tahoma"/>
          <w:lang w:eastAsia="sl-SI"/>
        </w:rPr>
        <w:t>, preizkusov</w:t>
      </w:r>
      <w:r w:rsidR="00D0175A" w:rsidRPr="00CA186A">
        <w:rPr>
          <w:rFonts w:ascii="Tahoma" w:eastAsia="Times New Roman" w:hAnsi="Tahoma" w:cs="Tahoma"/>
          <w:lang w:eastAsia="sl-SI"/>
        </w:rPr>
        <w:t xml:space="preserve"> ter izdelava poročil in strokovnih ocen o stanju elektroenergetskih naprav in strojev</w:t>
      </w:r>
      <w:r w:rsidR="00D6562E" w:rsidRPr="00CA186A">
        <w:rPr>
          <w:rFonts w:ascii="Tahoma" w:eastAsia="Times New Roman" w:hAnsi="Tahoma" w:cs="Tahoma"/>
          <w:lang w:eastAsia="sl-SI"/>
        </w:rPr>
        <w:t>.</w:t>
      </w:r>
      <w:r w:rsidR="008C1A70" w:rsidRPr="00CA186A">
        <w:rPr>
          <w:rFonts w:ascii="Tahoma" w:eastAsia="Times New Roman" w:hAnsi="Tahoma" w:cs="Tahoma"/>
          <w:lang w:eastAsia="sl-SI"/>
        </w:rPr>
        <w:t xml:space="preserve"> </w:t>
      </w:r>
    </w:p>
    <w:p w14:paraId="3D3BB323"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7868B77A" w14:textId="77777777" w:rsidR="00CA186A" w:rsidRPr="00CA186A" w:rsidRDefault="00CA186A"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Predmet javnega naročila je podrobno opredeljen v Tehnični specifikaciji predmeta javnega naročila in ponudbenem predračunu  predmeta javnega naročila, ki je kot priloga sestavni del razpisne dokumentacije. </w:t>
      </w:r>
    </w:p>
    <w:p w14:paraId="0027A22A" w14:textId="77777777" w:rsidR="007530D8" w:rsidRPr="00CA186A" w:rsidRDefault="007530D8" w:rsidP="00D57A9A">
      <w:pPr>
        <w:keepNext/>
        <w:keepLines/>
        <w:spacing w:after="0" w:line="240" w:lineRule="auto"/>
        <w:jc w:val="both"/>
        <w:rPr>
          <w:rFonts w:ascii="Tahoma" w:eastAsia="Times New Roman" w:hAnsi="Tahoma" w:cs="Tahoma"/>
          <w:lang w:eastAsia="sl-SI"/>
        </w:rPr>
      </w:pPr>
    </w:p>
    <w:p w14:paraId="6E9F9C1E"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Podatki o naročniku</w:t>
      </w:r>
    </w:p>
    <w:p w14:paraId="7C350CA1"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1A327ECB" w14:textId="716A6534" w:rsidR="00F76312" w:rsidRPr="00CA186A" w:rsidRDefault="008A2E30"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Naročnik javnega naročila je </w:t>
      </w:r>
      <w:r w:rsidR="00F04830" w:rsidRPr="00CA186A">
        <w:rPr>
          <w:rFonts w:ascii="Tahoma" w:eastAsia="Times New Roman" w:hAnsi="Tahoma" w:cs="Tahoma"/>
          <w:lang w:eastAsia="sl-SI"/>
        </w:rPr>
        <w:t xml:space="preserve">JAVNO PODJETJE ENERGETIKA LJUBLJANA </w:t>
      </w:r>
      <w:r w:rsidR="00712BC8" w:rsidRPr="00CA186A">
        <w:rPr>
          <w:rFonts w:ascii="Tahoma" w:eastAsia="Times New Roman" w:hAnsi="Tahoma" w:cs="Tahoma"/>
          <w:lang w:eastAsia="sl-SI"/>
        </w:rPr>
        <w:t xml:space="preserve">d.o.o., </w:t>
      </w:r>
      <w:r w:rsidR="002012D2" w:rsidRPr="00CA186A">
        <w:rPr>
          <w:rFonts w:ascii="Tahoma" w:eastAsia="Times New Roman" w:hAnsi="Tahoma" w:cs="Tahoma"/>
          <w:lang w:eastAsia="sl-SI"/>
        </w:rPr>
        <w:t>Verovškova</w:t>
      </w:r>
      <w:r w:rsidR="00712BC8" w:rsidRPr="00CA186A">
        <w:rPr>
          <w:rFonts w:ascii="Tahoma" w:eastAsia="Times New Roman" w:hAnsi="Tahoma" w:cs="Tahoma"/>
          <w:lang w:eastAsia="sl-SI"/>
        </w:rPr>
        <w:t xml:space="preserve"> </w:t>
      </w:r>
      <w:r w:rsidR="003A6149" w:rsidRPr="00CA186A">
        <w:rPr>
          <w:rFonts w:ascii="Tahoma" w:eastAsia="Times New Roman" w:hAnsi="Tahoma" w:cs="Tahoma"/>
          <w:lang w:eastAsia="sl-SI"/>
        </w:rPr>
        <w:t xml:space="preserve">ulica </w:t>
      </w:r>
      <w:r w:rsidR="002012D2" w:rsidRPr="00CA186A">
        <w:rPr>
          <w:rFonts w:ascii="Tahoma" w:eastAsia="Times New Roman" w:hAnsi="Tahoma" w:cs="Tahoma"/>
          <w:lang w:eastAsia="sl-SI"/>
        </w:rPr>
        <w:t>62</w:t>
      </w:r>
      <w:r w:rsidR="00712BC8" w:rsidRPr="00CA186A">
        <w:rPr>
          <w:rFonts w:ascii="Tahoma" w:eastAsia="Times New Roman" w:hAnsi="Tahoma" w:cs="Tahoma"/>
          <w:lang w:eastAsia="sl-SI"/>
        </w:rPr>
        <w:t>, 1000 Ljubljana</w:t>
      </w:r>
      <w:r w:rsidRPr="00CA186A">
        <w:rPr>
          <w:rFonts w:ascii="Tahoma" w:eastAsia="Times New Roman" w:hAnsi="Tahoma" w:cs="Tahoma"/>
          <w:lang w:eastAsia="sl-SI"/>
        </w:rPr>
        <w:t>,</w:t>
      </w:r>
      <w:r w:rsidRPr="00CA186A">
        <w:rPr>
          <w:rFonts w:ascii="Tahoma" w:eastAsia="Times New Roman" w:hAnsi="Tahoma" w:cs="Tahoma"/>
          <w:b/>
          <w:lang w:eastAsia="sl-SI"/>
        </w:rPr>
        <w:t xml:space="preserve"> </w:t>
      </w:r>
      <w:r w:rsidR="00BD1DCC" w:rsidRPr="00CA186A">
        <w:rPr>
          <w:rFonts w:ascii="Tahoma" w:eastAsia="Times New Roman" w:hAnsi="Tahoma" w:cs="Tahoma"/>
          <w:lang w:eastAsia="sl-SI"/>
        </w:rPr>
        <w:t>ki je na podlagi pooblastila</w:t>
      </w:r>
      <w:r w:rsidR="00CA2E12" w:rsidRPr="00CA186A">
        <w:rPr>
          <w:rFonts w:ascii="Tahoma" w:eastAsia="Times New Roman" w:hAnsi="Tahoma" w:cs="Tahoma"/>
          <w:lang w:eastAsia="sl-SI"/>
        </w:rPr>
        <w:t xml:space="preserve"> </w:t>
      </w:r>
      <w:r w:rsidR="00CA2E12" w:rsidRPr="00CA186A">
        <w:rPr>
          <w:rFonts w:ascii="Tahoma" w:eastAsia="Times New Roman" w:hAnsi="Tahoma" w:cs="Tahoma"/>
          <w:bCs/>
          <w:lang w:eastAsia="sl-SI"/>
        </w:rPr>
        <w:t xml:space="preserve">št. </w:t>
      </w:r>
      <w:r w:rsidR="00EB1228">
        <w:rPr>
          <w:rFonts w:ascii="Tahoma" w:eastAsia="Times New Roman" w:hAnsi="Tahoma" w:cs="Tahoma"/>
          <w:noProof/>
          <w:lang w:eastAsia="sl-SI"/>
        </w:rPr>
        <w:t>JPE-SPV-37/24</w:t>
      </w:r>
      <w:r w:rsidR="00036DAB" w:rsidRPr="00CA186A">
        <w:rPr>
          <w:rFonts w:ascii="Tahoma" w:eastAsia="Times New Roman" w:hAnsi="Tahoma" w:cs="Tahoma"/>
          <w:noProof/>
          <w:lang w:eastAsia="sl-SI"/>
        </w:rPr>
        <w:t xml:space="preserve"> </w:t>
      </w:r>
      <w:r w:rsidRPr="00CA186A">
        <w:rPr>
          <w:rFonts w:ascii="Tahoma" w:eastAsia="Times New Roman" w:hAnsi="Tahoma" w:cs="Tahoma"/>
          <w:lang w:eastAsia="sl-SI"/>
        </w:rPr>
        <w:t xml:space="preserve">prenesel izvedbo </w:t>
      </w:r>
      <w:r w:rsidR="003A6149" w:rsidRPr="00CA186A">
        <w:rPr>
          <w:rFonts w:ascii="Tahoma" w:eastAsia="Times New Roman" w:hAnsi="Tahoma" w:cs="Tahoma"/>
          <w:lang w:eastAsia="sl-SI"/>
        </w:rPr>
        <w:t xml:space="preserve">postopka </w:t>
      </w:r>
      <w:r w:rsidRPr="00CA186A">
        <w:rPr>
          <w:rFonts w:ascii="Tahoma" w:eastAsia="Times New Roman" w:hAnsi="Tahoma" w:cs="Tahoma"/>
          <w:lang w:eastAsia="sl-SI"/>
        </w:rPr>
        <w:t>oddaje javnega naročila za »</w:t>
      </w:r>
      <w:r w:rsidR="00EB1228">
        <w:rPr>
          <w:rFonts w:ascii="Tahoma" w:eastAsia="Times New Roman" w:hAnsi="Tahoma" w:cs="Tahoma"/>
          <w:color w:val="000000"/>
          <w:lang w:eastAsia="sl-SI"/>
        </w:rPr>
        <w:t>Meritve, preizkusi ter izdelava poročil in strokovnih ocen o stanju elektroenergetskih naprav in strojev</w:t>
      </w:r>
      <w:r w:rsidR="00B35FC8" w:rsidRPr="00CA186A">
        <w:rPr>
          <w:rFonts w:ascii="Tahoma" w:eastAsia="Times New Roman" w:hAnsi="Tahoma" w:cs="Tahoma"/>
          <w:color w:val="000000"/>
          <w:lang w:eastAsia="sl-SI"/>
        </w:rPr>
        <w:t xml:space="preserve">« </w:t>
      </w:r>
      <w:r w:rsidRPr="00CA186A">
        <w:rPr>
          <w:rFonts w:ascii="Tahoma" w:eastAsia="Times New Roman" w:hAnsi="Tahoma" w:cs="Tahoma"/>
          <w:lang w:eastAsia="sl-SI"/>
        </w:rPr>
        <w:t xml:space="preserve">na JAVNI HOLDING Ljubljana, d.o.o., Verovškova ulica 70, 1000 Ljubljana. </w:t>
      </w:r>
    </w:p>
    <w:p w14:paraId="1E36E06E" w14:textId="77777777" w:rsidR="00B46129" w:rsidRPr="00CA186A" w:rsidRDefault="00B46129" w:rsidP="00D57A9A">
      <w:pPr>
        <w:keepNext/>
        <w:keepLines/>
        <w:spacing w:after="0" w:line="240" w:lineRule="auto"/>
        <w:ind w:right="-2"/>
        <w:jc w:val="both"/>
        <w:rPr>
          <w:rFonts w:ascii="Tahoma" w:eastAsia="Times New Roman" w:hAnsi="Tahoma" w:cs="Tahoma"/>
          <w:lang w:eastAsia="sl-SI"/>
        </w:rPr>
      </w:pPr>
    </w:p>
    <w:p w14:paraId="3A4C95A8" w14:textId="77777777" w:rsidR="00302D6E" w:rsidRPr="00CA186A" w:rsidRDefault="00302D6E" w:rsidP="00D57A9A">
      <w:pPr>
        <w:keepNext/>
        <w:keepLines/>
        <w:numPr>
          <w:ilvl w:val="1"/>
          <w:numId w:val="2"/>
        </w:numPr>
        <w:spacing w:after="0" w:line="240" w:lineRule="auto"/>
        <w:jc w:val="both"/>
        <w:rPr>
          <w:rFonts w:ascii="Tahoma" w:eastAsia="Times New Roman" w:hAnsi="Tahoma" w:cs="Tahoma"/>
          <w:b/>
          <w:lang w:eastAsia="sl-SI"/>
        </w:rPr>
      </w:pPr>
      <w:bookmarkStart w:id="4" w:name="_Toc116720497"/>
      <w:bookmarkStart w:id="5" w:name="_Toc116720561"/>
      <w:bookmarkStart w:id="6" w:name="_Toc116783470"/>
      <w:bookmarkStart w:id="7" w:name="_Toc116792904"/>
      <w:bookmarkStart w:id="8" w:name="_Toc136417476"/>
      <w:r w:rsidRPr="00CA186A">
        <w:rPr>
          <w:rFonts w:ascii="Tahoma" w:eastAsia="Times New Roman" w:hAnsi="Tahoma" w:cs="Tahoma"/>
          <w:b/>
          <w:lang w:eastAsia="sl-SI"/>
        </w:rPr>
        <w:t>Pravna podlaga</w:t>
      </w:r>
    </w:p>
    <w:p w14:paraId="271622A1" w14:textId="77777777" w:rsidR="00302D6E" w:rsidRPr="00CA186A" w:rsidRDefault="00302D6E" w:rsidP="00D57A9A">
      <w:pPr>
        <w:keepNext/>
        <w:keepLines/>
        <w:spacing w:after="0" w:line="240" w:lineRule="auto"/>
        <w:jc w:val="both"/>
        <w:rPr>
          <w:rFonts w:ascii="Tahoma" w:eastAsia="Times New Roman" w:hAnsi="Tahoma" w:cs="Tahoma"/>
          <w:lang w:eastAsia="sl-SI"/>
        </w:rPr>
      </w:pPr>
    </w:p>
    <w:bookmarkEnd w:id="4"/>
    <w:bookmarkEnd w:id="5"/>
    <w:bookmarkEnd w:id="6"/>
    <w:bookmarkEnd w:id="7"/>
    <w:bookmarkEnd w:id="8"/>
    <w:p w14:paraId="1D019A96" w14:textId="77777777" w:rsidR="00A71117" w:rsidRPr="00CA186A" w:rsidRDefault="00A71117" w:rsidP="00D57A9A">
      <w:pPr>
        <w:keepNext/>
        <w:keepLines/>
        <w:tabs>
          <w:tab w:val="left" w:pos="142"/>
        </w:tab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Javno naročilo se izvaja skladno z določbami:</w:t>
      </w:r>
    </w:p>
    <w:p w14:paraId="7262AD6B" w14:textId="77777777" w:rsidR="006100C7" w:rsidRPr="00E33CD8" w:rsidRDefault="006100C7" w:rsidP="00D57A9A">
      <w:pPr>
        <w:keepNext/>
        <w:keepLines/>
        <w:numPr>
          <w:ilvl w:val="0"/>
          <w:numId w:val="7"/>
        </w:numPr>
        <w:spacing w:after="0" w:line="240" w:lineRule="auto"/>
        <w:ind w:left="426" w:hanging="426"/>
        <w:jc w:val="both"/>
        <w:rPr>
          <w:rFonts w:ascii="Tahoma" w:hAnsi="Tahoma" w:cs="Tahoma"/>
        </w:rPr>
      </w:pPr>
      <w:r w:rsidRPr="00E33CD8">
        <w:rPr>
          <w:rFonts w:ascii="Tahoma" w:hAnsi="Tahoma" w:cs="Tahoma"/>
        </w:rPr>
        <w:t>Zakona o javnem naročanju (Ur. l. RS, št. 91/15</w:t>
      </w:r>
      <w:r>
        <w:rPr>
          <w:rFonts w:ascii="Tahoma" w:hAnsi="Tahoma" w:cs="Tahoma"/>
        </w:rPr>
        <w:t>, s spremembami</w:t>
      </w:r>
      <w:r w:rsidRPr="00E33CD8">
        <w:rPr>
          <w:rFonts w:ascii="Tahoma" w:hAnsi="Tahoma" w:cs="Tahoma"/>
        </w:rPr>
        <w:t>; v nadaljevanju: ZJN-3),</w:t>
      </w:r>
    </w:p>
    <w:p w14:paraId="4EA3D21D" w14:textId="77777777" w:rsidR="006100C7" w:rsidRPr="00C24AB6" w:rsidRDefault="006100C7" w:rsidP="00D57A9A">
      <w:pPr>
        <w:keepNext/>
        <w:keepLines/>
        <w:numPr>
          <w:ilvl w:val="0"/>
          <w:numId w:val="7"/>
        </w:numPr>
        <w:spacing w:after="0" w:line="240" w:lineRule="auto"/>
        <w:ind w:left="426" w:hanging="426"/>
        <w:jc w:val="both"/>
        <w:rPr>
          <w:rFonts w:ascii="Tahoma" w:hAnsi="Tahoma" w:cs="Tahoma"/>
        </w:rPr>
      </w:pPr>
      <w:r w:rsidRPr="00C24AB6">
        <w:rPr>
          <w:rFonts w:ascii="Tahoma" w:hAnsi="Tahoma" w:cs="Tahoma"/>
        </w:rPr>
        <w:t>Zakona o pravnem varstvu v postopkih javnega naročanja (Uradni list RS, št. 43/2011, 60/2011 – ZTP-D, 63/2013,</w:t>
      </w:r>
      <w:r>
        <w:rPr>
          <w:rFonts w:ascii="Tahoma" w:hAnsi="Tahoma" w:cs="Tahoma"/>
        </w:rPr>
        <w:t xml:space="preserve"> </w:t>
      </w:r>
      <w:r w:rsidRPr="00C24AB6">
        <w:rPr>
          <w:rFonts w:ascii="Tahoma" w:hAnsi="Tahoma" w:cs="Tahoma"/>
        </w:rPr>
        <w:t>90/2014 – ZDU-1I</w:t>
      </w:r>
      <w:r>
        <w:rPr>
          <w:rFonts w:ascii="Tahoma" w:hAnsi="Tahoma" w:cs="Tahoma"/>
        </w:rPr>
        <w:t>,</w:t>
      </w:r>
      <w:r w:rsidRPr="00C24AB6">
        <w:rPr>
          <w:rFonts w:ascii="Tahoma" w:hAnsi="Tahoma" w:cs="Tahoma"/>
        </w:rPr>
        <w:t xml:space="preserve"> 60/2017</w:t>
      </w:r>
      <w:r>
        <w:rPr>
          <w:rFonts w:ascii="Tahoma" w:hAnsi="Tahoma" w:cs="Tahoma"/>
        </w:rPr>
        <w:t xml:space="preserve"> in 72/19</w:t>
      </w:r>
      <w:r w:rsidRPr="00C24AB6">
        <w:rPr>
          <w:rFonts w:ascii="Tahoma" w:hAnsi="Tahoma" w:cs="Tahoma"/>
        </w:rPr>
        <w:t>; v nadaljevanju: ZPVPJN),</w:t>
      </w:r>
    </w:p>
    <w:p w14:paraId="7DC08044" w14:textId="77777777" w:rsidR="006100C7" w:rsidRPr="00C24AB6" w:rsidRDefault="006100C7" w:rsidP="00D57A9A">
      <w:pPr>
        <w:keepNext/>
        <w:keepLines/>
        <w:numPr>
          <w:ilvl w:val="0"/>
          <w:numId w:val="7"/>
        </w:numPr>
        <w:spacing w:after="0" w:line="240" w:lineRule="auto"/>
        <w:ind w:left="426" w:hanging="426"/>
        <w:jc w:val="both"/>
        <w:rPr>
          <w:rFonts w:ascii="Tahoma" w:hAnsi="Tahoma" w:cs="Tahoma"/>
        </w:rPr>
      </w:pPr>
      <w:r w:rsidRPr="00C24AB6">
        <w:rPr>
          <w:rFonts w:ascii="Tahoma" w:hAnsi="Tahoma" w:cs="Tahoma"/>
        </w:rPr>
        <w:t>Obligacijsk</w:t>
      </w:r>
      <w:r>
        <w:rPr>
          <w:rFonts w:ascii="Tahoma" w:hAnsi="Tahoma" w:cs="Tahoma"/>
        </w:rPr>
        <w:t>ega</w:t>
      </w:r>
      <w:r w:rsidRPr="00C24AB6">
        <w:rPr>
          <w:rFonts w:ascii="Tahoma" w:hAnsi="Tahoma" w:cs="Tahoma"/>
        </w:rPr>
        <w:t xml:space="preserve"> zakonik</w:t>
      </w:r>
      <w:r>
        <w:rPr>
          <w:rFonts w:ascii="Tahoma" w:hAnsi="Tahoma" w:cs="Tahoma"/>
        </w:rPr>
        <w:t>a</w:t>
      </w:r>
      <w:r w:rsidRPr="00C24AB6">
        <w:rPr>
          <w:rFonts w:ascii="Tahoma" w:hAnsi="Tahoma" w:cs="Tahoma"/>
        </w:rPr>
        <w:t xml:space="preserve"> (Uradni list RS, št. 97/07 – uradno prečiščeno besedilo, 64/16 – odl. US in 20/18 – OROZ631, v nadaljevanju: Obligacijski zakonik),</w:t>
      </w:r>
    </w:p>
    <w:p w14:paraId="5D05B9D2" w14:textId="77777777" w:rsidR="006100C7" w:rsidRPr="00E42F2A" w:rsidRDefault="006100C7" w:rsidP="00D57A9A">
      <w:pPr>
        <w:keepNext/>
        <w:keepLines/>
        <w:numPr>
          <w:ilvl w:val="0"/>
          <w:numId w:val="7"/>
        </w:numPr>
        <w:spacing w:after="0" w:line="240" w:lineRule="auto"/>
        <w:ind w:left="426" w:hanging="426"/>
        <w:jc w:val="both"/>
        <w:rPr>
          <w:rFonts w:ascii="Tahoma" w:hAnsi="Tahoma" w:cs="Tahoma"/>
        </w:rPr>
      </w:pPr>
      <w:r w:rsidRPr="00E42F2A">
        <w:rPr>
          <w:rFonts w:ascii="Tahoma" w:hAnsi="Tahoma" w:cs="Tahoma"/>
        </w:rPr>
        <w:t>ostalih predpisov, ki temeljijo na zgoraj navedenih zakonih ter veljavno zakonodajo, ki se nanaša na predmet javnega naročila.</w:t>
      </w:r>
    </w:p>
    <w:p w14:paraId="5349E023" w14:textId="77777777" w:rsidR="00A71117" w:rsidRPr="00CA186A" w:rsidRDefault="00A71117" w:rsidP="00D57A9A">
      <w:pPr>
        <w:pStyle w:val="BESEDILO"/>
        <w:keepNext/>
        <w:widowControl/>
        <w:tabs>
          <w:tab w:val="clear" w:pos="2155"/>
        </w:tabs>
        <w:rPr>
          <w:rFonts w:ascii="Tahoma" w:hAnsi="Tahoma" w:cs="Tahoma"/>
          <w:kern w:val="0"/>
          <w:sz w:val="22"/>
          <w:szCs w:val="22"/>
        </w:rPr>
      </w:pPr>
    </w:p>
    <w:p w14:paraId="542886F0"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Jezik in denarna enota</w:t>
      </w:r>
    </w:p>
    <w:p w14:paraId="31CD986E"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4886904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Vsi ponudniki predložijo ponudbo v slovenskem jeziku. V kolikor je originalno dokazilo napisano v tujem jeziku je potrebno ponudbi priložiti uradno preveden dokument takega originala. Stroške prevoda nosi ponudnik. Tehnična dokumentacija je lahko tudi v angleškem jeziku.</w:t>
      </w:r>
    </w:p>
    <w:p w14:paraId="6D59548C" w14:textId="77777777" w:rsidR="006100C7" w:rsidRPr="00FA52EA" w:rsidRDefault="006100C7" w:rsidP="00D57A9A">
      <w:pPr>
        <w:keepNext/>
        <w:keepLines/>
        <w:spacing w:after="0" w:line="240" w:lineRule="auto"/>
        <w:jc w:val="both"/>
        <w:rPr>
          <w:rFonts w:ascii="Tahoma" w:eastAsia="Times New Roman" w:hAnsi="Tahoma" w:cs="Tahoma"/>
          <w:lang w:eastAsia="sl-SI"/>
        </w:rPr>
      </w:pPr>
    </w:p>
    <w:p w14:paraId="170D6284" w14:textId="77777777" w:rsidR="006100C7" w:rsidRPr="00FA52EA" w:rsidRDefault="006100C7" w:rsidP="00D57A9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Finančni podatki morajo biti podani v evrih, na do dve  (2) decimalni mesti natančno.</w:t>
      </w:r>
    </w:p>
    <w:p w14:paraId="4A9206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F104BC4"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Opredelitev postopka in odločitev o oddaji naročila</w:t>
      </w:r>
    </w:p>
    <w:p w14:paraId="0F37944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6240BEE9" w14:textId="64857B21" w:rsidR="00A71117" w:rsidRPr="00CA186A" w:rsidRDefault="00A71117" w:rsidP="00D57A9A">
      <w:pPr>
        <w:keepNext/>
        <w:keepLines/>
        <w:spacing w:after="0" w:line="240" w:lineRule="auto"/>
        <w:jc w:val="both"/>
        <w:rPr>
          <w:rFonts w:ascii="Tahoma" w:eastAsia="Times New Roman" w:hAnsi="Tahoma" w:cs="Tahoma"/>
          <w:lang w:val="x-none" w:eastAsia="sl-SI"/>
        </w:rPr>
      </w:pPr>
      <w:r w:rsidRPr="00CA186A">
        <w:rPr>
          <w:rFonts w:ascii="Tahoma" w:eastAsia="Times New Roman" w:hAnsi="Tahoma" w:cs="Tahoma"/>
          <w:lang w:eastAsia="sl-SI"/>
        </w:rPr>
        <w:t xml:space="preserve">Naročnik izvaja javno naročilo po postopku oddaje naročila male vrednosti v skladu s 47. členom ZJN-3. </w:t>
      </w:r>
      <w:r w:rsidRPr="00CA186A">
        <w:rPr>
          <w:rFonts w:ascii="Tahoma" w:eastAsia="Times New Roman" w:hAnsi="Tahoma" w:cs="Tahoma"/>
          <w:lang w:val="x-none" w:eastAsia="sl-SI"/>
        </w:rPr>
        <w:t xml:space="preserve">Naročnik bo po </w:t>
      </w:r>
      <w:r w:rsidRPr="00CA186A">
        <w:rPr>
          <w:rFonts w:ascii="Tahoma" w:eastAsia="Times New Roman" w:hAnsi="Tahoma" w:cs="Tahoma"/>
          <w:lang w:eastAsia="sl-SI"/>
        </w:rPr>
        <w:t>pogajanjih,</w:t>
      </w:r>
      <w:r w:rsidRPr="00CA186A">
        <w:rPr>
          <w:rFonts w:ascii="Tahoma" w:eastAsia="Times New Roman" w:hAnsi="Tahoma" w:cs="Tahoma"/>
          <w:lang w:val="x-none" w:eastAsia="sl-SI"/>
        </w:rPr>
        <w:t xml:space="preserve"> pregledu, preveritvi</w:t>
      </w:r>
      <w:r w:rsidRPr="00CA186A">
        <w:rPr>
          <w:rFonts w:ascii="Tahoma" w:eastAsia="Times New Roman" w:hAnsi="Tahoma" w:cs="Tahoma"/>
          <w:lang w:eastAsia="sl-SI"/>
        </w:rPr>
        <w:t xml:space="preserve"> </w:t>
      </w:r>
      <w:r w:rsidRPr="00CA186A">
        <w:rPr>
          <w:rFonts w:ascii="Tahoma" w:eastAsia="Times New Roman" w:hAnsi="Tahoma" w:cs="Tahoma"/>
          <w:lang w:val="x-none" w:eastAsia="sl-SI"/>
        </w:rPr>
        <w:t>in ocenjevanju ponudb, izbral ponudnika z najugodnejš</w:t>
      </w:r>
      <w:r w:rsidRPr="00CA186A">
        <w:rPr>
          <w:rFonts w:ascii="Tahoma" w:eastAsia="Times New Roman" w:hAnsi="Tahoma" w:cs="Tahoma"/>
          <w:lang w:eastAsia="sl-SI"/>
        </w:rPr>
        <w:t>o</w:t>
      </w:r>
      <w:r w:rsidRPr="00CA186A">
        <w:rPr>
          <w:rFonts w:ascii="Tahoma" w:eastAsia="Times New Roman" w:hAnsi="Tahoma" w:cs="Tahoma"/>
          <w:lang w:val="x-none" w:eastAsia="sl-SI"/>
        </w:rPr>
        <w:t xml:space="preserve"> ponudbo</w:t>
      </w:r>
      <w:r w:rsidRPr="00CA186A">
        <w:rPr>
          <w:rFonts w:ascii="Tahoma" w:eastAsia="Times New Roman" w:hAnsi="Tahoma" w:cs="Tahoma"/>
          <w:lang w:eastAsia="sl-SI"/>
        </w:rPr>
        <w:t xml:space="preserve"> </w:t>
      </w:r>
      <w:r w:rsidRPr="00CA186A">
        <w:rPr>
          <w:rFonts w:ascii="Tahoma" w:eastAsia="Times New Roman" w:hAnsi="Tahoma" w:cs="Tahoma"/>
          <w:lang w:val="x-none" w:eastAsia="sl-SI"/>
        </w:rPr>
        <w:t>glede na postavljena merila.</w:t>
      </w:r>
    </w:p>
    <w:p w14:paraId="68E8DD4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87E4842"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pogodbe pisno.</w:t>
      </w:r>
    </w:p>
    <w:p w14:paraId="2FA6E6C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0F0B2EB" w14:textId="77777777" w:rsidR="00A71117" w:rsidRPr="00CA186A" w:rsidRDefault="00A71117" w:rsidP="00D57A9A">
      <w:pPr>
        <w:keepNext/>
        <w:keepLines/>
        <w:spacing w:after="0" w:line="240" w:lineRule="auto"/>
        <w:jc w:val="both"/>
        <w:rPr>
          <w:rFonts w:ascii="Tahoma" w:eastAsia="Times New Roman" w:hAnsi="Tahoma" w:cs="Tahoma"/>
          <w:i/>
          <w:u w:val="single"/>
          <w:lang w:eastAsia="sl-SI"/>
        </w:rPr>
      </w:pPr>
      <w:r w:rsidRPr="00CA186A">
        <w:rPr>
          <w:rFonts w:ascii="Tahoma" w:eastAsia="Times New Roman" w:hAnsi="Tahoma" w:cs="Tahoma"/>
          <w:i/>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1D0CAB8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0A1E1352"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Dodatna pojasnila ponudnikom</w:t>
      </w:r>
    </w:p>
    <w:p w14:paraId="3ED7F52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DE39946" w14:textId="6C6F70DE"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Dodatna pojasnila o razpisni dokumentaciji ali vprašanja lahko zainteresirani ponudniki zahtevajo preko </w:t>
      </w:r>
      <w:r w:rsidRPr="00CA186A">
        <w:rPr>
          <w:rFonts w:ascii="Tahoma" w:eastAsia="Times New Roman" w:hAnsi="Tahoma" w:cs="Tahoma"/>
          <w:b/>
          <w:lang w:eastAsia="sl-SI"/>
        </w:rPr>
        <w:t>Portala javnih naročil</w:t>
      </w:r>
      <w:r w:rsidRPr="00CA186A">
        <w:rPr>
          <w:rFonts w:ascii="Tahoma" w:eastAsia="Times New Roman" w:hAnsi="Tahoma" w:cs="Tahoma"/>
          <w:lang w:eastAsia="sl-SI"/>
        </w:rPr>
        <w:t xml:space="preserve">, vendar najkasneje do </w:t>
      </w:r>
      <w:r w:rsidR="008E10EF">
        <w:rPr>
          <w:rFonts w:ascii="Tahoma" w:eastAsia="Times New Roman" w:hAnsi="Tahoma" w:cs="Tahoma"/>
          <w:b/>
          <w:bCs/>
          <w:lang w:eastAsia="sl-SI"/>
        </w:rPr>
        <w:t>27</w:t>
      </w:r>
      <w:r w:rsidR="00BB3C53">
        <w:rPr>
          <w:rFonts w:ascii="Tahoma" w:eastAsia="Times New Roman" w:hAnsi="Tahoma" w:cs="Tahoma"/>
          <w:b/>
          <w:bCs/>
          <w:lang w:eastAsia="sl-SI"/>
        </w:rPr>
        <w:t xml:space="preserve">. </w:t>
      </w:r>
      <w:r w:rsidR="008E10EF">
        <w:rPr>
          <w:rFonts w:ascii="Tahoma" w:eastAsia="Times New Roman" w:hAnsi="Tahoma" w:cs="Tahoma"/>
          <w:b/>
          <w:bCs/>
          <w:lang w:eastAsia="sl-SI"/>
        </w:rPr>
        <w:t>2</w:t>
      </w:r>
      <w:r w:rsidR="00BB3C53" w:rsidRPr="00FB1BBD">
        <w:rPr>
          <w:rFonts w:ascii="Tahoma" w:eastAsia="Times New Roman" w:hAnsi="Tahoma" w:cs="Tahoma"/>
          <w:b/>
          <w:bCs/>
          <w:lang w:eastAsia="sl-SI"/>
        </w:rPr>
        <w:t>. 202</w:t>
      </w:r>
      <w:r w:rsidR="00BB3C53">
        <w:rPr>
          <w:rFonts w:ascii="Tahoma" w:eastAsia="Times New Roman" w:hAnsi="Tahoma" w:cs="Tahoma"/>
          <w:b/>
          <w:bCs/>
          <w:lang w:eastAsia="sl-SI"/>
        </w:rPr>
        <w:t>4</w:t>
      </w:r>
      <w:r w:rsidR="00BB3C53" w:rsidRPr="00FB1BBD">
        <w:rPr>
          <w:rFonts w:ascii="Tahoma" w:eastAsia="Times New Roman" w:hAnsi="Tahoma" w:cs="Tahoma"/>
          <w:b/>
          <w:bCs/>
          <w:lang w:eastAsia="sl-SI"/>
        </w:rPr>
        <w:t xml:space="preserve"> </w:t>
      </w:r>
      <w:r w:rsidR="00BB3C53" w:rsidRPr="00FA52EA">
        <w:rPr>
          <w:rFonts w:ascii="Tahoma" w:eastAsia="Times New Roman" w:hAnsi="Tahoma" w:cs="Tahoma"/>
          <w:b/>
          <w:bCs/>
          <w:lang w:eastAsia="sl-SI"/>
        </w:rPr>
        <w:t>do 10</w:t>
      </w:r>
      <w:r w:rsidR="00BB3C53">
        <w:rPr>
          <w:rFonts w:ascii="Tahoma" w:eastAsia="Times New Roman" w:hAnsi="Tahoma" w:cs="Tahoma"/>
          <w:b/>
          <w:bCs/>
          <w:lang w:eastAsia="sl-SI"/>
        </w:rPr>
        <w:t>. ure</w:t>
      </w:r>
      <w:r w:rsidRPr="00CA186A">
        <w:rPr>
          <w:rFonts w:ascii="Tahoma" w:eastAsia="Times New Roman" w:hAnsi="Tahoma" w:cs="Tahoma"/>
          <w:lang w:eastAsia="sl-SI"/>
        </w:rPr>
        <w:t>. Odgovori oz. pojasnila bodo objavljeni na spletnem naslovu naročnika in podjetja JAVNI HOLDING Ljubljana, d.o.o. (</w:t>
      </w:r>
      <w:hyperlink r:id="rId8" w:history="1">
        <w:r w:rsidRPr="00CA186A">
          <w:rPr>
            <w:rStyle w:val="Hiperpovezava"/>
            <w:rFonts w:ascii="Tahoma" w:eastAsia="Times New Roman" w:hAnsi="Tahoma" w:cs="Tahoma"/>
            <w:lang w:eastAsia="sl-SI"/>
          </w:rPr>
          <w:t>http://www.jhl.si/javna-narocila-iz-podjetij</w:t>
        </w:r>
      </w:hyperlink>
      <w:r w:rsidRPr="00CA186A">
        <w:rPr>
          <w:rFonts w:ascii="Tahoma" w:eastAsia="Times New Roman" w:hAnsi="Tahoma" w:cs="Tahoma"/>
          <w:lang w:eastAsia="sl-SI"/>
        </w:rPr>
        <w:t>) na mestu, kjer je objavljena razpisna dokumentacija ter na Portalu javnih naročil, najkasneje en (1) dan pred rokom za oddajo ponudbe, pod pogojem, da bo zahteva posredovana pravočasno. Na drugače posredovane zahteve za dodatna pojasnila ali vprašanja naročnik ni dolžan odgovoriti.</w:t>
      </w:r>
    </w:p>
    <w:p w14:paraId="1F7C0BA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4D84EB3"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Predložitev ponudbe</w:t>
      </w:r>
    </w:p>
    <w:p w14:paraId="29500FF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7F81D9D6" w14:textId="024EA6AE"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 xml:space="preserve">Ponudnik nosi vse stroške priprave in predložitve ponudbe. </w:t>
      </w:r>
      <w:r w:rsidRPr="00CA186A">
        <w:rPr>
          <w:rFonts w:ascii="Tahoma" w:eastAsia="Times New Roman" w:hAnsi="Tahoma" w:cs="Tahoma"/>
          <w:lang w:eastAsia="sl-SI"/>
        </w:rPr>
        <w:t xml:space="preserve">Rok za predložitev ponudb je najkasneje do </w:t>
      </w:r>
      <w:r w:rsidR="008E10EF">
        <w:rPr>
          <w:rFonts w:ascii="Tahoma" w:eastAsia="Times New Roman" w:hAnsi="Tahoma" w:cs="Tahoma"/>
          <w:b/>
          <w:bCs/>
          <w:lang w:eastAsia="sl-SI"/>
        </w:rPr>
        <w:t>4</w:t>
      </w:r>
      <w:r w:rsidR="00BB3C53">
        <w:rPr>
          <w:rFonts w:ascii="Tahoma" w:eastAsia="Times New Roman" w:hAnsi="Tahoma" w:cs="Tahoma"/>
          <w:b/>
          <w:bCs/>
          <w:lang w:eastAsia="sl-SI"/>
        </w:rPr>
        <w:t xml:space="preserve">. </w:t>
      </w:r>
      <w:r w:rsidR="008E10EF">
        <w:rPr>
          <w:rFonts w:ascii="Tahoma" w:eastAsia="Times New Roman" w:hAnsi="Tahoma" w:cs="Tahoma"/>
          <w:b/>
          <w:bCs/>
          <w:lang w:eastAsia="sl-SI"/>
        </w:rPr>
        <w:t>3</w:t>
      </w:r>
      <w:r w:rsidR="00BB3C53" w:rsidRPr="00FB1BBD">
        <w:rPr>
          <w:rFonts w:ascii="Tahoma" w:eastAsia="Times New Roman" w:hAnsi="Tahoma" w:cs="Tahoma"/>
          <w:b/>
          <w:bCs/>
          <w:lang w:eastAsia="sl-SI"/>
        </w:rPr>
        <w:t>. 202</w:t>
      </w:r>
      <w:r w:rsidR="00BB3C53">
        <w:rPr>
          <w:rFonts w:ascii="Tahoma" w:eastAsia="Times New Roman" w:hAnsi="Tahoma" w:cs="Tahoma"/>
          <w:b/>
          <w:bCs/>
          <w:lang w:eastAsia="sl-SI"/>
        </w:rPr>
        <w:t>4</w:t>
      </w:r>
      <w:r w:rsidR="00BB3C53" w:rsidRPr="00FB1BBD">
        <w:rPr>
          <w:rFonts w:ascii="Tahoma" w:eastAsia="Times New Roman" w:hAnsi="Tahoma" w:cs="Tahoma"/>
          <w:b/>
          <w:bCs/>
          <w:lang w:eastAsia="sl-SI"/>
        </w:rPr>
        <w:t xml:space="preserve"> </w:t>
      </w:r>
      <w:r w:rsidR="00BB3C53" w:rsidRPr="00FA52EA">
        <w:rPr>
          <w:rFonts w:ascii="Tahoma" w:eastAsia="Times New Roman" w:hAnsi="Tahoma" w:cs="Tahoma"/>
          <w:b/>
          <w:bCs/>
          <w:lang w:eastAsia="sl-SI"/>
        </w:rPr>
        <w:t>do 10</w:t>
      </w:r>
      <w:r w:rsidR="00BB3C53">
        <w:rPr>
          <w:rFonts w:ascii="Tahoma" w:eastAsia="Times New Roman" w:hAnsi="Tahoma" w:cs="Tahoma"/>
          <w:b/>
          <w:bCs/>
          <w:lang w:eastAsia="sl-SI"/>
        </w:rPr>
        <w:t>. ure</w:t>
      </w:r>
      <w:r w:rsidRPr="00CA186A">
        <w:rPr>
          <w:rFonts w:ascii="Tahoma" w:eastAsia="Times New Roman" w:hAnsi="Tahoma" w:cs="Tahoma"/>
          <w:lang w:eastAsia="sl-SI"/>
        </w:rPr>
        <w:t>.</w:t>
      </w:r>
    </w:p>
    <w:p w14:paraId="338ED5C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9AC615B"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 xml:space="preserve">Ponudniki morajo ponudbe predložiti v informacijski sistem e-JN na spletnem naslovu </w:t>
      </w:r>
      <w:hyperlink r:id="rId9" w:history="1">
        <w:r w:rsidRPr="00CA186A">
          <w:rPr>
            <w:rStyle w:val="Hiperpovezava"/>
            <w:rFonts w:ascii="Tahoma" w:eastAsia="Times New Roman" w:hAnsi="Tahoma" w:cs="Tahoma"/>
            <w:lang w:val="x-none" w:eastAsia="sl-SI"/>
          </w:rPr>
          <w:t>https://ejn.gov.si/eJN2</w:t>
        </w:r>
      </w:hyperlink>
      <w:r w:rsidRPr="00CA186A">
        <w:rPr>
          <w:rFonts w:ascii="Tahoma" w:eastAsia="Times New Roman" w:hAnsi="Tahoma" w:cs="Tahoma"/>
          <w:lang w:eastAsia="sl-SI"/>
        </w:rPr>
        <w:t xml:space="preserve">, v skladu </w:t>
      </w:r>
      <w:r w:rsidRPr="00CA186A">
        <w:rPr>
          <w:rFonts w:ascii="Tahoma" w:eastAsia="Times New Roman" w:hAnsi="Tahoma" w:cs="Tahoma"/>
          <w:u w:val="single"/>
          <w:lang w:eastAsia="sl-SI"/>
        </w:rPr>
        <w:t xml:space="preserve">s </w:t>
      </w:r>
      <w:r w:rsidRPr="00CA186A">
        <w:rPr>
          <w:rFonts w:ascii="Tahoma" w:eastAsia="Times New Roman" w:hAnsi="Tahoma" w:cs="Tahoma"/>
          <w:b/>
          <w:u w:val="single"/>
          <w:lang w:eastAsia="sl-SI"/>
        </w:rPr>
        <w:t>poglavjem 7</w:t>
      </w:r>
      <w:r w:rsidRPr="00CA186A">
        <w:rPr>
          <w:rFonts w:ascii="Tahoma" w:eastAsia="Times New Roman" w:hAnsi="Tahoma" w:cs="Tahoma"/>
          <w:u w:val="single"/>
          <w:lang w:eastAsia="sl-SI"/>
        </w:rPr>
        <w:t xml:space="preserve"> te razpisne dokumentacije</w:t>
      </w:r>
      <w:r w:rsidRPr="00CA186A">
        <w:rPr>
          <w:rFonts w:ascii="Tahoma" w:eastAsia="Times New Roman" w:hAnsi="Tahoma" w:cs="Tahoma"/>
          <w:lang w:eastAsia="sl-SI"/>
        </w:rPr>
        <w:t>.</w:t>
      </w:r>
    </w:p>
    <w:p w14:paraId="351F91AA" w14:textId="77777777" w:rsidR="00A71117" w:rsidRPr="00CA186A" w:rsidRDefault="00A71117" w:rsidP="00D57A9A">
      <w:pPr>
        <w:keepNext/>
        <w:keepLines/>
        <w:spacing w:after="0" w:line="240" w:lineRule="auto"/>
        <w:jc w:val="both"/>
        <w:rPr>
          <w:rFonts w:ascii="Tahoma" w:eastAsia="Times New Roman" w:hAnsi="Tahoma" w:cs="Tahoma"/>
          <w:lang w:val="x-none" w:eastAsia="sl-SI"/>
        </w:rPr>
      </w:pPr>
    </w:p>
    <w:p w14:paraId="1723E3AD"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bookmarkStart w:id="9" w:name="_Toc116720500"/>
      <w:bookmarkStart w:id="10" w:name="_Toc116720564"/>
      <w:bookmarkStart w:id="11" w:name="_Toc116783473"/>
      <w:bookmarkStart w:id="12" w:name="_Toc116792907"/>
      <w:bookmarkStart w:id="13" w:name="_Toc136417479"/>
      <w:r w:rsidRPr="00CA186A">
        <w:rPr>
          <w:rFonts w:ascii="Tahoma" w:eastAsia="Times New Roman" w:hAnsi="Tahoma" w:cs="Tahoma"/>
          <w:b/>
          <w:lang w:eastAsia="sl-SI"/>
        </w:rPr>
        <w:t>Odpiranje ponudb</w:t>
      </w:r>
      <w:bookmarkEnd w:id="9"/>
      <w:bookmarkEnd w:id="10"/>
      <w:bookmarkEnd w:id="11"/>
      <w:bookmarkEnd w:id="12"/>
      <w:bookmarkEnd w:id="13"/>
    </w:p>
    <w:p w14:paraId="56E2312C"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3E855035" w14:textId="7D9B1A22"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Odpiranje ponudb bo potekalo avtomatično v informacijskem sistemu e-JN dne </w:t>
      </w:r>
      <w:r w:rsidR="008E10EF">
        <w:rPr>
          <w:rFonts w:ascii="Tahoma" w:eastAsia="Times New Roman" w:hAnsi="Tahoma" w:cs="Tahoma"/>
          <w:b/>
          <w:bCs/>
          <w:lang w:eastAsia="sl-SI"/>
        </w:rPr>
        <w:t>4. 3</w:t>
      </w:r>
      <w:r w:rsidR="008E10EF" w:rsidRPr="00FB1BBD">
        <w:rPr>
          <w:rFonts w:ascii="Tahoma" w:eastAsia="Times New Roman" w:hAnsi="Tahoma" w:cs="Tahoma"/>
          <w:b/>
          <w:bCs/>
          <w:lang w:eastAsia="sl-SI"/>
        </w:rPr>
        <w:t>. 202</w:t>
      </w:r>
      <w:r w:rsidR="008E10EF">
        <w:rPr>
          <w:rFonts w:ascii="Tahoma" w:eastAsia="Times New Roman" w:hAnsi="Tahoma" w:cs="Tahoma"/>
          <w:b/>
          <w:bCs/>
          <w:lang w:eastAsia="sl-SI"/>
        </w:rPr>
        <w:t>4</w:t>
      </w:r>
      <w:r w:rsidR="008E10EF" w:rsidRPr="00FB1BBD">
        <w:rPr>
          <w:rFonts w:ascii="Tahoma" w:eastAsia="Times New Roman" w:hAnsi="Tahoma" w:cs="Tahoma"/>
          <w:b/>
          <w:bCs/>
          <w:lang w:eastAsia="sl-SI"/>
        </w:rPr>
        <w:t xml:space="preserve"> </w:t>
      </w:r>
      <w:r w:rsidRPr="00CA186A">
        <w:rPr>
          <w:rFonts w:ascii="Tahoma" w:eastAsia="Times New Roman" w:hAnsi="Tahoma" w:cs="Tahoma"/>
          <w:lang w:eastAsia="sl-SI"/>
        </w:rPr>
        <w:t xml:space="preserve">in se bo začelo </w:t>
      </w:r>
      <w:r w:rsidRPr="00CA186A">
        <w:rPr>
          <w:rFonts w:ascii="Tahoma" w:eastAsia="Times New Roman" w:hAnsi="Tahoma" w:cs="Tahoma"/>
          <w:b/>
          <w:lang w:eastAsia="sl-SI"/>
        </w:rPr>
        <w:t>ob 1</w:t>
      </w:r>
      <w:r w:rsidR="00BB3C53">
        <w:rPr>
          <w:rFonts w:ascii="Tahoma" w:eastAsia="Times New Roman" w:hAnsi="Tahoma" w:cs="Tahoma"/>
          <w:b/>
          <w:lang w:eastAsia="sl-SI"/>
        </w:rPr>
        <w:t>1</w:t>
      </w:r>
      <w:r w:rsidRPr="00CA186A">
        <w:rPr>
          <w:rFonts w:ascii="Tahoma" w:eastAsia="Times New Roman" w:hAnsi="Tahoma" w:cs="Tahoma"/>
          <w:b/>
          <w:lang w:eastAsia="sl-SI"/>
        </w:rPr>
        <w:t>. uri</w:t>
      </w:r>
      <w:r w:rsidRPr="00CA186A">
        <w:rPr>
          <w:rFonts w:ascii="Tahoma" w:eastAsia="Times New Roman" w:hAnsi="Tahoma" w:cs="Tahoma"/>
          <w:lang w:eastAsia="sl-SI"/>
        </w:rPr>
        <w:t xml:space="preserve"> na spletnem naslovu </w:t>
      </w:r>
      <w:hyperlink r:id="rId10" w:history="1">
        <w:r w:rsidRPr="00CA186A">
          <w:rPr>
            <w:rStyle w:val="Hiperpovezava"/>
            <w:rFonts w:ascii="Tahoma" w:eastAsia="Times New Roman" w:hAnsi="Tahoma" w:cs="Tahoma"/>
            <w:lang w:eastAsia="sl-SI"/>
          </w:rPr>
          <w:t>https://ejn.gov.si/eJN2</w:t>
        </w:r>
      </w:hyperlink>
      <w:r w:rsidRPr="00CA186A">
        <w:rPr>
          <w:rFonts w:ascii="Tahoma" w:eastAsia="Times New Roman" w:hAnsi="Tahoma" w:cs="Tahoma"/>
          <w:lang w:eastAsia="sl-SI"/>
        </w:rPr>
        <w:t xml:space="preserve">. </w:t>
      </w:r>
    </w:p>
    <w:p w14:paraId="1B62D85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A119E2D"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14:paraId="50EDFCC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506AB9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Pogajanja</w:t>
      </w:r>
    </w:p>
    <w:p w14:paraId="7BF0B4A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C4EBEAF"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s ponudnikom(i) izvedel pogajanja, v skladu z drugim odstavkom 47. člena ZJN-3.</w:t>
      </w:r>
    </w:p>
    <w:p w14:paraId="53F627F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25677018"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lastRenderedPageBreak/>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14:paraId="0C4401E4"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DF9E3F7" w14:textId="3236761A" w:rsidR="00BB3C53" w:rsidRPr="0094154F" w:rsidRDefault="00BB3C53" w:rsidP="00D57A9A">
      <w:pPr>
        <w:keepNext/>
        <w:keepLines/>
        <w:spacing w:after="0" w:line="240" w:lineRule="auto"/>
        <w:jc w:val="both"/>
        <w:rPr>
          <w:rFonts w:ascii="Tahoma" w:hAnsi="Tahoma" w:cs="Tahoma"/>
          <w:b/>
        </w:rPr>
      </w:pPr>
      <w:r w:rsidRPr="00694D9B">
        <w:rPr>
          <w:rFonts w:ascii="Tahoma" w:hAnsi="Tahoma" w:cs="Tahoma"/>
          <w:b/>
        </w:rPr>
        <w:t xml:space="preserve">Predmet pogajanj bo znižanje ponudbenih cen na enoto mere in s tem tudi ponudbene vrednosti. Če bo ponudnik na </w:t>
      </w:r>
      <w:r>
        <w:rPr>
          <w:rFonts w:ascii="Tahoma" w:hAnsi="Tahoma" w:cs="Tahoma"/>
          <w:b/>
        </w:rPr>
        <w:t>pogajanjih</w:t>
      </w:r>
      <w:r w:rsidRPr="00694D9B">
        <w:rPr>
          <w:rFonts w:ascii="Tahoma" w:hAnsi="Tahoma" w:cs="Tahoma"/>
          <w:b/>
        </w:rPr>
        <w:t xml:space="preserve"> zvišal ponudbene cene na enoto mere in s tem tudi ponudben</w:t>
      </w:r>
      <w:r>
        <w:rPr>
          <w:rFonts w:ascii="Tahoma" w:hAnsi="Tahoma" w:cs="Tahoma"/>
          <w:b/>
        </w:rPr>
        <w:t>o</w:t>
      </w:r>
      <w:r w:rsidRPr="00694D9B">
        <w:rPr>
          <w:rFonts w:ascii="Tahoma" w:hAnsi="Tahoma" w:cs="Tahoma"/>
          <w:b/>
        </w:rPr>
        <w:t xml:space="preserve"> vrednost, </w:t>
      </w:r>
      <w:r w:rsidRPr="0094154F">
        <w:rPr>
          <w:rFonts w:ascii="Tahoma" w:hAnsi="Tahoma" w:cs="Tahoma"/>
          <w:b/>
        </w:rPr>
        <w:t xml:space="preserve">bo </w:t>
      </w:r>
      <w:r w:rsidRPr="007341B8">
        <w:rPr>
          <w:rFonts w:ascii="Tahoma" w:hAnsi="Tahoma" w:cs="Tahoma"/>
          <w:b/>
        </w:rPr>
        <w:t>izločen iz nadaljnjega postopka</w:t>
      </w:r>
      <w:r w:rsidRPr="0094154F">
        <w:rPr>
          <w:rFonts w:ascii="Tahoma" w:hAnsi="Tahoma" w:cs="Tahoma"/>
          <w:b/>
        </w:rPr>
        <w:t>.</w:t>
      </w:r>
    </w:p>
    <w:p w14:paraId="06AB4C7B" w14:textId="77777777" w:rsidR="00BB3C53" w:rsidRPr="009F0FB2" w:rsidRDefault="00BB3C53" w:rsidP="00D57A9A">
      <w:pPr>
        <w:keepNext/>
        <w:keepLines/>
        <w:spacing w:after="0" w:line="240" w:lineRule="auto"/>
        <w:jc w:val="both"/>
        <w:rPr>
          <w:rFonts w:ascii="Tahoma" w:hAnsi="Tahoma" w:cs="Tahoma"/>
        </w:rPr>
      </w:pPr>
    </w:p>
    <w:p w14:paraId="74A1C4AD" w14:textId="77777777" w:rsidR="00BB3C53" w:rsidRPr="009F0FB2" w:rsidRDefault="00BB3C53" w:rsidP="00D57A9A">
      <w:pPr>
        <w:keepNext/>
        <w:keepLines/>
        <w:spacing w:after="0" w:line="240" w:lineRule="auto"/>
        <w:jc w:val="both"/>
        <w:rPr>
          <w:rFonts w:ascii="Tahoma" w:hAnsi="Tahoma" w:cs="Tahoma"/>
        </w:rPr>
      </w:pPr>
      <w:r w:rsidRPr="009F0FB2">
        <w:rPr>
          <w:rFonts w:ascii="Tahoma" w:hAnsi="Tahoma" w:cs="Tahoma"/>
        </w:rPr>
        <w:t>Izveden bo en</w:t>
      </w:r>
      <w:r w:rsidRPr="009F0FB2">
        <w:rPr>
          <w:rFonts w:ascii="Tahoma" w:hAnsi="Tahoma" w:cs="Tahoma"/>
          <w:b/>
        </w:rPr>
        <w:t xml:space="preserve"> </w:t>
      </w:r>
      <w:r w:rsidRPr="009F0FB2">
        <w:rPr>
          <w:rFonts w:ascii="Tahoma" w:hAnsi="Tahoma" w:cs="Tahoma"/>
        </w:rPr>
        <w:t xml:space="preserve">krog pogajanj. </w:t>
      </w:r>
    </w:p>
    <w:p w14:paraId="454D4190"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3FD9042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Variantna ponudba</w:t>
      </w:r>
    </w:p>
    <w:p w14:paraId="038254D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9FEA1AA"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ne dopušča predložitve variantne ponudbe. Naročnik bo ponudbo, ki bo vsebovala variantno ponudbo, zavrnil kot nedopustno.</w:t>
      </w:r>
    </w:p>
    <w:p w14:paraId="788CC880"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A337D3F" w14:textId="77777777" w:rsidR="00D57A9A" w:rsidRDefault="00D57A9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4BF4DD38" w14:textId="2BD8E0C4"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Pregled in ocenjevanje ponudb</w:t>
      </w:r>
    </w:p>
    <w:p w14:paraId="0BD79DF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9D3C06E"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14:paraId="7B8A228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7D5BD528"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Pogodba</w:t>
      </w:r>
    </w:p>
    <w:p w14:paraId="470D553E"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58C1326"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Pogodbo bo z izbranim ponudnikom podpisal naročnik.</w:t>
      </w:r>
    </w:p>
    <w:p w14:paraId="49C77AA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4B987C8"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Pogodba se bo pred podpisom vsebinsko prilagodil le glede na to, ali bo izbrani ponudnik predložil skupno ponudbo, prijavil sodelovanje podizvajalcev in podobno.</w:t>
      </w:r>
    </w:p>
    <w:p w14:paraId="5C9AA3B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387E685" w14:textId="65D38C4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 skladu s šestim odstavkom 14. člena </w:t>
      </w:r>
      <w:r w:rsidR="00BB3C53" w:rsidRPr="00922373">
        <w:rPr>
          <w:rFonts w:ascii="Tahoma" w:eastAsia="Times New Roman" w:hAnsi="Tahoma" w:cs="Tahoma"/>
          <w:lang w:eastAsia="sl-SI"/>
        </w:rPr>
        <w:t xml:space="preserve">Zakona </w:t>
      </w:r>
      <w:r w:rsidR="00BB3C53" w:rsidRPr="00801EF0">
        <w:rPr>
          <w:rFonts w:ascii="Tahoma" w:eastAsia="Times New Roman" w:hAnsi="Tahoma" w:cs="Tahoma"/>
          <w:lang w:eastAsia="sl-SI"/>
        </w:rPr>
        <w:t>o integriteti in preprečevanju korupcije (Uradni list RS, št. 69/11 – uradno prečiščeno besedilo, 158/20, 3/22 – ZDeb in 16/23 – ZZPri</w:t>
      </w:r>
      <w:r w:rsidR="00BB3C53" w:rsidRPr="00922373">
        <w:rPr>
          <w:rFonts w:ascii="Tahoma" w:eastAsia="Times New Roman" w:hAnsi="Tahoma" w:cs="Tahoma"/>
          <w:lang w:eastAsia="sl-SI"/>
        </w:rPr>
        <w:t>; v nadaljevanju ZIntPK</w:t>
      </w:r>
      <w:r w:rsidRPr="00CA186A">
        <w:rPr>
          <w:rFonts w:ascii="Tahoma" w:eastAsia="Times New Roman" w:hAnsi="Tahoma" w:cs="Tahoma"/>
          <w:lang w:eastAsia="sl-SI"/>
        </w:rPr>
        <w:t>) je dolžan izbrani ponudnik na poziv naročnika, pred podpisom pogodbe, predložiti izjavo ali podatke o udeležbi fizičnih in pravnih oseb v lastništvu izbranega ponudnika, ter o gospodarskih subjektih za katere se glede na določbe zakona, ki ureja gospodarske družbe, šteje, da so povezane družbe z izbranim ponudnikom (</w:t>
      </w:r>
      <w:r w:rsidRPr="00CA186A">
        <w:rPr>
          <w:rFonts w:ascii="Tahoma" w:eastAsia="Times New Roman" w:hAnsi="Tahoma" w:cs="Tahoma"/>
          <w:b/>
          <w:lang w:eastAsia="sl-SI"/>
        </w:rPr>
        <w:t>Priloga 3/1</w:t>
      </w:r>
      <w:r w:rsidRPr="00CA186A">
        <w:rPr>
          <w:rFonts w:ascii="Tahoma" w:eastAsia="Times New Roman" w:hAnsi="Tahoma" w:cs="Tahoma"/>
          <w:lang w:eastAsia="sl-SI"/>
        </w:rPr>
        <w:t>). Če bo gospodarski subjekt predložil lažno izjavo oziroma bo dal neresnične podatke o navedenih dejstvih, bo to imelo za posledico ničnost pogodbe. Izjavo bodo morali podati tudi ostali gospodarski subjekti, ki nastopajo v ponudbi skupaj s ponudnikom.</w:t>
      </w:r>
    </w:p>
    <w:p w14:paraId="7FA34EE2"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7163AC0"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Vzorec pogodbe je sestavni del te razpisne dokumentacije. Ponudnik s podpisom </w:t>
      </w:r>
      <w:r w:rsidRPr="00CA186A">
        <w:rPr>
          <w:rFonts w:ascii="Tahoma" w:eastAsia="Times New Roman" w:hAnsi="Tahoma" w:cs="Tahoma"/>
          <w:b/>
          <w:lang w:eastAsia="sl-SI"/>
        </w:rPr>
        <w:t>Priloge A</w:t>
      </w:r>
      <w:r w:rsidRPr="00CA186A">
        <w:rPr>
          <w:rFonts w:ascii="Tahoma" w:eastAsia="Times New Roman" w:hAnsi="Tahoma" w:cs="Tahoma"/>
          <w:lang w:eastAsia="sl-SI"/>
        </w:rPr>
        <w:t xml:space="preserve"> potrdi, da se strinja z vsebino pogodbe. </w:t>
      </w:r>
    </w:p>
    <w:p w14:paraId="6AD89AF5"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12BDA696"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bookmarkStart w:id="14" w:name="_Toc116720524"/>
      <w:bookmarkStart w:id="15" w:name="_Toc116720588"/>
      <w:bookmarkStart w:id="16" w:name="_Toc116783499"/>
      <w:bookmarkStart w:id="17" w:name="_Toc116792933"/>
      <w:bookmarkStart w:id="18" w:name="_Toc136417505"/>
      <w:r w:rsidRPr="00CA186A">
        <w:rPr>
          <w:rFonts w:ascii="Tahoma" w:eastAsia="Times New Roman" w:hAnsi="Tahoma" w:cs="Tahoma"/>
          <w:b/>
          <w:lang w:eastAsia="sl-SI"/>
        </w:rPr>
        <w:t>Prav</w:t>
      </w:r>
      <w:bookmarkEnd w:id="14"/>
      <w:bookmarkEnd w:id="15"/>
      <w:bookmarkEnd w:id="16"/>
      <w:bookmarkEnd w:id="17"/>
      <w:bookmarkEnd w:id="18"/>
      <w:r w:rsidRPr="00CA186A">
        <w:rPr>
          <w:rFonts w:ascii="Tahoma" w:eastAsia="Times New Roman" w:hAnsi="Tahoma" w:cs="Tahoma"/>
          <w:b/>
          <w:lang w:eastAsia="sl-SI"/>
        </w:rPr>
        <w:t>no varstvo</w:t>
      </w:r>
    </w:p>
    <w:p w14:paraId="10AC8C75"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46950E50"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Ponudnikom je zagotovljeno pravno varstvo skladno z določbami Zakona o pravnem varstvu v postopkih javnega naročanja.</w:t>
      </w:r>
    </w:p>
    <w:p w14:paraId="5F52FA8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D62540E"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bookmarkStart w:id="19" w:name="_Toc163615935"/>
      <w:r w:rsidRPr="00CA186A">
        <w:rPr>
          <w:rFonts w:ascii="Tahoma" w:eastAsia="Times New Roman" w:hAnsi="Tahoma" w:cs="Tahoma"/>
          <w:b/>
          <w:lang w:eastAsia="sl-SI"/>
        </w:rPr>
        <w:t>Zaupnost po</w:t>
      </w:r>
      <w:bookmarkEnd w:id="19"/>
      <w:r w:rsidRPr="00CA186A">
        <w:rPr>
          <w:rFonts w:ascii="Tahoma" w:eastAsia="Times New Roman" w:hAnsi="Tahoma" w:cs="Tahoma"/>
          <w:b/>
          <w:lang w:eastAsia="sl-SI"/>
        </w:rPr>
        <w:t>datkov</w:t>
      </w:r>
    </w:p>
    <w:p w14:paraId="103F615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A865903"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14:paraId="3F11C572"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27D07BD6"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niti v nadaljevanju postopka ali kasneje. Naročnik bo v celoti odgovoren za varovanje zaupnosti tako dobljenih podatkov.</w:t>
      </w:r>
    </w:p>
    <w:p w14:paraId="042B76EB"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127DD55D"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Jamstvo za napake</w:t>
      </w:r>
    </w:p>
    <w:p w14:paraId="006F08E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EB587FE"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lastRenderedPageBreak/>
        <w:t>Izbrani izvajalec, s katerim bo naročnik sklenil pogodba, bo moral jamčiti za odpravo vseh vrst napak, ki jih bo naredil z izvajanjem predmeta javnega naročila, skladno z določili Obligacijskega zakonika.</w:t>
      </w:r>
    </w:p>
    <w:p w14:paraId="552F01B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BC6CF35" w14:textId="77777777" w:rsidR="0071075A" w:rsidRDefault="0071075A" w:rsidP="00D57A9A">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76120F3" w14:textId="752C33A9" w:rsidR="00A71117" w:rsidRPr="00CA186A" w:rsidRDefault="00A71117"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 xml:space="preserve">PONUDBENI POGOJI </w:t>
      </w:r>
    </w:p>
    <w:p w14:paraId="3439B37D"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24A7988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Celovitost ponudbe</w:t>
      </w:r>
    </w:p>
    <w:p w14:paraId="4C925B63" w14:textId="77777777" w:rsidR="00A71117" w:rsidRPr="00CA186A" w:rsidRDefault="00A71117" w:rsidP="00D57A9A">
      <w:pPr>
        <w:keepNext/>
        <w:keepLines/>
        <w:spacing w:after="0" w:line="240" w:lineRule="auto"/>
        <w:jc w:val="both"/>
        <w:rPr>
          <w:rFonts w:ascii="Tahoma" w:eastAsia="Times New Roman" w:hAnsi="Tahoma" w:cs="Tahoma"/>
          <w:b/>
          <w:bCs/>
          <w:lang w:eastAsia="sl-SI"/>
        </w:rPr>
      </w:pPr>
    </w:p>
    <w:p w14:paraId="25C8CC98"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b/>
          <w:bCs/>
          <w:lang w:eastAsia="sl-SI"/>
        </w:rPr>
        <w:t>Ponudnik odda svojo ponudbo za celotno naročilo</w:t>
      </w:r>
      <w:r w:rsidRPr="00CA186A">
        <w:rPr>
          <w:rFonts w:ascii="Tahoma" w:eastAsia="Times New Roman" w:hAnsi="Tahoma" w:cs="Tahoma"/>
          <w:lang w:eastAsia="sl-SI"/>
        </w:rPr>
        <w:t>,</w:t>
      </w:r>
      <w:r w:rsidRPr="00CA186A">
        <w:rPr>
          <w:rFonts w:ascii="Tahoma" w:eastAsia="Times New Roman" w:hAnsi="Tahoma" w:cs="Tahoma"/>
          <w:bCs/>
          <w:lang w:eastAsia="sl-SI"/>
        </w:rPr>
        <w:t xml:space="preserve"> v skladu s tehničnimi ter ostalimi zahtevami naročnika, navedenimi v razpisni dokumentaciji in njenih prilogah.</w:t>
      </w:r>
      <w:r w:rsidRPr="00CA186A">
        <w:rPr>
          <w:rFonts w:ascii="Tahoma" w:eastAsia="Times New Roman" w:hAnsi="Tahoma" w:cs="Tahoma"/>
          <w:lang w:eastAsia="sl-SI"/>
        </w:rPr>
        <w:t xml:space="preserve"> V primeru, da ponudnik ne bo ponudil vseh zahtevanih postavk bo izločen iz nadaljnje obravnave. Naročnik bo oddal naročilo in sklenil pogodbo s ponudnikom, ki bo ponudil najnižjo skupno ponudbeno vrednost.</w:t>
      </w:r>
    </w:p>
    <w:p w14:paraId="235D9EB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99E8E7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Skupna ponudba</w:t>
      </w:r>
    </w:p>
    <w:p w14:paraId="32CD8AE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1257C2C7"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Ponudbo lahko predloži skupina ponudnikov, ki mora predložiti pravni akt o skupni izvedbi naročila </w:t>
      </w:r>
      <w:r w:rsidRPr="00CA186A">
        <w:rPr>
          <w:rFonts w:ascii="Tahoma" w:eastAsia="Times New Roman" w:hAnsi="Tahoma" w:cs="Tahoma"/>
          <w:b/>
          <w:lang w:eastAsia="sl-SI"/>
        </w:rPr>
        <w:t>(kot prilogo 1/1)</w:t>
      </w:r>
      <w:r w:rsidRPr="00CA186A">
        <w:rPr>
          <w:rFonts w:ascii="Tahoma" w:eastAsia="Times New Roman" w:hAnsi="Tahoma" w:cs="Tahoma"/>
          <w:lang w:eastAsia="sl-SI"/>
        </w:rPr>
        <w:t>. Navedeni pravni akt mora natančno opredeliti:</w:t>
      </w:r>
    </w:p>
    <w:p w14:paraId="4BD7F880"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medsebojno odgovornost posameznih članov skupine za izvedbo naročila znotraj skupine,</w:t>
      </w:r>
    </w:p>
    <w:p w14:paraId="376526C9"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neomejeno solidarno odgovornost članov skupine do naročnika glede vseh pogodbenih obveznosti,</w:t>
      </w:r>
    </w:p>
    <w:p w14:paraId="3E8DB028"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 xml:space="preserve">glavnega nosilca izvedbe pogodbenih obveznosti, s katerim bo naročnik komuniciral, </w:t>
      </w:r>
    </w:p>
    <w:p w14:paraId="5CABBEC7"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14:paraId="43C2C6BD"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nosilca finančnih obračunov in transakcij z navedbo transakcijskega računa, preko katerega se bo izvajalo plačevanje izvedenih pogodbenih obveznosti,</w:t>
      </w:r>
    </w:p>
    <w:p w14:paraId="224F1076"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nosilca zavarovanja pogodbenih obveznosti iz naslova dobre izvedbe del,</w:t>
      </w:r>
    </w:p>
    <w:p w14:paraId="4E374380"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določila v primeru izstopa partnerja,</w:t>
      </w:r>
    </w:p>
    <w:p w14:paraId="39256E07"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pooblastilo vodilnemu partnerju,</w:t>
      </w:r>
    </w:p>
    <w:p w14:paraId="6BFAC4ED" w14:textId="77777777" w:rsidR="00A71117" w:rsidRPr="00CA186A" w:rsidRDefault="00A71117" w:rsidP="00D57A9A">
      <w:pPr>
        <w:keepNext/>
        <w:keepLines/>
        <w:numPr>
          <w:ilvl w:val="0"/>
          <w:numId w:val="7"/>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opredelitev deležev in področje dela.</w:t>
      </w:r>
    </w:p>
    <w:p w14:paraId="0E61B5C1"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586781E"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V primeru skupne ponudbe, pogodbo podpišejo vsi partnerji v skupni ponudbi. Vsak član skupine ponudnikov v okviru skupne ponudbe odgovarja naročniku neomejeno solidarno.</w:t>
      </w:r>
    </w:p>
    <w:p w14:paraId="22BAE9EC" w14:textId="77777777" w:rsidR="00A71117" w:rsidRPr="00CA186A" w:rsidRDefault="00A71117" w:rsidP="00D57A9A">
      <w:pPr>
        <w:keepNext/>
        <w:keepLines/>
        <w:spacing w:after="0" w:line="240" w:lineRule="auto"/>
        <w:jc w:val="both"/>
        <w:rPr>
          <w:rFonts w:ascii="Tahoma" w:eastAsia="Times New Roman" w:hAnsi="Tahoma" w:cs="Tahoma"/>
          <w:b/>
          <w:lang w:eastAsia="sl-SI"/>
        </w:rPr>
      </w:pPr>
    </w:p>
    <w:p w14:paraId="77ACC019" w14:textId="648E858D"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 primeru skupne ponudbe mora glavni nosilec izvedbe pogodbenih obveznosti za vse partnerje v skupni ponudbi k ponudbi v razdelek »Izjava – ostali sodelujoči« priložiti </w:t>
      </w:r>
      <w:r w:rsidRPr="00CA186A">
        <w:rPr>
          <w:rFonts w:ascii="Tahoma" w:eastAsia="Times New Roman" w:hAnsi="Tahoma" w:cs="Tahoma"/>
          <w:bCs/>
          <w:lang w:eastAsia="sl-SI"/>
        </w:rPr>
        <w:t>v .pdf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A</w:t>
      </w:r>
      <w:r w:rsidRPr="00CA186A">
        <w:rPr>
          <w:rFonts w:ascii="Tahoma" w:eastAsia="Times New Roman" w:hAnsi="Tahoma" w:cs="Tahoma"/>
          <w:lang w:eastAsia="sl-SI"/>
        </w:rPr>
        <w:t xml:space="preserve">, ter v razdelek »Druge priloge« </w:t>
      </w:r>
      <w:r w:rsidRPr="00CA186A">
        <w:rPr>
          <w:rFonts w:ascii="Tahoma" w:eastAsia="Times New Roman" w:hAnsi="Tahoma" w:cs="Tahoma"/>
          <w:bCs/>
          <w:lang w:eastAsia="sl-SI"/>
        </w:rPr>
        <w:t>v .pdf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3/1</w:t>
      </w:r>
      <w:r w:rsidR="00BB3C53">
        <w:rPr>
          <w:rFonts w:ascii="Tahoma" w:eastAsia="Times New Roman" w:hAnsi="Tahoma" w:cs="Tahoma"/>
          <w:b/>
          <w:lang w:eastAsia="sl-SI"/>
        </w:rPr>
        <w:t xml:space="preserve"> in</w:t>
      </w:r>
      <w:r w:rsidRPr="00CA186A">
        <w:rPr>
          <w:rFonts w:ascii="Tahoma" w:eastAsia="Times New Roman" w:hAnsi="Tahoma" w:cs="Tahoma"/>
          <w:b/>
          <w:lang w:eastAsia="sl-SI"/>
        </w:rPr>
        <w:t xml:space="preserve"> Prilogo 3/2</w:t>
      </w:r>
      <w:r w:rsidRPr="00CA186A">
        <w:rPr>
          <w:rFonts w:ascii="Tahoma" w:eastAsia="Times New Roman" w:hAnsi="Tahoma" w:cs="Tahoma"/>
          <w:lang w:eastAsia="sl-SI"/>
        </w:rPr>
        <w:t>.</w:t>
      </w:r>
    </w:p>
    <w:p w14:paraId="39527638"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2B8E14FE"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Ponudba s podizvajalci</w:t>
      </w:r>
    </w:p>
    <w:p w14:paraId="04C8152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AE0AB47"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lahko del javnega naročila odda v podizvajanje.</w:t>
      </w:r>
    </w:p>
    <w:p w14:paraId="68176D0D"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65BF76A5"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7D37797F"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43CEA02"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lastRenderedPageBreak/>
        <w:t>Ponudnik, kateremu bo javno naročilo oddano, bo v razmerju do naročnika v celoti odgovarjal za izvedbo prejetega naročila, ne glede na število podizvajalcev.</w:t>
      </w:r>
    </w:p>
    <w:p w14:paraId="3FEA25B8"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14B5D944"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Če ponudnik ne ravna v skladu s 94. člena ZJN-3, bo naročnik Državni revizijski komisiji podal predlog za uvedbo postopka o prekršku iz 2. točke prvega odstavka 112. člena ZJN-3. </w:t>
      </w:r>
    </w:p>
    <w:p w14:paraId="1F5CBBE1"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3A066BA"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14:paraId="7B91CC0D"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234E10CD"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Obveznosti iz te točke veljajo tudi za podizvajalce podizvajalcev glavnega izvajalca ali nadaljnje podizvajalce v podizvajalski verigi.</w:t>
      </w:r>
    </w:p>
    <w:p w14:paraId="04E7488A"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7D69539" w14:textId="27B77FF4"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Če bo ponudnik izvajal javno naročilo s podizvajalci mora k ponudbi v razdelek »Izjava – ostali sodelujoči« priložiti </w:t>
      </w:r>
      <w:r w:rsidRPr="00CA186A">
        <w:rPr>
          <w:rFonts w:ascii="Tahoma" w:eastAsia="Times New Roman" w:hAnsi="Tahoma" w:cs="Tahoma"/>
          <w:bCs/>
          <w:lang w:eastAsia="sl-SI"/>
        </w:rPr>
        <w:t>v .pdf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A</w:t>
      </w:r>
      <w:r w:rsidRPr="00CA186A">
        <w:rPr>
          <w:rFonts w:ascii="Tahoma" w:eastAsia="Times New Roman" w:hAnsi="Tahoma" w:cs="Tahoma"/>
          <w:lang w:eastAsia="sl-SI"/>
        </w:rPr>
        <w:t xml:space="preserve">, ter v razdelek »Druge priloge« </w:t>
      </w:r>
      <w:r w:rsidRPr="00CA186A">
        <w:rPr>
          <w:rFonts w:ascii="Tahoma" w:eastAsia="Times New Roman" w:hAnsi="Tahoma" w:cs="Tahoma"/>
          <w:bCs/>
          <w:lang w:eastAsia="sl-SI"/>
        </w:rPr>
        <w:t>v .pdf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3/1,</w:t>
      </w:r>
      <w:r w:rsidRPr="00CA186A">
        <w:rPr>
          <w:rFonts w:ascii="Tahoma" w:eastAsia="Times New Roman" w:hAnsi="Tahoma" w:cs="Tahoma"/>
          <w:lang w:eastAsia="sl-SI"/>
        </w:rPr>
        <w:t xml:space="preserve"> </w:t>
      </w:r>
      <w:r w:rsidRPr="00CA186A">
        <w:rPr>
          <w:rFonts w:ascii="Tahoma" w:eastAsia="Times New Roman" w:hAnsi="Tahoma" w:cs="Tahoma"/>
          <w:b/>
          <w:lang w:eastAsia="sl-SI"/>
        </w:rPr>
        <w:t>Prilogo 3/2, Prilogo 4/1 in Prilogo 4/2</w:t>
      </w:r>
      <w:r w:rsidRPr="00CA186A">
        <w:rPr>
          <w:rFonts w:ascii="Tahoma" w:eastAsia="Times New Roman" w:hAnsi="Tahoma" w:cs="Tahoma"/>
          <w:lang w:eastAsia="sl-SI"/>
        </w:rPr>
        <w:t>.</w:t>
      </w:r>
    </w:p>
    <w:p w14:paraId="3E27834C"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CE4E16A"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V kolikor ponudnik ne oddaja ponudbe z nobenim podizvajalcem, mu ni potrebno izpolniti/priložiti prilog, ki se nanašajo na podizvajalce.</w:t>
      </w:r>
    </w:p>
    <w:p w14:paraId="43A85B1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2CBAD141"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Uporaba zmogljivosti drugih subjektov</w:t>
      </w:r>
    </w:p>
    <w:p w14:paraId="15FA6CED"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331906C"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5F7E4E48"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B8E1233"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14:paraId="645CF389"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5CF7B3C5" w14:textId="6E5FFFA1"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CA186A">
        <w:rPr>
          <w:rFonts w:ascii="Tahoma" w:eastAsia="Times New Roman" w:hAnsi="Tahoma" w:cs="Tahoma"/>
          <w:bCs/>
          <w:lang w:eastAsia="sl-SI"/>
        </w:rPr>
        <w:t>v .pdf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A</w:t>
      </w:r>
      <w:r w:rsidRPr="00CA186A">
        <w:rPr>
          <w:rFonts w:ascii="Tahoma" w:eastAsia="Times New Roman" w:hAnsi="Tahoma" w:cs="Tahoma"/>
          <w:lang w:eastAsia="sl-SI"/>
        </w:rPr>
        <w:t xml:space="preserve">, ter v razdelek »Druge priloge« </w:t>
      </w:r>
      <w:r w:rsidRPr="00CA186A">
        <w:rPr>
          <w:rFonts w:ascii="Tahoma" w:eastAsia="Times New Roman" w:hAnsi="Tahoma" w:cs="Tahoma"/>
          <w:bCs/>
          <w:lang w:eastAsia="sl-SI"/>
        </w:rPr>
        <w:t>v .pdf formatu</w:t>
      </w:r>
      <w:r w:rsidRPr="00CA186A">
        <w:rPr>
          <w:rFonts w:ascii="Tahoma" w:eastAsia="Times New Roman" w:hAnsi="Tahoma" w:cs="Tahoma"/>
          <w:lang w:eastAsia="sl-SI"/>
        </w:rPr>
        <w:t xml:space="preserve"> izpolnjeno,  podpisano in žigosano </w:t>
      </w:r>
      <w:r w:rsidRPr="00CA186A">
        <w:rPr>
          <w:rFonts w:ascii="Tahoma" w:eastAsia="Times New Roman" w:hAnsi="Tahoma" w:cs="Tahoma"/>
          <w:b/>
          <w:lang w:eastAsia="sl-SI"/>
        </w:rPr>
        <w:t>Prilogo 3/1,</w:t>
      </w:r>
      <w:r w:rsidRPr="00CA186A">
        <w:rPr>
          <w:rFonts w:ascii="Tahoma" w:eastAsia="Times New Roman" w:hAnsi="Tahoma" w:cs="Tahoma"/>
          <w:lang w:eastAsia="sl-SI"/>
        </w:rPr>
        <w:t xml:space="preserve"> </w:t>
      </w:r>
      <w:r w:rsidRPr="00CA186A">
        <w:rPr>
          <w:rFonts w:ascii="Tahoma" w:eastAsia="Times New Roman" w:hAnsi="Tahoma" w:cs="Tahoma"/>
          <w:b/>
          <w:lang w:eastAsia="sl-SI"/>
        </w:rPr>
        <w:t>Prilogo 3/2 in Prilogo 4/3</w:t>
      </w:r>
      <w:r w:rsidRPr="00CA186A">
        <w:rPr>
          <w:rFonts w:ascii="Tahoma" w:eastAsia="Times New Roman" w:hAnsi="Tahoma" w:cs="Tahoma"/>
          <w:lang w:eastAsia="sl-SI"/>
        </w:rPr>
        <w:t xml:space="preserve">. </w:t>
      </w:r>
    </w:p>
    <w:p w14:paraId="25B88713"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3322BD11" w14:textId="77777777" w:rsidR="00A71117" w:rsidRPr="00CA186A" w:rsidRDefault="00A71117" w:rsidP="00D57A9A">
      <w:pPr>
        <w:keepNext/>
        <w:keepLines/>
        <w:spacing w:after="0" w:line="240" w:lineRule="auto"/>
        <w:jc w:val="both"/>
        <w:rPr>
          <w:rFonts w:ascii="Tahoma" w:eastAsia="Times New Roman" w:hAnsi="Tahoma" w:cs="Tahoma"/>
          <w:lang w:val="x-none" w:eastAsia="sl-SI"/>
        </w:rPr>
      </w:pPr>
      <w:r w:rsidRPr="00CA186A">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14:paraId="56BC14DC" w14:textId="77777777" w:rsidR="00A71117" w:rsidRPr="00CA186A" w:rsidRDefault="00A71117" w:rsidP="00D57A9A">
      <w:pPr>
        <w:keepNext/>
        <w:keepLines/>
        <w:spacing w:after="0" w:line="240" w:lineRule="auto"/>
        <w:jc w:val="both"/>
        <w:rPr>
          <w:rFonts w:ascii="Tahoma" w:eastAsia="Times New Roman" w:hAnsi="Tahoma" w:cs="Tahoma"/>
          <w:lang w:val="x-none" w:eastAsia="sl-SI"/>
        </w:rPr>
      </w:pPr>
    </w:p>
    <w:p w14:paraId="0879140B" w14:textId="77777777" w:rsidR="00A71117" w:rsidRPr="00CA186A" w:rsidRDefault="00A71117" w:rsidP="00D57A9A">
      <w:pPr>
        <w:keepNext/>
        <w:keepLines/>
        <w:spacing w:after="0" w:line="240" w:lineRule="auto"/>
        <w:jc w:val="both"/>
        <w:rPr>
          <w:rFonts w:ascii="Tahoma" w:eastAsia="Times New Roman" w:hAnsi="Tahoma" w:cs="Tahoma"/>
          <w:lang w:val="x-none" w:eastAsia="sl-SI"/>
        </w:rPr>
      </w:pPr>
      <w:r w:rsidRPr="00CA186A">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CA186A">
        <w:rPr>
          <w:rFonts w:ascii="Tahoma" w:eastAsia="Times New Roman" w:hAnsi="Tahoma" w:cs="Tahoma"/>
          <w:lang w:val="x-none" w:eastAsia="sl-SI"/>
        </w:rPr>
        <w:t xml:space="preserve"> </w:t>
      </w:r>
      <w:r w:rsidRPr="00CA186A">
        <w:rPr>
          <w:rFonts w:ascii="Tahoma" w:eastAsia="Times New Roman" w:hAnsi="Tahoma" w:cs="Tahoma"/>
          <w:i/>
          <w:lang w:val="x-none" w:eastAsia="sl-SI"/>
        </w:rPr>
        <w:t xml:space="preserve">uporablja ponudnik v ponudbi. </w:t>
      </w:r>
    </w:p>
    <w:p w14:paraId="28028E7D"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521167F" w14:textId="77777777"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Ponudnik ali podizvajalec, ki nima sedeža v Republiki Sloveniji</w:t>
      </w:r>
    </w:p>
    <w:p w14:paraId="6168CBBE"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0C5D2E6A"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14:paraId="6DCA4BAE"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17190BC4" w14:textId="77777777" w:rsidR="00D57A9A" w:rsidRDefault="00D57A9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6A061673" w14:textId="3104901A" w:rsidR="00A71117" w:rsidRPr="00CA186A" w:rsidRDefault="00A71117"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Ponudbena vrednost/cena</w:t>
      </w:r>
    </w:p>
    <w:p w14:paraId="069831BE" w14:textId="77777777" w:rsidR="00A71117" w:rsidRPr="00CA186A" w:rsidRDefault="00A71117" w:rsidP="00D57A9A">
      <w:pPr>
        <w:keepNext/>
        <w:keepLines/>
        <w:spacing w:after="0" w:line="240" w:lineRule="auto"/>
        <w:ind w:left="720"/>
        <w:jc w:val="both"/>
        <w:rPr>
          <w:rFonts w:ascii="Tahoma" w:eastAsia="Times New Roman" w:hAnsi="Tahoma" w:cs="Tahoma"/>
          <w:lang w:eastAsia="sl-SI"/>
        </w:rPr>
      </w:pPr>
    </w:p>
    <w:p w14:paraId="17B8F216" w14:textId="77777777" w:rsidR="00A71117" w:rsidRPr="00CA186A" w:rsidRDefault="00A71117" w:rsidP="00D57A9A">
      <w:pPr>
        <w:keepNext/>
        <w:keepLines/>
        <w:spacing w:after="0" w:line="240" w:lineRule="auto"/>
        <w:jc w:val="both"/>
        <w:rPr>
          <w:rFonts w:ascii="Tahoma" w:eastAsia="Times New Roman" w:hAnsi="Tahoma" w:cs="Tahoma"/>
          <w:b/>
          <w:lang w:eastAsia="sl-SI"/>
        </w:rPr>
      </w:pPr>
      <w:r w:rsidRPr="00CA186A">
        <w:rPr>
          <w:rFonts w:ascii="Tahoma" w:hAnsi="Tahoma" w:cs="Tahoma"/>
        </w:rPr>
        <w:t xml:space="preserve">Ponudnik mora prilogo »Povzetek predračuna« izpolniti ter ga podpisanega in žigosanega </w:t>
      </w:r>
      <w:r w:rsidRPr="00CA186A">
        <w:rPr>
          <w:rFonts w:ascii="Tahoma" w:eastAsia="Times New Roman" w:hAnsi="Tahoma" w:cs="Tahoma"/>
          <w:lang w:eastAsia="sl-SI"/>
        </w:rPr>
        <w:t>v .pdf formatu</w:t>
      </w:r>
      <w:r w:rsidRPr="00CA186A">
        <w:rPr>
          <w:rFonts w:ascii="Tahoma" w:hAnsi="Tahoma" w:cs="Tahoma"/>
        </w:rPr>
        <w:t xml:space="preserve"> naložiti na </w:t>
      </w:r>
      <w:r w:rsidRPr="00CA186A">
        <w:rPr>
          <w:rFonts w:ascii="Tahoma" w:eastAsia="Times New Roman" w:hAnsi="Tahoma" w:cs="Tahoma"/>
          <w:lang w:eastAsia="sl-SI"/>
        </w:rPr>
        <w:t>informacijski sistem e-JN</w:t>
      </w:r>
      <w:r w:rsidRPr="00CA186A">
        <w:rPr>
          <w:rFonts w:ascii="Tahoma" w:eastAsia="Times New Roman" w:hAnsi="Tahoma" w:cs="Tahoma"/>
          <w:b/>
          <w:lang w:eastAsia="sl-SI"/>
        </w:rPr>
        <w:t xml:space="preserve"> v razdelek »Predračun«. </w:t>
      </w:r>
      <w:r w:rsidRPr="00CA186A">
        <w:rPr>
          <w:rFonts w:ascii="Tahoma" w:eastAsia="Times New Roman" w:hAnsi="Tahoma" w:cs="Tahoma"/>
          <w:lang w:eastAsia="sl-SI"/>
        </w:rPr>
        <w:t xml:space="preserve">Povzetek predračuna bo dostopen/razkrit na javnem odpiranju ponudb. </w:t>
      </w:r>
    </w:p>
    <w:p w14:paraId="2D2BE1FA" w14:textId="77777777" w:rsidR="00A71117" w:rsidRPr="00CA186A" w:rsidRDefault="00A71117" w:rsidP="00D57A9A">
      <w:pPr>
        <w:keepNext/>
        <w:keepLines/>
        <w:spacing w:after="0" w:line="240" w:lineRule="auto"/>
        <w:jc w:val="both"/>
        <w:rPr>
          <w:rFonts w:ascii="Tahoma" w:hAnsi="Tahoma" w:cs="Tahoma"/>
        </w:rPr>
      </w:pPr>
    </w:p>
    <w:p w14:paraId="0788FF34" w14:textId="17699B3E"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Celoten predračun popisa storitev je k razpisni dokumentaciji priložen v excel formatu. Ponudnik ga izpolni, natisne in v pisni</w:t>
      </w:r>
      <w:r w:rsidR="00ED6D5B">
        <w:rPr>
          <w:rFonts w:ascii="Tahoma" w:eastAsia="Times New Roman" w:hAnsi="Tahoma" w:cs="Tahoma"/>
          <w:lang w:eastAsia="sl-SI"/>
        </w:rPr>
        <w:t xml:space="preserve"> (pdf.)</w:t>
      </w:r>
      <w:r w:rsidRPr="00CA186A">
        <w:rPr>
          <w:rFonts w:ascii="Tahoma" w:eastAsia="Times New Roman" w:hAnsi="Tahoma" w:cs="Tahoma"/>
          <w:lang w:eastAsia="sl-SI"/>
        </w:rPr>
        <w:t xml:space="preserve"> obliki podpiše in žigosa na strani rekapitulacije za javno naročilo in ter ga kot prilogo 2 informacijski sistem e-JN</w:t>
      </w:r>
      <w:r w:rsidRPr="00CA186A">
        <w:rPr>
          <w:rFonts w:ascii="Tahoma" w:eastAsia="Times New Roman" w:hAnsi="Tahoma" w:cs="Tahoma"/>
          <w:b/>
          <w:lang w:eastAsia="sl-SI"/>
        </w:rPr>
        <w:t xml:space="preserve"> v razdelek »Druge priloge«. </w:t>
      </w:r>
      <w:r w:rsidRPr="00CA186A">
        <w:rPr>
          <w:rFonts w:ascii="Tahoma" w:eastAsia="Times New Roman" w:hAnsi="Tahoma" w:cs="Tahoma"/>
          <w:lang w:eastAsia="sl-SI"/>
        </w:rPr>
        <w:t>Celoten predračun popisa storitev mora biti priložen tudi v excel formatu.</w:t>
      </w:r>
    </w:p>
    <w:p w14:paraId="2DB31707" w14:textId="77777777" w:rsidR="00A71117" w:rsidRPr="00CA186A" w:rsidRDefault="00A71117" w:rsidP="00D57A9A">
      <w:pPr>
        <w:keepNext/>
        <w:keepLines/>
        <w:spacing w:after="0" w:line="240" w:lineRule="auto"/>
        <w:jc w:val="both"/>
        <w:rPr>
          <w:rFonts w:ascii="Tahoma" w:eastAsia="Times New Roman" w:hAnsi="Tahoma" w:cs="Tahoma"/>
          <w:lang w:eastAsia="sl-SI"/>
        </w:rPr>
      </w:pPr>
    </w:p>
    <w:p w14:paraId="4A8736AB" w14:textId="77777777" w:rsidR="00A71117" w:rsidRPr="00CA186A" w:rsidRDefault="00A71117" w:rsidP="00D57A9A">
      <w:pPr>
        <w:keepNext/>
        <w:keepLines/>
        <w:spacing w:after="0" w:line="240" w:lineRule="auto"/>
        <w:jc w:val="both"/>
        <w:rPr>
          <w:rFonts w:ascii="Tahoma" w:eastAsia="Times New Roman" w:hAnsi="Tahoma" w:cs="Tahoma"/>
          <w:lang w:eastAsia="sl-SI"/>
        </w:rPr>
      </w:pPr>
      <w:r w:rsidRPr="00CA186A">
        <w:rPr>
          <w:rFonts w:ascii="Tahoma" w:hAnsi="Tahoma" w:cs="Tahoma"/>
          <w:lang w:eastAsia="sl-SI"/>
        </w:rPr>
        <w:t xml:space="preserve">Ponudnik mora v celotnem predračunu popisa </w:t>
      </w:r>
      <w:r w:rsidRPr="00CA186A">
        <w:rPr>
          <w:rFonts w:ascii="Tahoma" w:eastAsia="Times New Roman" w:hAnsi="Tahoma" w:cs="Tahoma"/>
          <w:lang w:eastAsia="sl-SI"/>
        </w:rPr>
        <w:t>storitev</w:t>
      </w:r>
      <w:r w:rsidRPr="00CA186A">
        <w:rPr>
          <w:rFonts w:ascii="Tahoma" w:hAnsi="Tahoma" w:cs="Tahoma"/>
          <w:lang w:eastAsia="sl-SI"/>
        </w:rPr>
        <w:t xml:space="preserve"> (Priloga 2) izpolniti vse navedene postavke, ponudbene cene pa morajo biti navedene v </w:t>
      </w:r>
      <w:r w:rsidRPr="00BB3C53">
        <w:rPr>
          <w:rFonts w:ascii="Tahoma" w:hAnsi="Tahoma" w:cs="Tahoma"/>
          <w:b/>
          <w:lang w:eastAsia="sl-SI"/>
        </w:rPr>
        <w:t>dveh decimalkah, oz. centih</w:t>
      </w:r>
      <w:r w:rsidRPr="00CA186A">
        <w:rPr>
          <w:rFonts w:ascii="Tahoma" w:hAnsi="Tahoma" w:cs="Tahoma"/>
          <w:lang w:eastAsia="sl-SI"/>
        </w:rPr>
        <w:t xml:space="preserve">, sicer bo izločen iz nadaljnje obravnave. </w:t>
      </w:r>
      <w:r w:rsidRPr="00CA186A">
        <w:rPr>
          <w:rFonts w:ascii="Tahoma" w:eastAsia="Times New Roman" w:hAnsi="Tahoma" w:cs="Tahoma"/>
          <w:lang w:val="x-none" w:eastAsia="sl-SI"/>
        </w:rPr>
        <w:t>Ponudben</w:t>
      </w:r>
      <w:r w:rsidRPr="00CA186A">
        <w:rPr>
          <w:rFonts w:ascii="Tahoma" w:eastAsia="Times New Roman" w:hAnsi="Tahoma" w:cs="Tahoma"/>
          <w:lang w:eastAsia="sl-SI"/>
        </w:rPr>
        <w:t>a</w:t>
      </w:r>
      <w:r w:rsidRPr="00CA186A">
        <w:rPr>
          <w:rFonts w:ascii="Tahoma" w:eastAsia="Times New Roman" w:hAnsi="Tahoma" w:cs="Tahoma"/>
          <w:lang w:val="x-none" w:eastAsia="sl-SI"/>
        </w:rPr>
        <w:t xml:space="preserve"> cen</w:t>
      </w:r>
      <w:r w:rsidRPr="00CA186A">
        <w:rPr>
          <w:rFonts w:ascii="Tahoma" w:eastAsia="Times New Roman" w:hAnsi="Tahoma" w:cs="Tahoma"/>
          <w:lang w:eastAsia="sl-SI"/>
        </w:rPr>
        <w:t xml:space="preserve">a dosežena na pogajanjih in bo </w:t>
      </w:r>
      <w:r w:rsidRPr="00CA186A">
        <w:rPr>
          <w:rFonts w:ascii="Tahoma" w:eastAsia="Times New Roman" w:hAnsi="Tahoma" w:cs="Tahoma"/>
          <w:lang w:val="x-none" w:eastAsia="sl-SI"/>
        </w:rPr>
        <w:t>naveden</w:t>
      </w:r>
      <w:r w:rsidRPr="00CA186A">
        <w:rPr>
          <w:rFonts w:ascii="Tahoma" w:eastAsia="Times New Roman" w:hAnsi="Tahoma" w:cs="Tahoma"/>
          <w:lang w:eastAsia="sl-SI"/>
        </w:rPr>
        <w:t xml:space="preserve">a </w:t>
      </w:r>
      <w:r w:rsidRPr="00CA186A">
        <w:rPr>
          <w:rFonts w:ascii="Tahoma" w:eastAsia="Times New Roman" w:hAnsi="Tahoma" w:cs="Tahoma"/>
          <w:lang w:val="x-none" w:eastAsia="sl-SI"/>
        </w:rPr>
        <w:t xml:space="preserve">v postavki </w:t>
      </w:r>
      <w:r w:rsidRPr="00CA186A">
        <w:rPr>
          <w:rFonts w:ascii="Tahoma" w:hAnsi="Tahoma" w:cs="Tahoma"/>
          <w:lang w:eastAsia="sl-SI"/>
        </w:rPr>
        <w:t xml:space="preserve">celotnega predračuna </w:t>
      </w:r>
      <w:r w:rsidRPr="00CA186A">
        <w:rPr>
          <w:rFonts w:ascii="Tahoma" w:eastAsia="Times New Roman" w:hAnsi="Tahoma" w:cs="Tahoma"/>
          <w:lang w:eastAsia="sl-SI"/>
        </w:rPr>
        <w:t>storitev</w:t>
      </w:r>
      <w:r w:rsidRPr="00CA186A">
        <w:rPr>
          <w:rFonts w:ascii="Tahoma" w:eastAsia="Times New Roman" w:hAnsi="Tahoma" w:cs="Tahoma"/>
          <w:lang w:val="x-none" w:eastAsia="sl-SI"/>
        </w:rPr>
        <w:t xml:space="preserve">, mora biti v času veljavnosti </w:t>
      </w:r>
      <w:r w:rsidRPr="00CA186A">
        <w:rPr>
          <w:rFonts w:ascii="Tahoma" w:eastAsia="Times New Roman" w:hAnsi="Tahoma" w:cs="Tahoma"/>
          <w:lang w:eastAsia="sl-SI"/>
        </w:rPr>
        <w:t>pogodbe</w:t>
      </w:r>
      <w:r w:rsidRPr="00CA186A">
        <w:rPr>
          <w:rFonts w:ascii="Tahoma" w:eastAsia="Times New Roman" w:hAnsi="Tahoma" w:cs="Tahoma"/>
          <w:lang w:val="x-none" w:eastAsia="sl-SI"/>
        </w:rPr>
        <w:t xml:space="preserve"> fiksna</w:t>
      </w:r>
      <w:r w:rsidRPr="00CA186A">
        <w:rPr>
          <w:rFonts w:ascii="Tahoma" w:eastAsia="Times New Roman" w:hAnsi="Tahoma" w:cs="Tahoma"/>
          <w:lang w:eastAsia="sl-SI"/>
        </w:rPr>
        <w:t xml:space="preserve"> in se ne spreminja pod nobenim pogojem</w:t>
      </w:r>
      <w:r w:rsidRPr="00CA186A">
        <w:rPr>
          <w:rFonts w:ascii="Tahoma" w:eastAsia="Times New Roman" w:hAnsi="Tahoma" w:cs="Tahoma"/>
          <w:lang w:val="x-none" w:eastAsia="sl-SI"/>
        </w:rPr>
        <w:t>.</w:t>
      </w:r>
    </w:p>
    <w:p w14:paraId="523BCF83" w14:textId="77777777" w:rsidR="00C91673" w:rsidRPr="00CA186A" w:rsidRDefault="00C91673"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 </w:t>
      </w:r>
    </w:p>
    <w:p w14:paraId="680418FD" w14:textId="0DD695E2" w:rsidR="00A04795" w:rsidRPr="00CA186A" w:rsidRDefault="00A04795" w:rsidP="00D57A9A">
      <w:pPr>
        <w:keepNext/>
        <w:keepLines/>
        <w:spacing w:after="0" w:line="240" w:lineRule="auto"/>
        <w:jc w:val="both"/>
        <w:rPr>
          <w:rFonts w:ascii="Tahoma" w:eastAsia="Times New Roman" w:hAnsi="Tahoma" w:cs="Tahoma"/>
          <w:lang w:eastAsia="sl-SI"/>
        </w:rPr>
      </w:pPr>
      <w:r w:rsidRPr="00CA186A">
        <w:rPr>
          <w:rFonts w:ascii="Tahoma" w:hAnsi="Tahoma" w:cs="Tahoma"/>
          <w:lang w:eastAsia="sl-SI"/>
        </w:rPr>
        <w:t xml:space="preserve">Ponudnik mora pri pripravi ponudbe in določanju ponudbene cene na enoto mere upoštevati vse materialne in nematerialne stroške, ki bodo potrebni za izvedbo predmetnega javnega naročila, vključno </w:t>
      </w:r>
      <w:r w:rsidR="005545EB" w:rsidRPr="00CA186A">
        <w:rPr>
          <w:rFonts w:ascii="Tahoma" w:eastAsia="Times New Roman" w:hAnsi="Tahoma" w:cs="Tahoma"/>
          <w:lang w:eastAsia="sl-SI"/>
        </w:rPr>
        <w:t>s stroški materiala in dela, stroški prevoza, stroški meritev, stroški izdelave poročil/strokovne ocene o izvedbi posameznih pogodbenih storitev za varnost pri delu, stroški izdelave ponudbene dokumentacije, popusti, dajatvami ter carinskimi obveznostmi kot tudi stroški za vsa ostala dela in naloge, ki so v pogodbi opredeljena kot obveznosti izvajalca</w:t>
      </w:r>
      <w:r w:rsidRPr="00CA186A">
        <w:rPr>
          <w:rFonts w:ascii="Tahoma" w:eastAsia="Times New Roman" w:hAnsi="Tahoma" w:cs="Tahoma"/>
          <w:lang w:eastAsia="sl-SI"/>
        </w:rPr>
        <w:t xml:space="preserve">. </w:t>
      </w:r>
    </w:p>
    <w:p w14:paraId="003F9095"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219A6279" w14:textId="372D8741" w:rsidR="00FE75BF" w:rsidRPr="00CA186A" w:rsidRDefault="00FE75BF"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Ponudniki priloge »Povzetek predračuna« in celotnega predračuna popisa </w:t>
      </w:r>
      <w:r w:rsidR="00C36CF1" w:rsidRPr="00CA186A">
        <w:rPr>
          <w:rFonts w:ascii="Tahoma" w:eastAsia="Times New Roman" w:hAnsi="Tahoma" w:cs="Tahoma"/>
          <w:b/>
          <w:lang w:eastAsia="sl-SI"/>
        </w:rPr>
        <w:t xml:space="preserve">storitev </w:t>
      </w:r>
      <w:r w:rsidRPr="00CA186A">
        <w:rPr>
          <w:rFonts w:ascii="Tahoma" w:eastAsia="Times New Roman" w:hAnsi="Tahoma" w:cs="Tahoma"/>
          <w:b/>
          <w:lang w:eastAsia="sl-SI"/>
        </w:rPr>
        <w:t>ne smejo kakorkoli spreminjati, dodajati vrstice, stolpce ali celice ter v excel formatu spreminjati formule, ki jih je nastavil naročnik ali kakorkoli drugače dopolnjevati.</w:t>
      </w:r>
    </w:p>
    <w:p w14:paraId="3AC0743B"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0437CD1C" w14:textId="77777777"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Veljavnost ponudbe</w:t>
      </w:r>
    </w:p>
    <w:p w14:paraId="6BC45E32"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4E518B0D" w14:textId="4B252340" w:rsidR="00D34C59" w:rsidRPr="00CA186A" w:rsidRDefault="002E4862" w:rsidP="00D57A9A">
      <w:pPr>
        <w:keepNext/>
        <w:keepLines/>
        <w:tabs>
          <w:tab w:val="left" w:pos="1920"/>
        </w:tabs>
        <w:spacing w:after="0" w:line="240" w:lineRule="auto"/>
        <w:jc w:val="both"/>
        <w:rPr>
          <w:rFonts w:ascii="Tahoma" w:eastAsia="Times New Roman" w:hAnsi="Tahoma" w:cs="Tahoma"/>
          <w:lang w:eastAsia="sl-SI"/>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CA186A">
        <w:rPr>
          <w:rFonts w:ascii="Tahoma" w:eastAsia="Times New Roman" w:hAnsi="Tahoma" w:cs="Tahoma"/>
          <w:lang w:eastAsia="sl-SI"/>
        </w:rPr>
        <w:t xml:space="preserve"> </w:t>
      </w:r>
      <w:r w:rsidR="00D34C59" w:rsidRPr="00CA186A">
        <w:rPr>
          <w:rFonts w:ascii="Tahoma" w:eastAsia="Times New Roman" w:hAnsi="Tahoma" w:cs="Tahoma"/>
          <w:lang w:eastAsia="sl-SI"/>
        </w:rPr>
        <w:t>oziroma do predložitve ustreznega finančnega zavarovanja za zavarovanje dobre izvedbe pogodbenih obveznosti.</w:t>
      </w:r>
    </w:p>
    <w:p w14:paraId="3316EFDE" w14:textId="77777777" w:rsidR="00A04795" w:rsidRPr="00CA186A" w:rsidRDefault="00A04795" w:rsidP="00D57A9A">
      <w:pPr>
        <w:keepNext/>
        <w:keepLines/>
        <w:spacing w:after="0" w:line="240" w:lineRule="auto"/>
        <w:jc w:val="both"/>
        <w:rPr>
          <w:rFonts w:ascii="Tahoma" w:eastAsia="Times New Roman" w:hAnsi="Tahoma" w:cs="Tahoma"/>
          <w:lang w:eastAsia="sl-SI"/>
        </w:rPr>
      </w:pPr>
    </w:p>
    <w:p w14:paraId="11FCE3A1" w14:textId="77777777" w:rsidR="00A04795" w:rsidRPr="00CA186A" w:rsidRDefault="00A04795"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obračunavanja in plačilni pogoji</w:t>
      </w:r>
    </w:p>
    <w:p w14:paraId="2DB55202" w14:textId="77777777" w:rsidR="00A04795" w:rsidRPr="00CA186A" w:rsidRDefault="00A04795" w:rsidP="00D57A9A">
      <w:pPr>
        <w:keepNext/>
        <w:keepLines/>
        <w:tabs>
          <w:tab w:val="left" w:pos="1418"/>
          <w:tab w:val="left" w:pos="1702"/>
        </w:tabs>
        <w:spacing w:after="0" w:line="240" w:lineRule="auto"/>
        <w:jc w:val="both"/>
        <w:rPr>
          <w:rFonts w:ascii="Tahoma" w:hAnsi="Tahoma" w:cs="Tahoma"/>
        </w:rPr>
      </w:pPr>
    </w:p>
    <w:p w14:paraId="2017EB3F" w14:textId="77777777" w:rsidR="00A04795" w:rsidRPr="00CA186A" w:rsidRDefault="00A0479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Plačilni pogoji so natančno določeni v osnutku pogodbe.</w:t>
      </w:r>
    </w:p>
    <w:p w14:paraId="7C78A7B0" w14:textId="77777777" w:rsidR="008615C4" w:rsidRPr="00CA186A" w:rsidRDefault="008615C4" w:rsidP="00D57A9A">
      <w:pPr>
        <w:keepNext/>
        <w:keepLines/>
        <w:spacing w:after="0" w:line="240" w:lineRule="auto"/>
        <w:ind w:left="720"/>
        <w:jc w:val="both"/>
        <w:rPr>
          <w:rFonts w:ascii="Tahoma" w:eastAsia="Times New Roman" w:hAnsi="Tahoma" w:cs="Tahoma"/>
          <w:b/>
          <w:lang w:eastAsia="sl-SI"/>
        </w:rPr>
      </w:pPr>
    </w:p>
    <w:p w14:paraId="3BC5FF27" w14:textId="77777777" w:rsidR="008615C4" w:rsidRPr="00CA186A" w:rsidRDefault="008615C4"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Rok izvedbe </w:t>
      </w:r>
    </w:p>
    <w:p w14:paraId="35DA4A85" w14:textId="77777777" w:rsidR="008615C4" w:rsidRPr="00CA186A" w:rsidRDefault="008615C4" w:rsidP="00D57A9A">
      <w:pPr>
        <w:keepNext/>
        <w:keepLines/>
        <w:spacing w:after="0" w:line="240" w:lineRule="auto"/>
        <w:jc w:val="both"/>
        <w:rPr>
          <w:rFonts w:ascii="Tahoma" w:hAnsi="Tahoma" w:cs="Tahoma"/>
          <w:b/>
        </w:rPr>
      </w:pPr>
    </w:p>
    <w:p w14:paraId="78465C5B" w14:textId="518C63EC" w:rsidR="00235FBC" w:rsidRPr="00464F3D" w:rsidRDefault="00235FBC" w:rsidP="00D57A9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lastRenderedPageBreak/>
        <w:t>Storitve</w:t>
      </w:r>
      <w:r w:rsidRPr="00464F3D">
        <w:rPr>
          <w:rFonts w:ascii="Tahoma" w:eastAsia="Times New Roman" w:hAnsi="Tahoma" w:cs="Tahoma"/>
          <w:szCs w:val="20"/>
          <w:lang w:eastAsia="sl-SI"/>
        </w:rPr>
        <w:t xml:space="preserve"> se bodo izvajal</w:t>
      </w:r>
      <w:r>
        <w:rPr>
          <w:rFonts w:ascii="Tahoma" w:eastAsia="Times New Roman" w:hAnsi="Tahoma" w:cs="Tahoma"/>
          <w:szCs w:val="20"/>
          <w:lang w:eastAsia="sl-SI"/>
        </w:rPr>
        <w:t>a</w:t>
      </w:r>
      <w:r w:rsidRPr="00464F3D">
        <w:rPr>
          <w:rFonts w:ascii="Tahoma" w:eastAsia="Times New Roman" w:hAnsi="Tahoma" w:cs="Tahoma"/>
          <w:szCs w:val="20"/>
          <w:lang w:eastAsia="sl-SI"/>
        </w:rPr>
        <w:t xml:space="preserve"> na elektro napravah na lokacijah naročnika, Verovškova ulica 62</w:t>
      </w:r>
      <w:r>
        <w:rPr>
          <w:rFonts w:ascii="Tahoma" w:eastAsia="Times New Roman" w:hAnsi="Tahoma" w:cs="Tahoma"/>
          <w:szCs w:val="20"/>
          <w:lang w:eastAsia="sl-SI"/>
        </w:rPr>
        <w:t>, Verovškova ulica 70</w:t>
      </w:r>
      <w:r w:rsidRPr="00E54880">
        <w:rPr>
          <w:rFonts w:ascii="Tahoma" w:eastAsia="Times New Roman" w:hAnsi="Tahoma" w:cs="Tahoma"/>
          <w:szCs w:val="20"/>
          <w:lang w:eastAsia="sl-SI"/>
        </w:rPr>
        <w:t xml:space="preserve"> </w:t>
      </w:r>
      <w:r w:rsidRPr="00464F3D">
        <w:rPr>
          <w:rFonts w:ascii="Tahoma" w:eastAsia="Times New Roman" w:hAnsi="Tahoma" w:cs="Tahoma"/>
          <w:szCs w:val="20"/>
          <w:lang w:eastAsia="sl-SI"/>
        </w:rPr>
        <w:t>in Toplarniška ulica 19</w:t>
      </w:r>
      <w:r>
        <w:rPr>
          <w:rFonts w:ascii="Tahoma" w:eastAsia="Times New Roman" w:hAnsi="Tahoma" w:cs="Tahoma"/>
          <w:szCs w:val="20"/>
          <w:lang w:eastAsia="sl-SI"/>
        </w:rPr>
        <w:t>,</w:t>
      </w:r>
      <w:r w:rsidRPr="00464F3D">
        <w:rPr>
          <w:rFonts w:ascii="Tahoma" w:eastAsia="Times New Roman" w:hAnsi="Tahoma" w:cs="Tahoma"/>
          <w:szCs w:val="20"/>
          <w:lang w:eastAsia="sl-SI"/>
        </w:rPr>
        <w:t xml:space="preserve"> </w:t>
      </w:r>
      <w:r>
        <w:rPr>
          <w:rFonts w:ascii="Tahoma" w:eastAsia="Times New Roman" w:hAnsi="Tahoma" w:cs="Tahoma"/>
          <w:szCs w:val="20"/>
          <w:lang w:eastAsia="sl-SI"/>
        </w:rPr>
        <w:t xml:space="preserve">vse </w:t>
      </w:r>
      <w:r w:rsidRPr="00464F3D">
        <w:rPr>
          <w:rFonts w:ascii="Tahoma" w:eastAsia="Times New Roman" w:hAnsi="Tahoma" w:cs="Tahoma"/>
          <w:szCs w:val="20"/>
          <w:lang w:eastAsia="sl-SI"/>
        </w:rPr>
        <w:t>v Ljubljani. Okvirni terminski plan izvedbe meritev za vse elektro naprave na lokacij</w:t>
      </w:r>
      <w:r>
        <w:rPr>
          <w:rFonts w:ascii="Tahoma" w:eastAsia="Times New Roman" w:hAnsi="Tahoma" w:cs="Tahoma"/>
          <w:szCs w:val="20"/>
          <w:lang w:eastAsia="sl-SI"/>
        </w:rPr>
        <w:t>ah</w:t>
      </w:r>
      <w:r w:rsidRPr="00464F3D">
        <w:rPr>
          <w:rFonts w:ascii="Tahoma" w:eastAsia="Times New Roman" w:hAnsi="Tahoma" w:cs="Tahoma"/>
          <w:szCs w:val="20"/>
          <w:lang w:eastAsia="sl-SI"/>
        </w:rPr>
        <w:t xml:space="preserve"> naročnika se določi</w:t>
      </w:r>
      <w:r w:rsidR="0022495C">
        <w:rPr>
          <w:rFonts w:ascii="Tahoma" w:eastAsia="Times New Roman" w:hAnsi="Tahoma" w:cs="Tahoma"/>
          <w:szCs w:val="20"/>
          <w:lang w:eastAsia="sl-SI"/>
        </w:rPr>
        <w:t>ta pogodbeni stranki</w:t>
      </w:r>
      <w:r w:rsidRPr="00464F3D">
        <w:rPr>
          <w:rFonts w:ascii="Tahoma" w:eastAsia="Times New Roman" w:hAnsi="Tahoma" w:cs="Tahoma"/>
          <w:szCs w:val="20"/>
          <w:lang w:eastAsia="sl-SI"/>
        </w:rPr>
        <w:t xml:space="preserve"> glede na stanje pripravljenosti naprav v letu 20</w:t>
      </w:r>
      <w:r>
        <w:rPr>
          <w:rFonts w:ascii="Tahoma" w:eastAsia="Times New Roman" w:hAnsi="Tahoma" w:cs="Tahoma"/>
          <w:szCs w:val="20"/>
          <w:lang w:eastAsia="sl-SI"/>
        </w:rPr>
        <w:t>24</w:t>
      </w:r>
      <w:r w:rsidRPr="00464F3D">
        <w:rPr>
          <w:rFonts w:ascii="Tahoma" w:eastAsia="Times New Roman" w:hAnsi="Tahoma" w:cs="Tahoma"/>
          <w:szCs w:val="20"/>
          <w:lang w:eastAsia="sl-SI"/>
        </w:rPr>
        <w:t xml:space="preserve">, </w:t>
      </w:r>
      <w:r w:rsidRPr="00464F3D">
        <w:rPr>
          <w:rFonts w:ascii="Tahoma" w:eastAsia="Times New Roman" w:hAnsi="Tahoma" w:cs="Tahoma"/>
          <w:lang w:eastAsia="sl-SI"/>
        </w:rPr>
        <w:t>pri čemer</w:t>
      </w:r>
      <w:r>
        <w:rPr>
          <w:rFonts w:ascii="Tahoma" w:eastAsia="Times New Roman" w:hAnsi="Tahoma" w:cs="Tahoma"/>
          <w:lang w:eastAsia="sl-SI"/>
        </w:rPr>
        <w:t xml:space="preserve"> </w:t>
      </w:r>
      <w:r w:rsidRPr="00464F3D">
        <w:rPr>
          <w:rFonts w:ascii="Tahoma" w:eastAsia="Times New Roman" w:hAnsi="Tahoma" w:cs="Tahoma"/>
          <w:lang w:eastAsia="sl-SI"/>
        </w:rPr>
        <w:t>je skrajni rok za izvedbo vseh storitev 31. 12. 20</w:t>
      </w:r>
      <w:r>
        <w:rPr>
          <w:rFonts w:ascii="Tahoma" w:eastAsia="Times New Roman" w:hAnsi="Tahoma" w:cs="Tahoma"/>
          <w:lang w:eastAsia="sl-SI"/>
        </w:rPr>
        <w:t>24</w:t>
      </w:r>
      <w:r w:rsidRPr="00464F3D">
        <w:rPr>
          <w:rFonts w:ascii="Tahoma" w:eastAsia="Times New Roman" w:hAnsi="Tahoma" w:cs="Tahoma"/>
          <w:lang w:eastAsia="sl-SI"/>
        </w:rPr>
        <w:t>.</w:t>
      </w:r>
    </w:p>
    <w:p w14:paraId="3E520406" w14:textId="77777777" w:rsidR="00235FBC" w:rsidRPr="00464F3D" w:rsidRDefault="00235FBC" w:rsidP="00D57A9A">
      <w:pPr>
        <w:keepNext/>
        <w:keepLines/>
        <w:spacing w:after="0" w:line="240" w:lineRule="auto"/>
        <w:rPr>
          <w:rFonts w:ascii="Tahoma" w:eastAsia="Times New Roman" w:hAnsi="Tahoma" w:cs="Tahoma"/>
          <w:b/>
          <w:lang w:eastAsia="sl-SI"/>
        </w:rPr>
      </w:pPr>
    </w:p>
    <w:p w14:paraId="6B71227C" w14:textId="1402C25D" w:rsidR="00235FBC" w:rsidRPr="00464F3D" w:rsidRDefault="00235FBC" w:rsidP="00D57A9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sidRPr="00CA186A">
        <w:rPr>
          <w:rFonts w:ascii="Tahoma" w:eastAsia="Times New Roman" w:hAnsi="Tahoma" w:cs="Tahoma"/>
          <w:lang w:eastAsia="sl-SI"/>
        </w:rPr>
        <w:t>izbranemu ponudniku naročil posamezne storitve</w:t>
      </w:r>
      <w:r w:rsidRPr="00464F3D">
        <w:rPr>
          <w:rFonts w:ascii="Tahoma" w:eastAsia="Times New Roman" w:hAnsi="Tahoma" w:cs="Tahoma"/>
          <w:lang w:eastAsia="sl-SI"/>
        </w:rPr>
        <w:t xml:space="preserve"> tri (3) delovne dni pred začetkom izvajanja </w:t>
      </w:r>
      <w:r>
        <w:rPr>
          <w:rFonts w:ascii="Tahoma" w:eastAsia="Times New Roman" w:hAnsi="Tahoma" w:cs="Tahoma"/>
          <w:lang w:eastAsia="sl-SI"/>
        </w:rPr>
        <w:t>pogodbenih del</w:t>
      </w:r>
      <w:r w:rsidRPr="00464F3D">
        <w:rPr>
          <w:rFonts w:ascii="Tahoma" w:eastAsia="Times New Roman" w:hAnsi="Tahoma" w:cs="Tahoma"/>
          <w:lang w:eastAsia="sl-SI"/>
        </w:rPr>
        <w:t xml:space="preserve">, izvajalec pa mora </w:t>
      </w:r>
      <w:r>
        <w:rPr>
          <w:rFonts w:ascii="Tahoma" w:eastAsia="Times New Roman" w:hAnsi="Tahoma" w:cs="Tahoma"/>
          <w:lang w:eastAsia="sl-SI"/>
        </w:rPr>
        <w:t>dela</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teje se, da je izbrani ponudnik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6E44D3BF" w14:textId="77777777" w:rsidR="00235FBC" w:rsidRPr="00464F3D" w:rsidRDefault="00235FBC" w:rsidP="00D57A9A">
      <w:pPr>
        <w:keepNext/>
        <w:keepLines/>
        <w:spacing w:after="0" w:line="240" w:lineRule="auto"/>
        <w:jc w:val="both"/>
        <w:rPr>
          <w:rFonts w:ascii="Tahoma" w:eastAsia="Times New Roman" w:hAnsi="Tahoma" w:cs="Tahoma"/>
          <w:lang w:eastAsia="sl-SI"/>
        </w:rPr>
      </w:pPr>
    </w:p>
    <w:p w14:paraId="617C4B62" w14:textId="545231D8" w:rsidR="00235FBC" w:rsidRPr="0045084C" w:rsidRDefault="00235FBC" w:rsidP="00D57A9A">
      <w:pPr>
        <w:keepNext/>
        <w:keepLines/>
        <w:spacing w:after="0" w:line="240" w:lineRule="auto"/>
        <w:jc w:val="both"/>
        <w:rPr>
          <w:rFonts w:ascii="Tahoma" w:eastAsia="Times New Roman" w:hAnsi="Tahoma" w:cs="Tahoma"/>
          <w:kern w:val="16"/>
          <w:lang w:eastAsia="sl-SI"/>
        </w:rPr>
      </w:pPr>
      <w:r w:rsidRPr="00CA186A">
        <w:rPr>
          <w:rFonts w:ascii="Tahoma" w:eastAsia="Times New Roman" w:hAnsi="Tahoma" w:cs="Tahoma"/>
          <w:lang w:eastAsia="sl-SI"/>
        </w:rPr>
        <w:t xml:space="preserve">Izbrani ponudnik bo moral </w:t>
      </w:r>
      <w:r w:rsidRPr="00464F3D">
        <w:rPr>
          <w:rFonts w:ascii="Tahoma" w:eastAsia="Times New Roman" w:hAnsi="Tahoma" w:cs="Tahoma"/>
          <w:kern w:val="16"/>
          <w:lang w:eastAsia="sl-SI"/>
        </w:rPr>
        <w:t>poročilo/strokovno oceno o izveden</w:t>
      </w:r>
      <w:r>
        <w:rPr>
          <w:rFonts w:ascii="Tahoma" w:eastAsia="Times New Roman" w:hAnsi="Tahoma" w:cs="Tahoma"/>
          <w:kern w:val="16"/>
          <w:lang w:eastAsia="sl-SI"/>
        </w:rPr>
        <w:t>em</w:t>
      </w:r>
      <w:r w:rsidRPr="00464F3D">
        <w:rPr>
          <w:rFonts w:ascii="Tahoma" w:eastAsia="Times New Roman" w:hAnsi="Tahoma" w:cs="Tahoma"/>
          <w:kern w:val="16"/>
          <w:lang w:eastAsia="sl-SI"/>
        </w:rPr>
        <w:t xml:space="preserve"> posamezn</w:t>
      </w:r>
      <w:r>
        <w:rPr>
          <w:rFonts w:ascii="Tahoma" w:eastAsia="Times New Roman" w:hAnsi="Tahoma" w:cs="Tahoma"/>
          <w:kern w:val="16"/>
          <w:lang w:eastAsia="sl-SI"/>
        </w:rPr>
        <w:t>em</w:t>
      </w:r>
      <w:r w:rsidRPr="00464F3D">
        <w:rPr>
          <w:rFonts w:ascii="Tahoma" w:eastAsia="Times New Roman" w:hAnsi="Tahoma" w:cs="Tahoma"/>
          <w:kern w:val="16"/>
          <w:lang w:eastAsia="sl-SI"/>
        </w:rPr>
        <w:t xml:space="preserve"> </w:t>
      </w:r>
      <w:r>
        <w:rPr>
          <w:rFonts w:ascii="Tahoma" w:eastAsia="Times New Roman" w:hAnsi="Tahoma" w:cs="Tahoma"/>
          <w:kern w:val="16"/>
          <w:lang w:eastAsia="sl-SI"/>
        </w:rPr>
        <w:t>pogodbenem delu</w:t>
      </w:r>
      <w:r w:rsidRPr="00464F3D">
        <w:rPr>
          <w:rFonts w:ascii="Tahoma" w:eastAsia="Times New Roman" w:hAnsi="Tahoma" w:cs="Tahoma"/>
          <w:kern w:val="16"/>
          <w:lang w:eastAsia="sl-SI"/>
        </w:rPr>
        <w:t xml:space="preserve"> predati naročniku v desetih (10) koledarskih dneh po izveden</w:t>
      </w:r>
      <w:r>
        <w:rPr>
          <w:rFonts w:ascii="Tahoma" w:eastAsia="Times New Roman" w:hAnsi="Tahoma" w:cs="Tahoma"/>
          <w:kern w:val="16"/>
          <w:lang w:eastAsia="sl-SI"/>
        </w:rPr>
        <w:t>em</w:t>
      </w:r>
      <w:r w:rsidRPr="00464F3D">
        <w:rPr>
          <w:rFonts w:ascii="Tahoma" w:eastAsia="Times New Roman" w:hAnsi="Tahoma" w:cs="Tahoma"/>
          <w:kern w:val="16"/>
          <w:lang w:eastAsia="sl-SI"/>
        </w:rPr>
        <w:t xml:space="preserve"> posamezn</w:t>
      </w:r>
      <w:r>
        <w:rPr>
          <w:rFonts w:ascii="Tahoma" w:eastAsia="Times New Roman" w:hAnsi="Tahoma" w:cs="Tahoma"/>
          <w:kern w:val="16"/>
          <w:lang w:eastAsia="sl-SI"/>
        </w:rPr>
        <w:t>em</w:t>
      </w:r>
      <w:r w:rsidRPr="00464F3D">
        <w:rPr>
          <w:rFonts w:ascii="Tahoma" w:eastAsia="Times New Roman" w:hAnsi="Tahoma" w:cs="Tahoma"/>
          <w:kern w:val="16"/>
          <w:lang w:eastAsia="sl-SI"/>
        </w:rPr>
        <w:t xml:space="preserve"> </w:t>
      </w:r>
      <w:r>
        <w:rPr>
          <w:rFonts w:ascii="Tahoma" w:eastAsia="Times New Roman" w:hAnsi="Tahoma" w:cs="Tahoma"/>
          <w:kern w:val="16"/>
          <w:lang w:eastAsia="sl-SI"/>
        </w:rPr>
        <w:t>pogodbenem delu,</w:t>
      </w:r>
      <w:r w:rsidRPr="00464F3D">
        <w:rPr>
          <w:rFonts w:ascii="Tahoma" w:eastAsia="Times New Roman" w:hAnsi="Tahoma" w:cs="Tahoma"/>
          <w:kern w:val="16"/>
          <w:lang w:eastAsia="sl-SI"/>
        </w:rPr>
        <w:t xml:space="preserve"> in sicer v </w:t>
      </w:r>
      <w:r w:rsidRPr="00464F3D">
        <w:rPr>
          <w:rFonts w:ascii="Tahoma" w:eastAsia="Times New Roman" w:hAnsi="Tahoma" w:cs="Tahoma"/>
          <w:lang w:eastAsia="sl-SI"/>
        </w:rPr>
        <w:t xml:space="preserve">treh (3) pisnih izvodih in v elektronski </w:t>
      </w:r>
      <w:r w:rsidRPr="005C35E3">
        <w:rPr>
          <w:rFonts w:ascii="Tahoma" w:eastAsia="Times New Roman" w:hAnsi="Tahoma" w:cs="Tahoma"/>
          <w:lang w:eastAsia="sl-SI"/>
        </w:rPr>
        <w:t>obliki.</w:t>
      </w:r>
      <w:r w:rsidRPr="005C35E3">
        <w:rPr>
          <w:rFonts w:ascii="Tahoma" w:eastAsia="Times New Roman" w:hAnsi="Tahoma" w:cs="Tahoma"/>
          <w:kern w:val="16"/>
          <w:lang w:eastAsia="sl-SI"/>
        </w:rPr>
        <w:t xml:space="preserve"> Posamezn</w:t>
      </w:r>
      <w:r>
        <w:rPr>
          <w:rFonts w:ascii="Tahoma" w:eastAsia="Times New Roman" w:hAnsi="Tahoma" w:cs="Tahoma"/>
          <w:kern w:val="16"/>
          <w:lang w:eastAsia="sl-SI"/>
        </w:rPr>
        <w:t>a</w:t>
      </w:r>
      <w:r w:rsidRPr="005C35E3">
        <w:rPr>
          <w:rFonts w:ascii="Tahoma" w:eastAsia="Times New Roman" w:hAnsi="Tahoma" w:cs="Tahoma"/>
          <w:kern w:val="16"/>
          <w:lang w:eastAsia="sl-SI"/>
        </w:rPr>
        <w:t xml:space="preserve"> </w:t>
      </w:r>
      <w:r>
        <w:rPr>
          <w:rFonts w:ascii="Tahoma" w:eastAsia="Times New Roman" w:hAnsi="Tahoma" w:cs="Tahoma"/>
          <w:kern w:val="16"/>
          <w:lang w:eastAsia="sl-SI"/>
        </w:rPr>
        <w:t>pogodbena dela</w:t>
      </w:r>
      <w:r w:rsidRPr="005C35E3">
        <w:rPr>
          <w:rFonts w:ascii="Tahoma" w:eastAsia="Times New Roman" w:hAnsi="Tahoma" w:cs="Tahoma"/>
          <w:kern w:val="16"/>
          <w:lang w:eastAsia="sl-SI"/>
        </w:rPr>
        <w:t xml:space="preserve"> se štejejo za uspešno opravljen</w:t>
      </w:r>
      <w:r>
        <w:rPr>
          <w:rFonts w:ascii="Tahoma" w:eastAsia="Times New Roman" w:hAnsi="Tahoma" w:cs="Tahoma"/>
          <w:kern w:val="16"/>
          <w:lang w:eastAsia="sl-SI"/>
        </w:rPr>
        <w:t>a</w:t>
      </w:r>
      <w:r w:rsidRPr="005C35E3">
        <w:rPr>
          <w:rFonts w:ascii="Tahoma" w:eastAsia="Times New Roman" w:hAnsi="Tahoma" w:cs="Tahoma"/>
          <w:kern w:val="16"/>
          <w:lang w:eastAsia="sl-SI"/>
        </w:rPr>
        <w:t xml:space="preserve"> po predaji poročila/strokovne ocene v </w:t>
      </w:r>
      <w:r w:rsidRPr="005C35E3">
        <w:rPr>
          <w:rFonts w:ascii="Tahoma" w:eastAsia="Times New Roman" w:hAnsi="Tahoma" w:cs="Tahoma"/>
          <w:lang w:eastAsia="sl-SI"/>
        </w:rPr>
        <w:t>treh (3) pisnih izvodih in v elektronski obliki</w:t>
      </w:r>
      <w:r w:rsidRPr="005C35E3">
        <w:rPr>
          <w:rFonts w:ascii="Tahoma" w:eastAsia="Times New Roman" w:hAnsi="Tahoma" w:cs="Tahoma"/>
          <w:kern w:val="16"/>
          <w:lang w:eastAsia="sl-SI"/>
        </w:rPr>
        <w:t xml:space="preserve"> in podpisu zapisnika </w:t>
      </w:r>
      <w:r w:rsidRPr="00956846">
        <w:rPr>
          <w:rFonts w:ascii="Tahoma" w:eastAsia="Times New Roman" w:hAnsi="Tahoma" w:cs="Tahoma"/>
          <w:lang w:eastAsia="sl-SI"/>
        </w:rPr>
        <w:t xml:space="preserve">s strani </w:t>
      </w:r>
      <w:r>
        <w:rPr>
          <w:rFonts w:ascii="Tahoma" w:eastAsia="Times New Roman" w:hAnsi="Tahoma" w:cs="Tahoma"/>
          <w:lang w:eastAsia="sl-SI"/>
        </w:rPr>
        <w:t xml:space="preserve">obeh </w:t>
      </w:r>
      <w:r w:rsidRPr="00956846">
        <w:rPr>
          <w:rFonts w:ascii="Tahoma" w:eastAsia="Times New Roman" w:hAnsi="Tahoma" w:cs="Tahoma"/>
          <w:lang w:eastAsia="sl-SI"/>
        </w:rPr>
        <w:t>pogodbenih stra</w:t>
      </w:r>
      <w:r>
        <w:rPr>
          <w:rFonts w:ascii="Tahoma" w:eastAsia="Times New Roman" w:hAnsi="Tahoma" w:cs="Tahoma"/>
          <w:lang w:eastAsia="sl-SI"/>
        </w:rPr>
        <w:t>nk oziroma njunih predstavnikov</w:t>
      </w:r>
      <w:r w:rsidRPr="005C35E3">
        <w:rPr>
          <w:rFonts w:ascii="Tahoma" w:eastAsia="Times New Roman" w:hAnsi="Tahoma" w:cs="Tahoma"/>
          <w:kern w:val="16"/>
          <w:lang w:eastAsia="sl-SI"/>
        </w:rPr>
        <w:t>.</w:t>
      </w:r>
    </w:p>
    <w:p w14:paraId="7864D852" w14:textId="77777777" w:rsidR="00235FBC" w:rsidRDefault="00235FBC" w:rsidP="00D57A9A">
      <w:pPr>
        <w:keepNext/>
        <w:keepLines/>
        <w:suppressAutoHyphens/>
        <w:spacing w:after="0" w:line="240" w:lineRule="auto"/>
        <w:jc w:val="both"/>
        <w:rPr>
          <w:rFonts w:ascii="Tahoma" w:eastAsia="Times New Roman" w:hAnsi="Tahoma" w:cs="Tahoma"/>
          <w:lang w:eastAsia="ar-SA"/>
        </w:rPr>
      </w:pPr>
    </w:p>
    <w:p w14:paraId="405988F4" w14:textId="3928385A" w:rsidR="008615C4" w:rsidRPr="00CA186A" w:rsidRDefault="008615C4" w:rsidP="00D57A9A">
      <w:pPr>
        <w:keepNext/>
        <w:keepLines/>
        <w:tabs>
          <w:tab w:val="center" w:pos="4536"/>
          <w:tab w:val="right" w:pos="9072"/>
        </w:tab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ab/>
        <w:t xml:space="preserve">Ponudnik mora v primeru havarij naročniku zagotoviti nujno tehnično podporo v roku </w:t>
      </w:r>
      <w:r w:rsidR="005274E6">
        <w:rPr>
          <w:rFonts w:ascii="Tahoma" w:eastAsia="Times New Roman" w:hAnsi="Tahoma" w:cs="Tahoma"/>
          <w:lang w:eastAsia="sl-SI"/>
        </w:rPr>
        <w:t>4</w:t>
      </w:r>
      <w:r w:rsidRPr="00CA186A">
        <w:rPr>
          <w:rFonts w:ascii="Tahoma" w:eastAsia="Times New Roman" w:hAnsi="Tahoma" w:cs="Tahoma"/>
          <w:lang w:eastAsia="sl-SI"/>
        </w:rPr>
        <w:t xml:space="preserve"> (</w:t>
      </w:r>
      <w:r w:rsidR="005274E6">
        <w:rPr>
          <w:rFonts w:ascii="Tahoma" w:eastAsia="Times New Roman" w:hAnsi="Tahoma" w:cs="Tahoma"/>
          <w:lang w:eastAsia="sl-SI"/>
        </w:rPr>
        <w:t>štiri</w:t>
      </w:r>
      <w:r w:rsidRPr="00CA186A">
        <w:rPr>
          <w:rFonts w:ascii="Tahoma" w:eastAsia="Times New Roman" w:hAnsi="Tahoma" w:cs="Tahoma"/>
          <w:lang w:eastAsia="sl-SI"/>
        </w:rPr>
        <w:t>) ur od poziva naročnika.</w:t>
      </w:r>
    </w:p>
    <w:p w14:paraId="45E7DFD1"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6B823355" w14:textId="77777777" w:rsidR="008615C4" w:rsidRPr="00CA186A" w:rsidRDefault="008615C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Rok izvedbe storitev iz prejšnjega odstavka te točke se brez posledic podaljša v naslednjih primerih:</w:t>
      </w:r>
    </w:p>
    <w:p w14:paraId="7CF83EFC" w14:textId="77777777" w:rsidR="008615C4" w:rsidRPr="00CA186A" w:rsidRDefault="008615C4" w:rsidP="00D57A9A">
      <w:pPr>
        <w:keepNext/>
        <w:keepLines/>
        <w:numPr>
          <w:ilvl w:val="0"/>
          <w:numId w:val="56"/>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če naročnik sam spremeni podatke, program dela ali spremeni obseg storitev,</w:t>
      </w:r>
    </w:p>
    <w:p w14:paraId="5A95342B" w14:textId="77777777" w:rsidR="008615C4" w:rsidRPr="00CA186A" w:rsidRDefault="008615C4" w:rsidP="00D57A9A">
      <w:pPr>
        <w:keepNext/>
        <w:keepLines/>
        <w:numPr>
          <w:ilvl w:val="0"/>
          <w:numId w:val="56"/>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če izbrani ponudnik ne prejme pravočasno od naročnika podlog, podatkov in pojasnil, ki so potrebni za pravilno izvršitev storitev in so naročniku na razpolago,</w:t>
      </w:r>
    </w:p>
    <w:p w14:paraId="28FF41BF" w14:textId="77777777" w:rsidR="008615C4" w:rsidRPr="00CA186A" w:rsidRDefault="008615C4" w:rsidP="00D57A9A">
      <w:pPr>
        <w:keepNext/>
        <w:keepLines/>
        <w:numPr>
          <w:ilvl w:val="0"/>
          <w:numId w:val="56"/>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če med delom nastane potreba po spremembi storitev na zahtevo naročnika.</w:t>
      </w:r>
    </w:p>
    <w:p w14:paraId="6389F3FB"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3E61DBD8" w14:textId="77777777" w:rsidR="008615C4" w:rsidRPr="00CA186A" w:rsidRDefault="008615C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V primerih iz prejšnjega odstavka te točke se novi roki izvedbe storitev določijo sporazumno med naročnikom in izbranim ponudnikom upoštevaje, da podaljšanje rokov ne more biti daljše od trajanja razloga za podaljšanje rokov.</w:t>
      </w:r>
    </w:p>
    <w:p w14:paraId="4B3BCA61"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4FCFCE11" w14:textId="77777777" w:rsidR="008615C4" w:rsidRPr="00CA186A" w:rsidRDefault="008615C4"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specifikacija</w:t>
      </w:r>
    </w:p>
    <w:p w14:paraId="7221526A"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0363B076" w14:textId="77777777" w:rsidR="008615C4" w:rsidRPr="00CA186A" w:rsidRDefault="008615C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pri pripravi ponudbe v celoti upoštevati tehnično specifikacijo naročnika. V kolikor predmet ponudbe ne bo izpolnjeval vseh opisov, zahtev, pogojev, navedb in kvalitete, navedene v razpisni dokumentaciji, bo naročnik tako ponudbo izločil iz nadaljnjega ocenjevanja.</w:t>
      </w:r>
    </w:p>
    <w:p w14:paraId="22754D66"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77C66A2F" w14:textId="4629E616" w:rsidR="008615C4" w:rsidRPr="00CA186A" w:rsidRDefault="008615C4" w:rsidP="00D57A9A">
      <w:pPr>
        <w:keepNext/>
        <w:keepLines/>
        <w:spacing w:after="0" w:line="240" w:lineRule="auto"/>
        <w:jc w:val="both"/>
        <w:rPr>
          <w:rFonts w:ascii="Tahoma" w:hAnsi="Tahoma" w:cs="Tahoma"/>
        </w:rPr>
      </w:pPr>
      <w:r w:rsidRPr="00CA186A">
        <w:rPr>
          <w:rFonts w:ascii="Tahoma" w:hAnsi="Tahoma" w:cs="Tahoma"/>
        </w:rPr>
        <w:t>Opis planiranih meritev, preiskav in storitev na elektro energetskih napravah v letu 202</w:t>
      </w:r>
      <w:r w:rsidR="00BB3C53">
        <w:rPr>
          <w:rFonts w:ascii="Tahoma" w:hAnsi="Tahoma" w:cs="Tahoma"/>
        </w:rPr>
        <w:t>4</w:t>
      </w:r>
      <w:r w:rsidRPr="00CA186A">
        <w:rPr>
          <w:rFonts w:ascii="Tahoma" w:hAnsi="Tahoma" w:cs="Tahoma"/>
        </w:rPr>
        <w:t>:</w:t>
      </w:r>
    </w:p>
    <w:p w14:paraId="11E490A7" w14:textId="77777777" w:rsidR="008615C4" w:rsidRPr="00CA186A" w:rsidRDefault="008615C4" w:rsidP="00D57A9A">
      <w:pPr>
        <w:keepNext/>
        <w:keepLines/>
        <w:spacing w:after="0" w:line="240" w:lineRule="auto"/>
        <w:jc w:val="both"/>
        <w:rPr>
          <w:rFonts w:ascii="Tahoma" w:eastAsia="Times New Roman" w:hAnsi="Tahoma" w:cs="Tahoma"/>
          <w:lang w:eastAsia="sl-SI"/>
        </w:rPr>
      </w:pPr>
    </w:p>
    <w:p w14:paraId="088E08A6" w14:textId="17B78DD5" w:rsidR="008615C4" w:rsidRDefault="008615C4" w:rsidP="00D57A9A">
      <w:pPr>
        <w:keepNext/>
        <w:keepLines/>
        <w:spacing w:after="0" w:line="240" w:lineRule="auto"/>
        <w:rPr>
          <w:rFonts w:ascii="Tahoma" w:hAnsi="Tahoma" w:cs="Tahoma"/>
        </w:rPr>
      </w:pPr>
      <w:r w:rsidRPr="00CA186A">
        <w:rPr>
          <w:rFonts w:ascii="Tahoma" w:hAnsi="Tahoma" w:cs="Tahoma"/>
        </w:rPr>
        <w:t xml:space="preserve">Specifikacija </w:t>
      </w:r>
      <w:r w:rsidR="00C36CF1" w:rsidRPr="00CA186A">
        <w:rPr>
          <w:rFonts w:ascii="Tahoma" w:hAnsi="Tahoma" w:cs="Tahoma"/>
        </w:rPr>
        <w:t xml:space="preserve">storitev </w:t>
      </w:r>
      <w:r w:rsidRPr="00CA186A">
        <w:rPr>
          <w:rFonts w:ascii="Tahoma" w:hAnsi="Tahoma" w:cs="Tahoma"/>
        </w:rPr>
        <w:t>po posameznih napravah na lokacijah Verovškova ulica 62 in Verovškova</w:t>
      </w:r>
      <w:r w:rsidRPr="00EA5D2D">
        <w:rPr>
          <w:rFonts w:ascii="Tahoma" w:hAnsi="Tahoma" w:cs="Tahoma"/>
        </w:rPr>
        <w:t xml:space="preserve"> ulica 70, Ljubljana:</w:t>
      </w:r>
    </w:p>
    <w:tbl>
      <w:tblPr>
        <w:tblStyle w:val="Tabelamrea"/>
        <w:tblW w:w="9344" w:type="dxa"/>
        <w:tblLook w:val="04A0" w:firstRow="1" w:lastRow="0" w:firstColumn="1" w:lastColumn="0" w:noHBand="0" w:noVBand="1"/>
      </w:tblPr>
      <w:tblGrid>
        <w:gridCol w:w="710"/>
        <w:gridCol w:w="8634"/>
      </w:tblGrid>
      <w:tr w:rsidR="004621E2" w:rsidRPr="004621E2" w14:paraId="3C47D830" w14:textId="77777777" w:rsidTr="00D57A9A">
        <w:trPr>
          <w:trHeight w:val="855"/>
        </w:trPr>
        <w:tc>
          <w:tcPr>
            <w:tcW w:w="710" w:type="dxa"/>
            <w:shd w:val="clear" w:color="auto" w:fill="D9D9D9" w:themeFill="background1" w:themeFillShade="D9"/>
            <w:noWrap/>
            <w:hideMark/>
          </w:tcPr>
          <w:p w14:paraId="0CB6C39D" w14:textId="4092E69B" w:rsidR="004621E2" w:rsidRPr="004621E2" w:rsidRDefault="004621E2" w:rsidP="00D57A9A">
            <w:pPr>
              <w:keepNext/>
              <w:keepLines/>
              <w:spacing w:after="0" w:line="240" w:lineRule="auto"/>
              <w:jc w:val="center"/>
              <w:rPr>
                <w:rFonts w:ascii="Tahoma" w:hAnsi="Tahoma" w:cs="Tahoma"/>
                <w:b/>
                <w:bCs/>
              </w:rPr>
            </w:pPr>
            <w:r w:rsidRPr="004621E2">
              <w:rPr>
                <w:rFonts w:ascii="Tahoma" w:hAnsi="Tahoma" w:cs="Tahoma"/>
                <w:b/>
                <w:bCs/>
              </w:rPr>
              <w:t>Zap. št.</w:t>
            </w:r>
          </w:p>
        </w:tc>
        <w:tc>
          <w:tcPr>
            <w:tcW w:w="8634" w:type="dxa"/>
            <w:shd w:val="clear" w:color="auto" w:fill="D9D9D9" w:themeFill="background1" w:themeFillShade="D9"/>
            <w:noWrap/>
            <w:hideMark/>
          </w:tcPr>
          <w:p w14:paraId="5A7B03A6" w14:textId="77777777" w:rsidR="004621E2" w:rsidRPr="004621E2" w:rsidRDefault="004621E2" w:rsidP="00D57A9A">
            <w:pPr>
              <w:keepNext/>
              <w:keepLines/>
              <w:spacing w:after="0" w:line="240" w:lineRule="auto"/>
              <w:jc w:val="center"/>
              <w:rPr>
                <w:rFonts w:ascii="Tahoma" w:hAnsi="Tahoma" w:cs="Tahoma"/>
                <w:b/>
                <w:bCs/>
              </w:rPr>
            </w:pPr>
            <w:r w:rsidRPr="004621E2">
              <w:rPr>
                <w:rFonts w:ascii="Tahoma" w:hAnsi="Tahoma" w:cs="Tahoma"/>
                <w:b/>
                <w:bCs/>
              </w:rPr>
              <w:t>Opis del</w:t>
            </w:r>
          </w:p>
        </w:tc>
      </w:tr>
      <w:tr w:rsidR="004621E2" w:rsidRPr="004621E2" w14:paraId="727DAC61" w14:textId="77777777" w:rsidTr="00D57A9A">
        <w:trPr>
          <w:trHeight w:val="510"/>
        </w:trPr>
        <w:tc>
          <w:tcPr>
            <w:tcW w:w="710" w:type="dxa"/>
            <w:noWrap/>
            <w:hideMark/>
          </w:tcPr>
          <w:p w14:paraId="2B3D7DF5"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lastRenderedPageBreak/>
              <w:t>1.</w:t>
            </w:r>
          </w:p>
        </w:tc>
        <w:tc>
          <w:tcPr>
            <w:tcW w:w="8634" w:type="dxa"/>
            <w:noWrap/>
            <w:hideMark/>
          </w:tcPr>
          <w:p w14:paraId="7115F5A5"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Meritev izolacijske upornosti 6 kV elektromotorjev  ter izdelava poročila o posamezni opravljeni meritvi.</w:t>
            </w:r>
          </w:p>
        </w:tc>
      </w:tr>
      <w:tr w:rsidR="004621E2" w:rsidRPr="004621E2" w14:paraId="1B2BC708" w14:textId="77777777" w:rsidTr="00D57A9A">
        <w:trPr>
          <w:trHeight w:val="255"/>
        </w:trPr>
        <w:tc>
          <w:tcPr>
            <w:tcW w:w="710" w:type="dxa"/>
            <w:noWrap/>
            <w:hideMark/>
          </w:tcPr>
          <w:p w14:paraId="5A4B05BD"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1.1.</w:t>
            </w:r>
          </w:p>
        </w:tc>
        <w:tc>
          <w:tcPr>
            <w:tcW w:w="8634" w:type="dxa"/>
            <w:noWrap/>
            <w:hideMark/>
          </w:tcPr>
          <w:p w14:paraId="0B281149"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11, 6 kV; 550 kW</w:t>
            </w:r>
          </w:p>
        </w:tc>
      </w:tr>
      <w:tr w:rsidR="004621E2" w:rsidRPr="004621E2" w14:paraId="18D6DD9E" w14:textId="77777777" w:rsidTr="00D57A9A">
        <w:trPr>
          <w:trHeight w:val="255"/>
        </w:trPr>
        <w:tc>
          <w:tcPr>
            <w:tcW w:w="710" w:type="dxa"/>
            <w:noWrap/>
            <w:hideMark/>
          </w:tcPr>
          <w:p w14:paraId="797F4981"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1.2.</w:t>
            </w:r>
          </w:p>
        </w:tc>
        <w:tc>
          <w:tcPr>
            <w:tcW w:w="8634" w:type="dxa"/>
            <w:noWrap/>
            <w:hideMark/>
          </w:tcPr>
          <w:p w14:paraId="2333E4A2"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12, 6 kV; 500 kW</w:t>
            </w:r>
          </w:p>
        </w:tc>
      </w:tr>
      <w:tr w:rsidR="004621E2" w:rsidRPr="004621E2" w14:paraId="439CCC9B" w14:textId="77777777" w:rsidTr="00D57A9A">
        <w:trPr>
          <w:trHeight w:val="255"/>
        </w:trPr>
        <w:tc>
          <w:tcPr>
            <w:tcW w:w="710" w:type="dxa"/>
            <w:noWrap/>
            <w:hideMark/>
          </w:tcPr>
          <w:p w14:paraId="0600A3CF"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1.3.</w:t>
            </w:r>
          </w:p>
        </w:tc>
        <w:tc>
          <w:tcPr>
            <w:tcW w:w="8634" w:type="dxa"/>
            <w:noWrap/>
            <w:hideMark/>
          </w:tcPr>
          <w:p w14:paraId="6198F285"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13, 6 kV; 500 kW</w:t>
            </w:r>
          </w:p>
        </w:tc>
      </w:tr>
      <w:tr w:rsidR="004621E2" w:rsidRPr="004621E2" w14:paraId="569E8E1B" w14:textId="77777777" w:rsidTr="00D57A9A">
        <w:trPr>
          <w:trHeight w:val="255"/>
        </w:trPr>
        <w:tc>
          <w:tcPr>
            <w:tcW w:w="710" w:type="dxa"/>
            <w:noWrap/>
            <w:hideMark/>
          </w:tcPr>
          <w:p w14:paraId="71622C8C"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1.4.</w:t>
            </w:r>
          </w:p>
        </w:tc>
        <w:tc>
          <w:tcPr>
            <w:tcW w:w="8634" w:type="dxa"/>
            <w:noWrap/>
            <w:hideMark/>
          </w:tcPr>
          <w:p w14:paraId="5E53F9AF"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15, 6 kV; 500 kW</w:t>
            </w:r>
          </w:p>
        </w:tc>
      </w:tr>
      <w:tr w:rsidR="004621E2" w:rsidRPr="004621E2" w14:paraId="43DE8515" w14:textId="77777777" w:rsidTr="00D57A9A">
        <w:trPr>
          <w:trHeight w:val="255"/>
        </w:trPr>
        <w:tc>
          <w:tcPr>
            <w:tcW w:w="710" w:type="dxa"/>
            <w:noWrap/>
            <w:hideMark/>
          </w:tcPr>
          <w:p w14:paraId="1BBE925A"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1.5.</w:t>
            </w:r>
          </w:p>
        </w:tc>
        <w:tc>
          <w:tcPr>
            <w:tcW w:w="8634" w:type="dxa"/>
            <w:noWrap/>
            <w:hideMark/>
          </w:tcPr>
          <w:p w14:paraId="790159CA"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21, 6 kV; 630 kW</w:t>
            </w:r>
          </w:p>
        </w:tc>
      </w:tr>
      <w:tr w:rsidR="004621E2" w:rsidRPr="004621E2" w14:paraId="515F8656" w14:textId="77777777" w:rsidTr="00D57A9A">
        <w:trPr>
          <w:trHeight w:val="255"/>
        </w:trPr>
        <w:tc>
          <w:tcPr>
            <w:tcW w:w="710" w:type="dxa"/>
            <w:noWrap/>
            <w:hideMark/>
          </w:tcPr>
          <w:p w14:paraId="4AA44348"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1.6.</w:t>
            </w:r>
          </w:p>
        </w:tc>
        <w:tc>
          <w:tcPr>
            <w:tcW w:w="8634" w:type="dxa"/>
            <w:noWrap/>
            <w:hideMark/>
          </w:tcPr>
          <w:p w14:paraId="1AB5F408"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22, 6 kV; 630 kW</w:t>
            </w:r>
          </w:p>
        </w:tc>
      </w:tr>
      <w:tr w:rsidR="004621E2" w:rsidRPr="004621E2" w14:paraId="05D49492" w14:textId="77777777" w:rsidTr="00D57A9A">
        <w:trPr>
          <w:trHeight w:val="255"/>
        </w:trPr>
        <w:tc>
          <w:tcPr>
            <w:tcW w:w="710" w:type="dxa"/>
            <w:noWrap/>
            <w:hideMark/>
          </w:tcPr>
          <w:p w14:paraId="58B16A41"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1.7.</w:t>
            </w:r>
          </w:p>
        </w:tc>
        <w:tc>
          <w:tcPr>
            <w:tcW w:w="8634" w:type="dxa"/>
            <w:noWrap/>
            <w:hideMark/>
          </w:tcPr>
          <w:p w14:paraId="294637BA"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23, 6 kV, 630 kW</w:t>
            </w:r>
          </w:p>
        </w:tc>
      </w:tr>
      <w:tr w:rsidR="004621E2" w:rsidRPr="004621E2" w14:paraId="4520A37A" w14:textId="77777777" w:rsidTr="00D57A9A">
        <w:trPr>
          <w:trHeight w:val="255"/>
        </w:trPr>
        <w:tc>
          <w:tcPr>
            <w:tcW w:w="710" w:type="dxa"/>
            <w:noWrap/>
            <w:hideMark/>
          </w:tcPr>
          <w:p w14:paraId="475448C8"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1.8.</w:t>
            </w:r>
          </w:p>
        </w:tc>
        <w:tc>
          <w:tcPr>
            <w:tcW w:w="8634" w:type="dxa"/>
            <w:noWrap/>
            <w:hideMark/>
          </w:tcPr>
          <w:p w14:paraId="0778ECCA"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OČ 25, 6 kV; 650 kW</w:t>
            </w:r>
          </w:p>
        </w:tc>
      </w:tr>
      <w:tr w:rsidR="004621E2" w:rsidRPr="004621E2" w14:paraId="2147F4DB" w14:textId="77777777" w:rsidTr="00D57A9A">
        <w:trPr>
          <w:trHeight w:val="255"/>
        </w:trPr>
        <w:tc>
          <w:tcPr>
            <w:tcW w:w="710" w:type="dxa"/>
            <w:noWrap/>
            <w:hideMark/>
          </w:tcPr>
          <w:p w14:paraId="102C4B9A"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1.9.</w:t>
            </w:r>
          </w:p>
        </w:tc>
        <w:tc>
          <w:tcPr>
            <w:tcW w:w="8634" w:type="dxa"/>
            <w:noWrap/>
            <w:hideMark/>
          </w:tcPr>
          <w:p w14:paraId="0E5D02FA"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ventilator 1 K5, 6 kV; 250 kW</w:t>
            </w:r>
          </w:p>
        </w:tc>
      </w:tr>
      <w:tr w:rsidR="004621E2" w:rsidRPr="004621E2" w14:paraId="3A754DE6" w14:textId="77777777" w:rsidTr="00D57A9A">
        <w:trPr>
          <w:trHeight w:val="255"/>
        </w:trPr>
        <w:tc>
          <w:tcPr>
            <w:tcW w:w="710" w:type="dxa"/>
            <w:noWrap/>
            <w:hideMark/>
          </w:tcPr>
          <w:p w14:paraId="60894CB3"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1.10.</w:t>
            </w:r>
          </w:p>
        </w:tc>
        <w:tc>
          <w:tcPr>
            <w:tcW w:w="8634" w:type="dxa"/>
            <w:noWrap/>
            <w:hideMark/>
          </w:tcPr>
          <w:p w14:paraId="0E505263"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ventilator 2 K5, 6 kV, 250 kW</w:t>
            </w:r>
          </w:p>
        </w:tc>
      </w:tr>
      <w:tr w:rsidR="004621E2" w:rsidRPr="004621E2" w14:paraId="41BBF5CD" w14:textId="77777777" w:rsidTr="00D57A9A">
        <w:trPr>
          <w:trHeight w:val="1020"/>
        </w:trPr>
        <w:tc>
          <w:tcPr>
            <w:tcW w:w="710" w:type="dxa"/>
            <w:noWrap/>
            <w:hideMark/>
          </w:tcPr>
          <w:p w14:paraId="413A314B"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2.</w:t>
            </w:r>
          </w:p>
        </w:tc>
        <w:tc>
          <w:tcPr>
            <w:tcW w:w="8634" w:type="dxa"/>
            <w:noWrap/>
            <w:hideMark/>
          </w:tcPr>
          <w:p w14:paraId="7081E1AF"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Meritev izolacijske upornosti in indeksa polarizacije statorskega navitja generatorja diesel agregata NEW AGE STAMFORD, moči 360 kW, 400 V, 649,5 A, cosj: 0,8, proizvajalca THYTRONIC v toplarni Šiška Ljubljana ter izdelava poročila o posamezni opravljeni kontroli in preizkusu.</w:t>
            </w:r>
          </w:p>
        </w:tc>
      </w:tr>
    </w:tbl>
    <w:p w14:paraId="0F1D9BEB" w14:textId="77777777" w:rsidR="00D57A9A" w:rsidRDefault="00D57A9A">
      <w:r>
        <w:br w:type="page"/>
      </w:r>
    </w:p>
    <w:tbl>
      <w:tblPr>
        <w:tblStyle w:val="Tabelamrea"/>
        <w:tblW w:w="9344" w:type="dxa"/>
        <w:tblLook w:val="04A0" w:firstRow="1" w:lastRow="0" w:firstColumn="1" w:lastColumn="0" w:noHBand="0" w:noVBand="1"/>
      </w:tblPr>
      <w:tblGrid>
        <w:gridCol w:w="710"/>
        <w:gridCol w:w="8634"/>
      </w:tblGrid>
      <w:tr w:rsidR="00D57A9A" w:rsidRPr="004621E2" w14:paraId="0C8579A6" w14:textId="77777777" w:rsidTr="00ED6D5B">
        <w:trPr>
          <w:trHeight w:val="855"/>
        </w:trPr>
        <w:tc>
          <w:tcPr>
            <w:tcW w:w="710" w:type="dxa"/>
            <w:shd w:val="clear" w:color="auto" w:fill="D9D9D9" w:themeFill="background1" w:themeFillShade="D9"/>
            <w:noWrap/>
            <w:hideMark/>
          </w:tcPr>
          <w:p w14:paraId="2ACA677F" w14:textId="77777777" w:rsidR="00D57A9A" w:rsidRPr="004621E2" w:rsidRDefault="00D57A9A" w:rsidP="00ED6D5B">
            <w:pPr>
              <w:keepNext/>
              <w:keepLines/>
              <w:spacing w:after="0" w:line="240" w:lineRule="auto"/>
              <w:jc w:val="center"/>
              <w:rPr>
                <w:rFonts w:ascii="Tahoma" w:hAnsi="Tahoma" w:cs="Tahoma"/>
                <w:b/>
                <w:bCs/>
              </w:rPr>
            </w:pPr>
            <w:r w:rsidRPr="004621E2">
              <w:rPr>
                <w:rFonts w:ascii="Tahoma" w:hAnsi="Tahoma" w:cs="Tahoma"/>
                <w:b/>
                <w:bCs/>
              </w:rPr>
              <w:lastRenderedPageBreak/>
              <w:t>Zap. št.</w:t>
            </w:r>
          </w:p>
        </w:tc>
        <w:tc>
          <w:tcPr>
            <w:tcW w:w="8634" w:type="dxa"/>
            <w:shd w:val="clear" w:color="auto" w:fill="D9D9D9" w:themeFill="background1" w:themeFillShade="D9"/>
            <w:noWrap/>
            <w:hideMark/>
          </w:tcPr>
          <w:p w14:paraId="31F12E2E" w14:textId="77777777" w:rsidR="00D57A9A" w:rsidRPr="004621E2" w:rsidRDefault="00D57A9A" w:rsidP="00ED6D5B">
            <w:pPr>
              <w:keepNext/>
              <w:keepLines/>
              <w:spacing w:after="0" w:line="240" w:lineRule="auto"/>
              <w:jc w:val="center"/>
              <w:rPr>
                <w:rFonts w:ascii="Tahoma" w:hAnsi="Tahoma" w:cs="Tahoma"/>
                <w:b/>
                <w:bCs/>
              </w:rPr>
            </w:pPr>
            <w:r w:rsidRPr="004621E2">
              <w:rPr>
                <w:rFonts w:ascii="Tahoma" w:hAnsi="Tahoma" w:cs="Tahoma"/>
                <w:b/>
                <w:bCs/>
              </w:rPr>
              <w:t>Opis del</w:t>
            </w:r>
          </w:p>
        </w:tc>
      </w:tr>
      <w:tr w:rsidR="00D57A9A" w:rsidRPr="004621E2" w14:paraId="60839C05" w14:textId="77777777" w:rsidTr="00D57A9A">
        <w:trPr>
          <w:trHeight w:val="510"/>
        </w:trPr>
        <w:tc>
          <w:tcPr>
            <w:tcW w:w="710" w:type="dxa"/>
            <w:noWrap/>
            <w:hideMark/>
          </w:tcPr>
          <w:p w14:paraId="64749C34" w14:textId="44626DDD" w:rsidR="00D57A9A" w:rsidRPr="004621E2" w:rsidRDefault="00D57A9A" w:rsidP="00ED6D5B">
            <w:pPr>
              <w:keepNext/>
              <w:keepLines/>
              <w:spacing w:after="0" w:line="240" w:lineRule="auto"/>
              <w:rPr>
                <w:rFonts w:ascii="Tahoma" w:hAnsi="Tahoma" w:cs="Tahoma"/>
                <w:b/>
                <w:bCs/>
              </w:rPr>
            </w:pPr>
            <w:r w:rsidRPr="004621E2">
              <w:rPr>
                <w:rFonts w:ascii="Tahoma" w:hAnsi="Tahoma" w:cs="Tahoma"/>
                <w:b/>
                <w:bCs/>
              </w:rPr>
              <w:t>3.</w:t>
            </w:r>
          </w:p>
        </w:tc>
        <w:tc>
          <w:tcPr>
            <w:tcW w:w="8634" w:type="dxa"/>
            <w:noWrap/>
            <w:hideMark/>
          </w:tcPr>
          <w:p w14:paraId="689969FA" w14:textId="77777777" w:rsidR="00D57A9A" w:rsidRPr="004621E2" w:rsidRDefault="00D57A9A" w:rsidP="00ED6D5B">
            <w:pPr>
              <w:keepNext/>
              <w:keepLines/>
              <w:spacing w:after="0" w:line="240" w:lineRule="auto"/>
              <w:rPr>
                <w:rFonts w:ascii="Tahoma" w:hAnsi="Tahoma" w:cs="Tahoma"/>
                <w:b/>
                <w:bCs/>
              </w:rPr>
            </w:pPr>
            <w:r w:rsidRPr="004621E2">
              <w:rPr>
                <w:rFonts w:ascii="Tahoma" w:hAnsi="Tahoma" w:cs="Tahoma"/>
                <w:b/>
                <w:bCs/>
              </w:rPr>
              <w:t>Meritev izolacijske upornosti statorskega navitja 0,4 kV elektromotorjev ter izdelava poročila o posamezni opravljeni meritvi.</w:t>
            </w:r>
          </w:p>
        </w:tc>
      </w:tr>
      <w:tr w:rsidR="00D57A9A" w:rsidRPr="004621E2" w14:paraId="6B95F7B7" w14:textId="77777777" w:rsidTr="00D57A9A">
        <w:trPr>
          <w:trHeight w:val="255"/>
        </w:trPr>
        <w:tc>
          <w:tcPr>
            <w:tcW w:w="710" w:type="dxa"/>
            <w:noWrap/>
            <w:hideMark/>
          </w:tcPr>
          <w:p w14:paraId="340563DA"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3.1.</w:t>
            </w:r>
          </w:p>
        </w:tc>
        <w:tc>
          <w:tcPr>
            <w:tcW w:w="8634" w:type="dxa"/>
            <w:noWrap/>
            <w:hideMark/>
          </w:tcPr>
          <w:p w14:paraId="4DD47B96"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ventilatorja VK1; 200 kW</w:t>
            </w:r>
          </w:p>
        </w:tc>
      </w:tr>
      <w:tr w:rsidR="00D57A9A" w:rsidRPr="004621E2" w14:paraId="5E9304C7" w14:textId="77777777" w:rsidTr="00D57A9A">
        <w:trPr>
          <w:trHeight w:val="255"/>
        </w:trPr>
        <w:tc>
          <w:tcPr>
            <w:tcW w:w="710" w:type="dxa"/>
            <w:noWrap/>
            <w:hideMark/>
          </w:tcPr>
          <w:p w14:paraId="734D1998"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3.2.</w:t>
            </w:r>
          </w:p>
        </w:tc>
        <w:tc>
          <w:tcPr>
            <w:tcW w:w="8634" w:type="dxa"/>
            <w:noWrap/>
            <w:hideMark/>
          </w:tcPr>
          <w:p w14:paraId="6FDBCEA2"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tople cirkulacije za VK1; 132 kW</w:t>
            </w:r>
          </w:p>
        </w:tc>
      </w:tr>
      <w:tr w:rsidR="00D57A9A" w:rsidRPr="004621E2" w14:paraId="79FAA511" w14:textId="77777777" w:rsidTr="00D57A9A">
        <w:trPr>
          <w:trHeight w:val="255"/>
        </w:trPr>
        <w:tc>
          <w:tcPr>
            <w:tcW w:w="710" w:type="dxa"/>
            <w:noWrap/>
            <w:hideMark/>
          </w:tcPr>
          <w:p w14:paraId="492B1DBC"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3.3.</w:t>
            </w:r>
          </w:p>
        </w:tc>
        <w:tc>
          <w:tcPr>
            <w:tcW w:w="8634" w:type="dxa"/>
            <w:noWrap/>
            <w:hideMark/>
          </w:tcPr>
          <w:p w14:paraId="16208E2A"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ventilatorja VK2; 200 kW</w:t>
            </w:r>
          </w:p>
        </w:tc>
      </w:tr>
      <w:tr w:rsidR="00D57A9A" w:rsidRPr="004621E2" w14:paraId="32354F7A" w14:textId="77777777" w:rsidTr="00D57A9A">
        <w:trPr>
          <w:trHeight w:val="255"/>
        </w:trPr>
        <w:tc>
          <w:tcPr>
            <w:tcW w:w="710" w:type="dxa"/>
            <w:noWrap/>
            <w:hideMark/>
          </w:tcPr>
          <w:p w14:paraId="1F9B65C7"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3.4.</w:t>
            </w:r>
          </w:p>
        </w:tc>
        <w:tc>
          <w:tcPr>
            <w:tcW w:w="8634" w:type="dxa"/>
            <w:noWrap/>
            <w:hideMark/>
          </w:tcPr>
          <w:p w14:paraId="279C4CA6"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tople cirkulacije za VK2; 132 kW</w:t>
            </w:r>
          </w:p>
        </w:tc>
      </w:tr>
      <w:tr w:rsidR="00D57A9A" w:rsidRPr="004621E2" w14:paraId="137BF048" w14:textId="77777777" w:rsidTr="00D57A9A">
        <w:trPr>
          <w:trHeight w:val="255"/>
        </w:trPr>
        <w:tc>
          <w:tcPr>
            <w:tcW w:w="710" w:type="dxa"/>
            <w:noWrap/>
            <w:hideMark/>
          </w:tcPr>
          <w:p w14:paraId="4236C6A0"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3.5.</w:t>
            </w:r>
          </w:p>
        </w:tc>
        <w:tc>
          <w:tcPr>
            <w:tcW w:w="8634" w:type="dxa"/>
            <w:noWrap/>
            <w:hideMark/>
          </w:tcPr>
          <w:p w14:paraId="4A6EB0A8"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obtočna črpalka I; 132 kW</w:t>
            </w:r>
          </w:p>
        </w:tc>
      </w:tr>
      <w:tr w:rsidR="00D57A9A" w:rsidRPr="004621E2" w14:paraId="5C08B41C" w14:textId="77777777" w:rsidTr="00D57A9A">
        <w:trPr>
          <w:trHeight w:val="255"/>
        </w:trPr>
        <w:tc>
          <w:tcPr>
            <w:tcW w:w="710" w:type="dxa"/>
            <w:noWrap/>
            <w:hideMark/>
          </w:tcPr>
          <w:p w14:paraId="14BDA611"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3.6.</w:t>
            </w:r>
          </w:p>
        </w:tc>
        <w:tc>
          <w:tcPr>
            <w:tcW w:w="8634" w:type="dxa"/>
            <w:noWrap/>
            <w:hideMark/>
          </w:tcPr>
          <w:p w14:paraId="4A989E96" w14:textId="77777777" w:rsidR="00D57A9A" w:rsidRPr="004621E2" w:rsidRDefault="00D57A9A" w:rsidP="00ED6D5B">
            <w:pPr>
              <w:keepNext/>
              <w:keepLines/>
              <w:spacing w:after="0" w:line="240" w:lineRule="auto"/>
              <w:rPr>
                <w:rFonts w:ascii="Tahoma" w:hAnsi="Tahoma" w:cs="Tahoma"/>
              </w:rPr>
            </w:pPr>
            <w:r w:rsidRPr="004621E2">
              <w:rPr>
                <w:rFonts w:ascii="Tahoma" w:hAnsi="Tahoma" w:cs="Tahoma"/>
              </w:rPr>
              <w:t>obtočna črpalka II; 132 kW</w:t>
            </w:r>
          </w:p>
        </w:tc>
      </w:tr>
      <w:tr w:rsidR="004621E2" w:rsidRPr="004621E2" w14:paraId="54327A7A" w14:textId="77777777" w:rsidTr="00D57A9A">
        <w:trPr>
          <w:trHeight w:val="765"/>
        </w:trPr>
        <w:tc>
          <w:tcPr>
            <w:tcW w:w="710" w:type="dxa"/>
            <w:noWrap/>
            <w:hideMark/>
          </w:tcPr>
          <w:p w14:paraId="06927F56"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5.</w:t>
            </w:r>
          </w:p>
        </w:tc>
        <w:tc>
          <w:tcPr>
            <w:tcW w:w="8634" w:type="dxa"/>
            <w:noWrap/>
            <w:hideMark/>
          </w:tcPr>
          <w:p w14:paraId="3D2BCBB4"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Meritev izolacijske upornosti in indeksa polarizacije statorskega navitja generatorja diesel agregata SINCRO, moči 110 kVA, 400 V, 152 A, cosj: 0,8, v toplarni Šiška Ljubljana ter izdelava poročila o posamezni opravljeni kontroli in preizkusu.</w:t>
            </w:r>
          </w:p>
        </w:tc>
      </w:tr>
      <w:tr w:rsidR="004621E2" w:rsidRPr="004621E2" w14:paraId="3289DE7A" w14:textId="77777777" w:rsidTr="00D57A9A">
        <w:trPr>
          <w:trHeight w:val="765"/>
        </w:trPr>
        <w:tc>
          <w:tcPr>
            <w:tcW w:w="710" w:type="dxa"/>
            <w:noWrap/>
            <w:hideMark/>
          </w:tcPr>
          <w:p w14:paraId="2F917C1A"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6.</w:t>
            </w:r>
          </w:p>
        </w:tc>
        <w:tc>
          <w:tcPr>
            <w:tcW w:w="8634" w:type="dxa"/>
            <w:noWrap/>
            <w:hideMark/>
          </w:tcPr>
          <w:p w14:paraId="7B52CCDB"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Meritev izolacijske upornosti in indeksa polarizacije statorskega navitja generatorja diesel agregata SINCRO, moči 150 kVA, 400 V, 217 A, cosj: 0,8, v toplarni Šiška Ljubljana ter izdelava poročila o posamezni opravljeni kontroli in preizkusu.</w:t>
            </w:r>
          </w:p>
        </w:tc>
      </w:tr>
      <w:tr w:rsidR="004621E2" w:rsidRPr="004621E2" w14:paraId="7DCEB915" w14:textId="77777777" w:rsidTr="00D57A9A">
        <w:trPr>
          <w:trHeight w:val="765"/>
        </w:trPr>
        <w:tc>
          <w:tcPr>
            <w:tcW w:w="710" w:type="dxa"/>
            <w:noWrap/>
            <w:hideMark/>
          </w:tcPr>
          <w:p w14:paraId="6E28BDF7"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7.</w:t>
            </w:r>
          </w:p>
        </w:tc>
        <w:tc>
          <w:tcPr>
            <w:tcW w:w="8634" w:type="dxa"/>
            <w:noWrap/>
            <w:hideMark/>
          </w:tcPr>
          <w:p w14:paraId="2C0CB028"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Meritev izolacijske upornosti in indeksa polarizacije statorskega navitja generatorja diesel agregata LEROY SOMER, moči 653 kVA, 400 V, 505 A, cosj: 0,8, v toplarni Šiška Ljubljana ter izdelava poročila o posamezni opravljeni kontroli in preizkusu.</w:t>
            </w:r>
          </w:p>
        </w:tc>
      </w:tr>
      <w:tr w:rsidR="004621E2" w:rsidRPr="004621E2" w14:paraId="514433E8" w14:textId="77777777" w:rsidTr="00D57A9A">
        <w:trPr>
          <w:trHeight w:val="765"/>
        </w:trPr>
        <w:tc>
          <w:tcPr>
            <w:tcW w:w="710" w:type="dxa"/>
            <w:noWrap/>
            <w:hideMark/>
          </w:tcPr>
          <w:p w14:paraId="7E9F5090"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8.</w:t>
            </w:r>
          </w:p>
        </w:tc>
        <w:tc>
          <w:tcPr>
            <w:tcW w:w="8634" w:type="dxa"/>
            <w:noWrap/>
            <w:hideMark/>
          </w:tcPr>
          <w:p w14:paraId="40E2A0EB"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Meritev izolacijske upornosti in indeksa polarizacije statorskega navitja generatorja diesel agregata STUBELJ, moči 100 kVA, 400 V, 145 A, cosj: 0,8, na lokaciji Verovškova 70 Ljubljana ter izdelava poročila o posamezni opravljeni kontroli in preizkusu.</w:t>
            </w:r>
          </w:p>
        </w:tc>
      </w:tr>
      <w:tr w:rsidR="004621E2" w:rsidRPr="004621E2" w14:paraId="4131A8F4" w14:textId="77777777" w:rsidTr="00D57A9A">
        <w:trPr>
          <w:trHeight w:val="1020"/>
        </w:trPr>
        <w:tc>
          <w:tcPr>
            <w:tcW w:w="710" w:type="dxa"/>
            <w:noWrap/>
            <w:hideMark/>
          </w:tcPr>
          <w:p w14:paraId="408831A2"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9.</w:t>
            </w:r>
          </w:p>
        </w:tc>
        <w:tc>
          <w:tcPr>
            <w:tcW w:w="8634" w:type="dxa"/>
            <w:noWrap/>
            <w:hideMark/>
          </w:tcPr>
          <w:p w14:paraId="43E4F256"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Meritev izolacijske upornosti in indeksa polarizacije, kota dielektričnih izgub, tokov magnetiziraziranja z nizko izmenično napetostjo, stresane induktivnosti energetskih transformatorjev v toplarni Šiška Ljubljana ter izdelava poročila o posamezni opravljeni meritvi.</w:t>
            </w:r>
          </w:p>
        </w:tc>
      </w:tr>
      <w:tr w:rsidR="004621E2" w:rsidRPr="004621E2" w14:paraId="6B70BC14" w14:textId="77777777" w:rsidTr="00D57A9A">
        <w:trPr>
          <w:trHeight w:val="255"/>
        </w:trPr>
        <w:tc>
          <w:tcPr>
            <w:tcW w:w="710" w:type="dxa"/>
            <w:noWrap/>
            <w:hideMark/>
          </w:tcPr>
          <w:p w14:paraId="292B7F12"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 </w:t>
            </w:r>
          </w:p>
        </w:tc>
        <w:tc>
          <w:tcPr>
            <w:tcW w:w="8634" w:type="dxa"/>
            <w:noWrap/>
            <w:hideMark/>
          </w:tcPr>
          <w:p w14:paraId="04B694A2"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Suhi transformatorji</w:t>
            </w:r>
          </w:p>
        </w:tc>
      </w:tr>
      <w:tr w:rsidR="004621E2" w:rsidRPr="004621E2" w14:paraId="705D2D28" w14:textId="77777777" w:rsidTr="00D57A9A">
        <w:trPr>
          <w:trHeight w:val="255"/>
        </w:trPr>
        <w:tc>
          <w:tcPr>
            <w:tcW w:w="710" w:type="dxa"/>
            <w:noWrap/>
            <w:hideMark/>
          </w:tcPr>
          <w:p w14:paraId="5EEC3211"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9.1.</w:t>
            </w:r>
          </w:p>
        </w:tc>
        <w:tc>
          <w:tcPr>
            <w:tcW w:w="8634" w:type="dxa"/>
            <w:hideMark/>
          </w:tcPr>
          <w:p w14:paraId="2649981C"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TR 1 (BBT01), (20)10/0,4 kV, 2000 kVA</w:t>
            </w:r>
          </w:p>
        </w:tc>
      </w:tr>
      <w:tr w:rsidR="004621E2" w:rsidRPr="004621E2" w14:paraId="29B239B0" w14:textId="77777777" w:rsidTr="00D57A9A">
        <w:trPr>
          <w:trHeight w:val="255"/>
        </w:trPr>
        <w:tc>
          <w:tcPr>
            <w:tcW w:w="710" w:type="dxa"/>
            <w:noWrap/>
            <w:hideMark/>
          </w:tcPr>
          <w:p w14:paraId="419A4035"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9.2.</w:t>
            </w:r>
          </w:p>
        </w:tc>
        <w:tc>
          <w:tcPr>
            <w:tcW w:w="8634" w:type="dxa"/>
            <w:hideMark/>
          </w:tcPr>
          <w:p w14:paraId="559E01A7"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TR 2 (BBT02), (20)10/0,4 kV, 2000 kVA</w:t>
            </w:r>
          </w:p>
        </w:tc>
      </w:tr>
      <w:tr w:rsidR="004621E2" w:rsidRPr="004621E2" w14:paraId="08A804CD" w14:textId="77777777" w:rsidTr="00D57A9A">
        <w:trPr>
          <w:trHeight w:val="255"/>
        </w:trPr>
        <w:tc>
          <w:tcPr>
            <w:tcW w:w="710" w:type="dxa"/>
            <w:noWrap/>
            <w:hideMark/>
          </w:tcPr>
          <w:p w14:paraId="355BDC7F"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9.3.</w:t>
            </w:r>
          </w:p>
        </w:tc>
        <w:tc>
          <w:tcPr>
            <w:tcW w:w="8634" w:type="dxa"/>
            <w:hideMark/>
          </w:tcPr>
          <w:p w14:paraId="2026B986"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TR 3 (BBT03), (20)10/0,4 kV, 2000 kVA</w:t>
            </w:r>
          </w:p>
        </w:tc>
      </w:tr>
      <w:tr w:rsidR="004621E2" w:rsidRPr="004621E2" w14:paraId="179C6211" w14:textId="77777777" w:rsidTr="00D57A9A">
        <w:trPr>
          <w:trHeight w:val="255"/>
        </w:trPr>
        <w:tc>
          <w:tcPr>
            <w:tcW w:w="710" w:type="dxa"/>
            <w:noWrap/>
            <w:hideMark/>
          </w:tcPr>
          <w:p w14:paraId="30CCEC03"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 </w:t>
            </w:r>
          </w:p>
        </w:tc>
        <w:tc>
          <w:tcPr>
            <w:tcW w:w="8634" w:type="dxa"/>
            <w:hideMark/>
          </w:tcPr>
          <w:p w14:paraId="40870A21" w14:textId="77777777" w:rsidR="004621E2" w:rsidRPr="004621E2" w:rsidRDefault="004621E2" w:rsidP="00D57A9A">
            <w:pPr>
              <w:keepNext/>
              <w:keepLines/>
              <w:spacing w:after="0" w:line="240" w:lineRule="auto"/>
              <w:rPr>
                <w:rFonts w:ascii="Tahoma" w:hAnsi="Tahoma" w:cs="Tahoma"/>
                <w:b/>
                <w:bCs/>
              </w:rPr>
            </w:pPr>
            <w:r w:rsidRPr="004621E2">
              <w:rPr>
                <w:rFonts w:ascii="Tahoma" w:hAnsi="Tahoma" w:cs="Tahoma"/>
                <w:b/>
                <w:bCs/>
              </w:rPr>
              <w:t>Oljna transformatorja</w:t>
            </w:r>
          </w:p>
        </w:tc>
      </w:tr>
      <w:tr w:rsidR="004621E2" w:rsidRPr="004621E2" w14:paraId="71F7D0E7" w14:textId="77777777" w:rsidTr="00D57A9A">
        <w:trPr>
          <w:trHeight w:val="255"/>
        </w:trPr>
        <w:tc>
          <w:tcPr>
            <w:tcW w:w="710" w:type="dxa"/>
            <w:noWrap/>
            <w:hideMark/>
          </w:tcPr>
          <w:p w14:paraId="656AE3FD"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9.5.</w:t>
            </w:r>
          </w:p>
        </w:tc>
        <w:tc>
          <w:tcPr>
            <w:tcW w:w="8634" w:type="dxa"/>
            <w:hideMark/>
          </w:tcPr>
          <w:p w14:paraId="50B95B7E"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TR I (BBT04), (20)10/6 kV, 4000 kVA</w:t>
            </w:r>
          </w:p>
        </w:tc>
      </w:tr>
      <w:tr w:rsidR="004621E2" w:rsidRPr="004621E2" w14:paraId="16C5E971" w14:textId="77777777" w:rsidTr="00D57A9A">
        <w:trPr>
          <w:trHeight w:val="255"/>
        </w:trPr>
        <w:tc>
          <w:tcPr>
            <w:tcW w:w="710" w:type="dxa"/>
            <w:noWrap/>
            <w:hideMark/>
          </w:tcPr>
          <w:p w14:paraId="4B162FD8"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9.6.</w:t>
            </w:r>
          </w:p>
        </w:tc>
        <w:tc>
          <w:tcPr>
            <w:tcW w:w="8634" w:type="dxa"/>
            <w:hideMark/>
          </w:tcPr>
          <w:p w14:paraId="2D364A1C" w14:textId="77777777" w:rsidR="004621E2" w:rsidRPr="004621E2" w:rsidRDefault="004621E2" w:rsidP="00D57A9A">
            <w:pPr>
              <w:keepNext/>
              <w:keepLines/>
              <w:spacing w:after="0" w:line="240" w:lineRule="auto"/>
              <w:rPr>
                <w:rFonts w:ascii="Tahoma" w:hAnsi="Tahoma" w:cs="Tahoma"/>
              </w:rPr>
            </w:pPr>
            <w:r w:rsidRPr="004621E2">
              <w:rPr>
                <w:rFonts w:ascii="Tahoma" w:hAnsi="Tahoma" w:cs="Tahoma"/>
              </w:rPr>
              <w:t>TR II (BBT05), (20)10/6 kV, 4000 kVA</w:t>
            </w:r>
          </w:p>
        </w:tc>
      </w:tr>
    </w:tbl>
    <w:p w14:paraId="7C1CB28D" w14:textId="77777777" w:rsidR="004621E2" w:rsidRDefault="004621E2" w:rsidP="00D57A9A">
      <w:pPr>
        <w:keepNext/>
        <w:keepLines/>
        <w:spacing w:after="0" w:line="240" w:lineRule="auto"/>
        <w:jc w:val="both"/>
        <w:rPr>
          <w:rFonts w:ascii="Tahoma" w:eastAsia="Times New Roman" w:hAnsi="Tahoma" w:cs="Tahoma"/>
          <w:b/>
          <w:bCs/>
          <w:lang w:eastAsia="sl-SI"/>
        </w:rPr>
      </w:pPr>
    </w:p>
    <w:p w14:paraId="4204464C" w14:textId="77777777" w:rsidR="00D57A9A" w:rsidRDefault="00D57A9A">
      <w:pPr>
        <w:spacing w:after="0" w:line="240" w:lineRule="auto"/>
        <w:rPr>
          <w:rFonts w:ascii="Tahoma" w:hAnsi="Tahoma" w:cs="Tahoma"/>
        </w:rPr>
      </w:pPr>
      <w:r>
        <w:rPr>
          <w:rFonts w:ascii="Tahoma" w:hAnsi="Tahoma" w:cs="Tahoma"/>
        </w:rPr>
        <w:br w:type="page"/>
      </w:r>
    </w:p>
    <w:p w14:paraId="69A68DEB" w14:textId="069612EA" w:rsidR="008615C4" w:rsidRDefault="008615C4" w:rsidP="00D57A9A">
      <w:pPr>
        <w:keepNext/>
        <w:keepLines/>
        <w:spacing w:after="0" w:line="240" w:lineRule="auto"/>
        <w:jc w:val="both"/>
        <w:rPr>
          <w:rFonts w:ascii="Tahoma" w:hAnsi="Tahoma" w:cs="Tahoma"/>
        </w:rPr>
      </w:pPr>
      <w:r w:rsidRPr="00EA5D2D">
        <w:rPr>
          <w:rFonts w:ascii="Tahoma" w:hAnsi="Tahoma" w:cs="Tahoma"/>
        </w:rPr>
        <w:lastRenderedPageBreak/>
        <w:t xml:space="preserve">Specifikacija </w:t>
      </w:r>
      <w:r w:rsidR="00C36CF1">
        <w:rPr>
          <w:rFonts w:ascii="Tahoma" w:hAnsi="Tahoma" w:cs="Tahoma"/>
        </w:rPr>
        <w:t xml:space="preserve">storitev </w:t>
      </w:r>
      <w:r w:rsidRPr="00EA5D2D">
        <w:rPr>
          <w:rFonts w:ascii="Tahoma" w:hAnsi="Tahoma" w:cs="Tahoma"/>
        </w:rPr>
        <w:t>po posameznih napravah na lokaciji Toplarniška ulica 19, Ljubljana:</w:t>
      </w:r>
    </w:p>
    <w:tbl>
      <w:tblPr>
        <w:tblStyle w:val="Tabelamrea2"/>
        <w:tblW w:w="0" w:type="auto"/>
        <w:tblLook w:val="04A0" w:firstRow="1" w:lastRow="0" w:firstColumn="1" w:lastColumn="0" w:noHBand="0" w:noVBand="1"/>
      </w:tblPr>
      <w:tblGrid>
        <w:gridCol w:w="846"/>
        <w:gridCol w:w="8216"/>
      </w:tblGrid>
      <w:tr w:rsidR="00D57A9A" w:rsidRPr="00D57A9A" w14:paraId="453C319D" w14:textId="77777777" w:rsidTr="00D57A9A">
        <w:trPr>
          <w:trHeight w:val="855"/>
        </w:trPr>
        <w:tc>
          <w:tcPr>
            <w:tcW w:w="846" w:type="dxa"/>
            <w:shd w:val="clear" w:color="auto" w:fill="D9D9D9" w:themeFill="background1" w:themeFillShade="D9"/>
            <w:noWrap/>
            <w:hideMark/>
          </w:tcPr>
          <w:p w14:paraId="28F0C903"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 xml:space="preserve">Zap. št. </w:t>
            </w:r>
          </w:p>
        </w:tc>
        <w:tc>
          <w:tcPr>
            <w:tcW w:w="8216" w:type="dxa"/>
            <w:shd w:val="clear" w:color="auto" w:fill="D9D9D9" w:themeFill="background1" w:themeFillShade="D9"/>
            <w:noWrap/>
            <w:hideMark/>
          </w:tcPr>
          <w:p w14:paraId="385C3A7A"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Opis del</w:t>
            </w:r>
          </w:p>
        </w:tc>
      </w:tr>
      <w:tr w:rsidR="00D57A9A" w:rsidRPr="00D57A9A" w14:paraId="32C2A182" w14:textId="77777777" w:rsidTr="00ED6D5B">
        <w:trPr>
          <w:trHeight w:val="1020"/>
        </w:trPr>
        <w:tc>
          <w:tcPr>
            <w:tcW w:w="846" w:type="dxa"/>
            <w:noWrap/>
            <w:hideMark/>
          </w:tcPr>
          <w:p w14:paraId="31481EF7"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1.</w:t>
            </w:r>
          </w:p>
        </w:tc>
        <w:tc>
          <w:tcPr>
            <w:tcW w:w="8216" w:type="dxa"/>
            <w:hideMark/>
          </w:tcPr>
          <w:p w14:paraId="36D8B5C9"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El. meritve (izolacijske upornosti in indeksa polarizacije, kota dielektričnih izgub in kapacitivnosti, tokov magnetenja, stresane induktivnosti) energetskih transformatorjev na lokaciji TE-TOL ter izdelava poročila o posamezni opravljeni meritvi.</w:t>
            </w:r>
          </w:p>
        </w:tc>
      </w:tr>
      <w:tr w:rsidR="00D57A9A" w:rsidRPr="00D57A9A" w14:paraId="45A0EAFF" w14:textId="77777777" w:rsidTr="00ED6D5B">
        <w:trPr>
          <w:trHeight w:val="255"/>
        </w:trPr>
        <w:tc>
          <w:tcPr>
            <w:tcW w:w="846" w:type="dxa"/>
            <w:noWrap/>
            <w:hideMark/>
          </w:tcPr>
          <w:p w14:paraId="6FBAC89F" w14:textId="77777777" w:rsidR="00D57A9A" w:rsidRPr="00D57A9A" w:rsidRDefault="00D57A9A" w:rsidP="00D57A9A">
            <w:pPr>
              <w:spacing w:after="0" w:line="240" w:lineRule="auto"/>
              <w:rPr>
                <w:rFonts w:ascii="Tahoma" w:hAnsi="Tahoma" w:cs="Tahoma"/>
              </w:rPr>
            </w:pPr>
            <w:r w:rsidRPr="00D57A9A">
              <w:rPr>
                <w:rFonts w:ascii="Tahoma" w:hAnsi="Tahoma" w:cs="Tahoma"/>
              </w:rPr>
              <w:t>1.1.</w:t>
            </w:r>
          </w:p>
        </w:tc>
        <w:tc>
          <w:tcPr>
            <w:tcW w:w="8216" w:type="dxa"/>
            <w:noWrap/>
            <w:hideMark/>
          </w:tcPr>
          <w:p w14:paraId="6BAF7824"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BFT05</w:t>
            </w:r>
          </w:p>
        </w:tc>
      </w:tr>
      <w:tr w:rsidR="00D57A9A" w:rsidRPr="00D57A9A" w14:paraId="6414666C" w14:textId="77777777" w:rsidTr="00ED6D5B">
        <w:trPr>
          <w:trHeight w:val="255"/>
        </w:trPr>
        <w:tc>
          <w:tcPr>
            <w:tcW w:w="846" w:type="dxa"/>
            <w:noWrap/>
            <w:hideMark/>
          </w:tcPr>
          <w:p w14:paraId="49642475" w14:textId="77777777" w:rsidR="00D57A9A" w:rsidRPr="00D57A9A" w:rsidRDefault="00D57A9A" w:rsidP="00D57A9A">
            <w:pPr>
              <w:spacing w:after="0" w:line="240" w:lineRule="auto"/>
              <w:rPr>
                <w:rFonts w:ascii="Tahoma" w:hAnsi="Tahoma" w:cs="Tahoma"/>
              </w:rPr>
            </w:pPr>
            <w:r w:rsidRPr="00D57A9A">
              <w:rPr>
                <w:rFonts w:ascii="Tahoma" w:hAnsi="Tahoma" w:cs="Tahoma"/>
              </w:rPr>
              <w:t>1.2.</w:t>
            </w:r>
          </w:p>
        </w:tc>
        <w:tc>
          <w:tcPr>
            <w:tcW w:w="8216" w:type="dxa"/>
            <w:noWrap/>
            <w:hideMark/>
          </w:tcPr>
          <w:p w14:paraId="21D784F5"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BFT06</w:t>
            </w:r>
          </w:p>
        </w:tc>
      </w:tr>
      <w:tr w:rsidR="00D57A9A" w:rsidRPr="00D57A9A" w14:paraId="355D6192" w14:textId="77777777" w:rsidTr="00ED6D5B">
        <w:trPr>
          <w:trHeight w:val="255"/>
        </w:trPr>
        <w:tc>
          <w:tcPr>
            <w:tcW w:w="846" w:type="dxa"/>
            <w:noWrap/>
            <w:hideMark/>
          </w:tcPr>
          <w:p w14:paraId="7DAA18A5" w14:textId="77777777" w:rsidR="00D57A9A" w:rsidRPr="00D57A9A" w:rsidRDefault="00D57A9A" w:rsidP="00D57A9A">
            <w:pPr>
              <w:spacing w:after="0" w:line="240" w:lineRule="auto"/>
              <w:rPr>
                <w:rFonts w:ascii="Tahoma" w:hAnsi="Tahoma" w:cs="Tahoma"/>
              </w:rPr>
            </w:pPr>
            <w:r w:rsidRPr="00D57A9A">
              <w:rPr>
                <w:rFonts w:ascii="Tahoma" w:hAnsi="Tahoma" w:cs="Tahoma"/>
              </w:rPr>
              <w:t>1.3.</w:t>
            </w:r>
          </w:p>
        </w:tc>
        <w:tc>
          <w:tcPr>
            <w:tcW w:w="8216" w:type="dxa"/>
            <w:noWrap/>
            <w:hideMark/>
          </w:tcPr>
          <w:p w14:paraId="018062DD"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BFT09</w:t>
            </w:r>
          </w:p>
        </w:tc>
      </w:tr>
      <w:tr w:rsidR="00D57A9A" w:rsidRPr="00D57A9A" w14:paraId="14184F05" w14:textId="77777777" w:rsidTr="00ED6D5B">
        <w:trPr>
          <w:trHeight w:val="255"/>
        </w:trPr>
        <w:tc>
          <w:tcPr>
            <w:tcW w:w="846" w:type="dxa"/>
            <w:noWrap/>
            <w:hideMark/>
          </w:tcPr>
          <w:p w14:paraId="5A74FB1A" w14:textId="77777777" w:rsidR="00D57A9A" w:rsidRPr="00D57A9A" w:rsidRDefault="00D57A9A" w:rsidP="00D57A9A">
            <w:pPr>
              <w:spacing w:after="0" w:line="240" w:lineRule="auto"/>
              <w:rPr>
                <w:rFonts w:ascii="Tahoma" w:hAnsi="Tahoma" w:cs="Tahoma"/>
              </w:rPr>
            </w:pPr>
            <w:r w:rsidRPr="00D57A9A">
              <w:rPr>
                <w:rFonts w:ascii="Tahoma" w:hAnsi="Tahoma" w:cs="Tahoma"/>
              </w:rPr>
              <w:t>1.4.</w:t>
            </w:r>
          </w:p>
        </w:tc>
        <w:tc>
          <w:tcPr>
            <w:tcW w:w="8216" w:type="dxa"/>
            <w:noWrap/>
            <w:hideMark/>
          </w:tcPr>
          <w:p w14:paraId="54D1EA5A"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BFT10</w:t>
            </w:r>
          </w:p>
        </w:tc>
      </w:tr>
      <w:tr w:rsidR="00D57A9A" w:rsidRPr="00D57A9A" w14:paraId="01E13487" w14:textId="77777777" w:rsidTr="00ED6D5B">
        <w:trPr>
          <w:trHeight w:val="255"/>
        </w:trPr>
        <w:tc>
          <w:tcPr>
            <w:tcW w:w="846" w:type="dxa"/>
            <w:noWrap/>
            <w:hideMark/>
          </w:tcPr>
          <w:p w14:paraId="039C41DF" w14:textId="77777777" w:rsidR="00D57A9A" w:rsidRPr="00D57A9A" w:rsidRDefault="00D57A9A" w:rsidP="00D57A9A">
            <w:pPr>
              <w:spacing w:after="0" w:line="240" w:lineRule="auto"/>
              <w:rPr>
                <w:rFonts w:ascii="Tahoma" w:hAnsi="Tahoma" w:cs="Tahoma"/>
              </w:rPr>
            </w:pPr>
            <w:r w:rsidRPr="00D57A9A">
              <w:rPr>
                <w:rFonts w:ascii="Tahoma" w:hAnsi="Tahoma" w:cs="Tahoma"/>
              </w:rPr>
              <w:t>1.5.</w:t>
            </w:r>
          </w:p>
        </w:tc>
        <w:tc>
          <w:tcPr>
            <w:tcW w:w="8216" w:type="dxa"/>
            <w:noWrap/>
            <w:hideMark/>
          </w:tcPr>
          <w:p w14:paraId="1C97AD54"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BFT12</w:t>
            </w:r>
          </w:p>
        </w:tc>
      </w:tr>
      <w:tr w:rsidR="00D57A9A" w:rsidRPr="00D57A9A" w14:paraId="0604C104" w14:textId="77777777" w:rsidTr="00ED6D5B">
        <w:trPr>
          <w:trHeight w:val="255"/>
        </w:trPr>
        <w:tc>
          <w:tcPr>
            <w:tcW w:w="846" w:type="dxa"/>
            <w:noWrap/>
            <w:hideMark/>
          </w:tcPr>
          <w:p w14:paraId="37A8DDAF" w14:textId="77777777" w:rsidR="00D57A9A" w:rsidRPr="00D57A9A" w:rsidRDefault="00D57A9A" w:rsidP="00D57A9A">
            <w:pPr>
              <w:spacing w:after="0" w:line="240" w:lineRule="auto"/>
              <w:rPr>
                <w:rFonts w:ascii="Tahoma" w:hAnsi="Tahoma" w:cs="Tahoma"/>
              </w:rPr>
            </w:pPr>
            <w:r w:rsidRPr="00D57A9A">
              <w:rPr>
                <w:rFonts w:ascii="Tahoma" w:hAnsi="Tahoma" w:cs="Tahoma"/>
              </w:rPr>
              <w:t>1.6.</w:t>
            </w:r>
          </w:p>
        </w:tc>
        <w:tc>
          <w:tcPr>
            <w:tcW w:w="8216" w:type="dxa"/>
            <w:noWrap/>
            <w:hideMark/>
          </w:tcPr>
          <w:p w14:paraId="644D56B8"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3BAT13</w:t>
            </w:r>
          </w:p>
        </w:tc>
      </w:tr>
      <w:tr w:rsidR="00D57A9A" w:rsidRPr="00D57A9A" w14:paraId="52AFA584" w14:textId="77777777" w:rsidTr="00ED6D5B">
        <w:trPr>
          <w:trHeight w:val="255"/>
        </w:trPr>
        <w:tc>
          <w:tcPr>
            <w:tcW w:w="846" w:type="dxa"/>
            <w:noWrap/>
            <w:hideMark/>
          </w:tcPr>
          <w:p w14:paraId="7F6D66B4" w14:textId="77777777" w:rsidR="00D57A9A" w:rsidRPr="00D57A9A" w:rsidRDefault="00D57A9A" w:rsidP="00D57A9A">
            <w:pPr>
              <w:spacing w:after="0" w:line="240" w:lineRule="auto"/>
              <w:rPr>
                <w:rFonts w:ascii="Tahoma" w:hAnsi="Tahoma" w:cs="Tahoma"/>
              </w:rPr>
            </w:pPr>
            <w:r w:rsidRPr="00D57A9A">
              <w:rPr>
                <w:rFonts w:ascii="Tahoma" w:hAnsi="Tahoma" w:cs="Tahoma"/>
              </w:rPr>
              <w:t>1.7.</w:t>
            </w:r>
          </w:p>
        </w:tc>
        <w:tc>
          <w:tcPr>
            <w:tcW w:w="8216" w:type="dxa"/>
            <w:noWrap/>
            <w:hideMark/>
          </w:tcPr>
          <w:p w14:paraId="230A06B2"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BFT16</w:t>
            </w:r>
          </w:p>
        </w:tc>
      </w:tr>
      <w:tr w:rsidR="00D57A9A" w:rsidRPr="00D57A9A" w14:paraId="7754E190" w14:textId="77777777" w:rsidTr="00ED6D5B">
        <w:trPr>
          <w:trHeight w:val="255"/>
        </w:trPr>
        <w:tc>
          <w:tcPr>
            <w:tcW w:w="846" w:type="dxa"/>
            <w:noWrap/>
            <w:hideMark/>
          </w:tcPr>
          <w:p w14:paraId="376DA467" w14:textId="77777777" w:rsidR="00D57A9A" w:rsidRPr="00D57A9A" w:rsidRDefault="00D57A9A" w:rsidP="00D57A9A">
            <w:pPr>
              <w:spacing w:after="0" w:line="240" w:lineRule="auto"/>
              <w:rPr>
                <w:rFonts w:ascii="Tahoma" w:hAnsi="Tahoma" w:cs="Tahoma"/>
              </w:rPr>
            </w:pPr>
            <w:r w:rsidRPr="00D57A9A">
              <w:rPr>
                <w:rFonts w:ascii="Tahoma" w:hAnsi="Tahoma" w:cs="Tahoma"/>
              </w:rPr>
              <w:t>1.8.</w:t>
            </w:r>
          </w:p>
        </w:tc>
        <w:tc>
          <w:tcPr>
            <w:tcW w:w="8216" w:type="dxa"/>
            <w:noWrap/>
            <w:hideMark/>
          </w:tcPr>
          <w:p w14:paraId="0448C908"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BFT17</w:t>
            </w:r>
          </w:p>
        </w:tc>
      </w:tr>
      <w:tr w:rsidR="00D57A9A" w:rsidRPr="00D57A9A" w14:paraId="6C7639D2" w14:textId="77777777" w:rsidTr="00ED6D5B">
        <w:trPr>
          <w:trHeight w:val="255"/>
        </w:trPr>
        <w:tc>
          <w:tcPr>
            <w:tcW w:w="846" w:type="dxa"/>
            <w:noWrap/>
            <w:hideMark/>
          </w:tcPr>
          <w:p w14:paraId="0E5E5138" w14:textId="77777777" w:rsidR="00D57A9A" w:rsidRPr="00D57A9A" w:rsidRDefault="00D57A9A" w:rsidP="00D57A9A">
            <w:pPr>
              <w:spacing w:after="0" w:line="240" w:lineRule="auto"/>
              <w:rPr>
                <w:rFonts w:ascii="Tahoma" w:hAnsi="Tahoma" w:cs="Tahoma"/>
              </w:rPr>
            </w:pPr>
            <w:r w:rsidRPr="00D57A9A">
              <w:rPr>
                <w:rFonts w:ascii="Tahoma" w:hAnsi="Tahoma" w:cs="Tahoma"/>
              </w:rPr>
              <w:t>1.9.</w:t>
            </w:r>
          </w:p>
        </w:tc>
        <w:tc>
          <w:tcPr>
            <w:tcW w:w="8216" w:type="dxa"/>
            <w:noWrap/>
            <w:hideMark/>
          </w:tcPr>
          <w:p w14:paraId="535E8737" w14:textId="77777777" w:rsidR="00D57A9A" w:rsidRPr="00D57A9A" w:rsidRDefault="00D57A9A" w:rsidP="00D57A9A">
            <w:pPr>
              <w:spacing w:after="0" w:line="240" w:lineRule="auto"/>
              <w:rPr>
                <w:rFonts w:ascii="Tahoma" w:hAnsi="Tahoma" w:cs="Tahoma"/>
              </w:rPr>
            </w:pPr>
            <w:r w:rsidRPr="00D57A9A">
              <w:rPr>
                <w:rFonts w:ascii="Tahoma" w:hAnsi="Tahoma" w:cs="Tahoma"/>
              </w:rPr>
              <w:t>Transformator BDT18</w:t>
            </w:r>
          </w:p>
        </w:tc>
      </w:tr>
      <w:tr w:rsidR="00D57A9A" w:rsidRPr="00D57A9A" w14:paraId="3F4D07D2" w14:textId="77777777" w:rsidTr="00ED6D5B">
        <w:trPr>
          <w:trHeight w:val="255"/>
        </w:trPr>
        <w:tc>
          <w:tcPr>
            <w:tcW w:w="846" w:type="dxa"/>
            <w:noWrap/>
            <w:hideMark/>
          </w:tcPr>
          <w:p w14:paraId="0E951C43" w14:textId="77777777" w:rsidR="00D57A9A" w:rsidRPr="00D57A9A" w:rsidRDefault="00D57A9A" w:rsidP="00D57A9A">
            <w:pPr>
              <w:spacing w:after="0" w:line="240" w:lineRule="auto"/>
              <w:rPr>
                <w:rFonts w:ascii="Tahoma" w:hAnsi="Tahoma" w:cs="Tahoma"/>
              </w:rPr>
            </w:pPr>
            <w:r w:rsidRPr="00D57A9A">
              <w:rPr>
                <w:rFonts w:ascii="Tahoma" w:hAnsi="Tahoma" w:cs="Tahoma"/>
              </w:rPr>
              <w:t> </w:t>
            </w:r>
          </w:p>
        </w:tc>
        <w:tc>
          <w:tcPr>
            <w:tcW w:w="8216" w:type="dxa"/>
            <w:noWrap/>
            <w:hideMark/>
          </w:tcPr>
          <w:p w14:paraId="0969EA45"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Suhi transformatorji</w:t>
            </w:r>
          </w:p>
        </w:tc>
      </w:tr>
      <w:tr w:rsidR="00D57A9A" w:rsidRPr="00D57A9A" w14:paraId="4F44558A" w14:textId="77777777" w:rsidTr="00ED6D5B">
        <w:trPr>
          <w:trHeight w:val="255"/>
        </w:trPr>
        <w:tc>
          <w:tcPr>
            <w:tcW w:w="846" w:type="dxa"/>
            <w:noWrap/>
            <w:hideMark/>
          </w:tcPr>
          <w:p w14:paraId="0931EA52" w14:textId="77777777" w:rsidR="00D57A9A" w:rsidRPr="00D57A9A" w:rsidRDefault="00D57A9A" w:rsidP="00D57A9A">
            <w:pPr>
              <w:spacing w:after="0" w:line="240" w:lineRule="auto"/>
              <w:rPr>
                <w:rFonts w:ascii="Tahoma" w:hAnsi="Tahoma" w:cs="Tahoma"/>
              </w:rPr>
            </w:pPr>
            <w:r w:rsidRPr="00D57A9A">
              <w:rPr>
                <w:rFonts w:ascii="Tahoma" w:hAnsi="Tahoma" w:cs="Tahoma"/>
              </w:rPr>
              <w:t>1.10.</w:t>
            </w:r>
          </w:p>
        </w:tc>
        <w:tc>
          <w:tcPr>
            <w:tcW w:w="8216" w:type="dxa"/>
            <w:noWrap/>
            <w:hideMark/>
          </w:tcPr>
          <w:p w14:paraId="5AF6F5E6" w14:textId="77777777" w:rsidR="00D57A9A" w:rsidRPr="00D57A9A" w:rsidRDefault="00D57A9A" w:rsidP="00D57A9A">
            <w:pPr>
              <w:spacing w:after="0" w:line="240" w:lineRule="auto"/>
              <w:rPr>
                <w:rFonts w:ascii="Tahoma" w:hAnsi="Tahoma" w:cs="Tahoma"/>
              </w:rPr>
            </w:pPr>
            <w:r w:rsidRPr="00D57A9A">
              <w:rPr>
                <w:rFonts w:ascii="Tahoma" w:hAnsi="Tahoma" w:cs="Tahoma"/>
              </w:rPr>
              <w:t>Vzbujalni transformator generatorja 1 (1MKT01)</w:t>
            </w:r>
          </w:p>
        </w:tc>
      </w:tr>
      <w:tr w:rsidR="00D57A9A" w:rsidRPr="00D57A9A" w14:paraId="72A5E816" w14:textId="77777777" w:rsidTr="00ED6D5B">
        <w:trPr>
          <w:trHeight w:val="255"/>
        </w:trPr>
        <w:tc>
          <w:tcPr>
            <w:tcW w:w="846" w:type="dxa"/>
            <w:noWrap/>
            <w:hideMark/>
          </w:tcPr>
          <w:p w14:paraId="0B9278EF" w14:textId="77777777" w:rsidR="00D57A9A" w:rsidRPr="00D57A9A" w:rsidRDefault="00D57A9A" w:rsidP="00D57A9A">
            <w:pPr>
              <w:spacing w:after="0" w:line="240" w:lineRule="auto"/>
              <w:rPr>
                <w:rFonts w:ascii="Tahoma" w:hAnsi="Tahoma" w:cs="Tahoma"/>
              </w:rPr>
            </w:pPr>
            <w:r w:rsidRPr="00D57A9A">
              <w:rPr>
                <w:rFonts w:ascii="Tahoma" w:hAnsi="Tahoma" w:cs="Tahoma"/>
              </w:rPr>
              <w:t>1.11.</w:t>
            </w:r>
          </w:p>
        </w:tc>
        <w:tc>
          <w:tcPr>
            <w:tcW w:w="8216" w:type="dxa"/>
            <w:noWrap/>
            <w:hideMark/>
          </w:tcPr>
          <w:p w14:paraId="0D362E96" w14:textId="77777777" w:rsidR="00D57A9A" w:rsidRPr="00D57A9A" w:rsidRDefault="00D57A9A" w:rsidP="00D57A9A">
            <w:pPr>
              <w:spacing w:after="0" w:line="240" w:lineRule="auto"/>
              <w:rPr>
                <w:rFonts w:ascii="Tahoma" w:hAnsi="Tahoma" w:cs="Tahoma"/>
              </w:rPr>
            </w:pPr>
            <w:r w:rsidRPr="00D57A9A">
              <w:rPr>
                <w:rFonts w:ascii="Tahoma" w:hAnsi="Tahoma" w:cs="Tahoma"/>
              </w:rPr>
              <w:t>Vzbujalni transformator generatorja 3 (3MKT01)</w:t>
            </w:r>
          </w:p>
        </w:tc>
      </w:tr>
      <w:tr w:rsidR="00D57A9A" w:rsidRPr="00D57A9A" w14:paraId="68548A77" w14:textId="77777777" w:rsidTr="00ED6D5B">
        <w:trPr>
          <w:trHeight w:val="255"/>
        </w:trPr>
        <w:tc>
          <w:tcPr>
            <w:tcW w:w="846" w:type="dxa"/>
            <w:noWrap/>
            <w:hideMark/>
          </w:tcPr>
          <w:p w14:paraId="61C58BA7" w14:textId="77777777" w:rsidR="00D57A9A" w:rsidRPr="00D57A9A" w:rsidRDefault="00D57A9A" w:rsidP="00D57A9A">
            <w:pPr>
              <w:spacing w:after="0" w:line="240" w:lineRule="auto"/>
              <w:rPr>
                <w:rFonts w:ascii="Tahoma" w:hAnsi="Tahoma" w:cs="Tahoma"/>
              </w:rPr>
            </w:pPr>
            <w:r w:rsidRPr="00D57A9A">
              <w:rPr>
                <w:rFonts w:ascii="Tahoma" w:hAnsi="Tahoma" w:cs="Tahoma"/>
              </w:rPr>
              <w:t>1.12.</w:t>
            </w:r>
          </w:p>
        </w:tc>
        <w:tc>
          <w:tcPr>
            <w:tcW w:w="8216" w:type="dxa"/>
            <w:noWrap/>
            <w:hideMark/>
          </w:tcPr>
          <w:p w14:paraId="728B62A7" w14:textId="77777777" w:rsidR="00D57A9A" w:rsidRPr="00D57A9A" w:rsidRDefault="00D57A9A" w:rsidP="00D57A9A">
            <w:pPr>
              <w:spacing w:after="0" w:line="240" w:lineRule="auto"/>
              <w:rPr>
                <w:rFonts w:ascii="Tahoma" w:hAnsi="Tahoma" w:cs="Tahoma"/>
              </w:rPr>
            </w:pPr>
            <w:r w:rsidRPr="00D57A9A">
              <w:rPr>
                <w:rFonts w:ascii="Tahoma" w:hAnsi="Tahoma" w:cs="Tahoma"/>
              </w:rPr>
              <w:t>Rezervni vzbujalni transformator (3MKT02)</w:t>
            </w:r>
          </w:p>
        </w:tc>
      </w:tr>
      <w:tr w:rsidR="00D57A9A" w:rsidRPr="00D57A9A" w14:paraId="2F2DEB54" w14:textId="77777777" w:rsidTr="00ED6D5B">
        <w:trPr>
          <w:trHeight w:val="765"/>
        </w:trPr>
        <w:tc>
          <w:tcPr>
            <w:tcW w:w="846" w:type="dxa"/>
            <w:noWrap/>
            <w:hideMark/>
          </w:tcPr>
          <w:p w14:paraId="0E50E35B"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2.</w:t>
            </w:r>
          </w:p>
        </w:tc>
        <w:tc>
          <w:tcPr>
            <w:tcW w:w="8216" w:type="dxa"/>
            <w:noWrap/>
            <w:hideMark/>
          </w:tcPr>
          <w:p w14:paraId="502ED1A8" w14:textId="77777777" w:rsidR="00D57A9A" w:rsidRPr="00D57A9A" w:rsidRDefault="00D57A9A" w:rsidP="00ED6D5B">
            <w:pPr>
              <w:spacing w:after="0" w:line="240" w:lineRule="auto"/>
              <w:jc w:val="both"/>
              <w:rPr>
                <w:rFonts w:ascii="Tahoma" w:hAnsi="Tahoma" w:cs="Tahoma"/>
                <w:b/>
                <w:bCs/>
              </w:rPr>
            </w:pPr>
            <w:r w:rsidRPr="00D57A9A">
              <w:rPr>
                <w:rFonts w:ascii="Tahoma" w:hAnsi="Tahoma" w:cs="Tahoma"/>
                <w:b/>
                <w:bCs/>
              </w:rPr>
              <w:t>Meritev izolacijske upornosti in faktorja polarizacije,  faktorja dialektričnih izgub in kapacitivnosti, kapacitivnega toka, nivoja delnih razelektrenj in impedance navitij pri NN  ter izdelava poročila o posamezni opravljeni meritvi.</w:t>
            </w:r>
          </w:p>
        </w:tc>
      </w:tr>
      <w:tr w:rsidR="00D57A9A" w:rsidRPr="00D57A9A" w14:paraId="256A7FD8" w14:textId="77777777" w:rsidTr="00ED6D5B">
        <w:trPr>
          <w:trHeight w:val="255"/>
        </w:trPr>
        <w:tc>
          <w:tcPr>
            <w:tcW w:w="846" w:type="dxa"/>
            <w:noWrap/>
            <w:hideMark/>
          </w:tcPr>
          <w:p w14:paraId="0FA9D26E" w14:textId="77777777" w:rsidR="00D57A9A" w:rsidRPr="00D57A9A" w:rsidRDefault="00D57A9A" w:rsidP="00D57A9A">
            <w:pPr>
              <w:spacing w:after="0" w:line="240" w:lineRule="auto"/>
              <w:rPr>
                <w:rFonts w:ascii="Tahoma" w:hAnsi="Tahoma" w:cs="Tahoma"/>
              </w:rPr>
            </w:pPr>
            <w:r w:rsidRPr="00D57A9A">
              <w:rPr>
                <w:rFonts w:ascii="Tahoma" w:hAnsi="Tahoma" w:cs="Tahoma"/>
              </w:rPr>
              <w:t>2.1.</w:t>
            </w:r>
          </w:p>
        </w:tc>
        <w:tc>
          <w:tcPr>
            <w:tcW w:w="8216" w:type="dxa"/>
            <w:noWrap/>
            <w:hideMark/>
          </w:tcPr>
          <w:p w14:paraId="00FA826F" w14:textId="77777777" w:rsidR="00D57A9A" w:rsidRPr="00D57A9A" w:rsidRDefault="00D57A9A" w:rsidP="00D57A9A">
            <w:pPr>
              <w:spacing w:after="0" w:line="240" w:lineRule="auto"/>
              <w:rPr>
                <w:rFonts w:ascii="Tahoma" w:hAnsi="Tahoma" w:cs="Tahoma"/>
              </w:rPr>
            </w:pPr>
            <w:r w:rsidRPr="00D57A9A">
              <w:rPr>
                <w:rFonts w:ascii="Tahoma" w:hAnsi="Tahoma" w:cs="Tahoma"/>
              </w:rPr>
              <w:t>Generator 1</w:t>
            </w:r>
          </w:p>
        </w:tc>
      </w:tr>
      <w:tr w:rsidR="00D57A9A" w:rsidRPr="00D57A9A" w14:paraId="36CBB391" w14:textId="77777777" w:rsidTr="00ED6D5B">
        <w:trPr>
          <w:trHeight w:val="255"/>
        </w:trPr>
        <w:tc>
          <w:tcPr>
            <w:tcW w:w="846" w:type="dxa"/>
            <w:noWrap/>
            <w:hideMark/>
          </w:tcPr>
          <w:p w14:paraId="01B738B2" w14:textId="77777777" w:rsidR="00D57A9A" w:rsidRPr="00D57A9A" w:rsidRDefault="00D57A9A" w:rsidP="00D57A9A">
            <w:pPr>
              <w:spacing w:after="0" w:line="240" w:lineRule="auto"/>
              <w:rPr>
                <w:rFonts w:ascii="Tahoma" w:hAnsi="Tahoma" w:cs="Tahoma"/>
              </w:rPr>
            </w:pPr>
            <w:r w:rsidRPr="00D57A9A">
              <w:rPr>
                <w:rFonts w:ascii="Tahoma" w:hAnsi="Tahoma" w:cs="Tahoma"/>
              </w:rPr>
              <w:t>2.2.</w:t>
            </w:r>
          </w:p>
        </w:tc>
        <w:tc>
          <w:tcPr>
            <w:tcW w:w="8216" w:type="dxa"/>
            <w:noWrap/>
            <w:hideMark/>
          </w:tcPr>
          <w:p w14:paraId="6D06BE9E" w14:textId="77777777" w:rsidR="00D57A9A" w:rsidRPr="00D57A9A" w:rsidRDefault="00D57A9A" w:rsidP="00D57A9A">
            <w:pPr>
              <w:spacing w:after="0" w:line="240" w:lineRule="auto"/>
              <w:rPr>
                <w:rFonts w:ascii="Tahoma" w:hAnsi="Tahoma" w:cs="Tahoma"/>
              </w:rPr>
            </w:pPr>
            <w:r w:rsidRPr="00D57A9A">
              <w:rPr>
                <w:rFonts w:ascii="Tahoma" w:hAnsi="Tahoma" w:cs="Tahoma"/>
              </w:rPr>
              <w:t>Generator 2</w:t>
            </w:r>
          </w:p>
        </w:tc>
      </w:tr>
      <w:tr w:rsidR="00D57A9A" w:rsidRPr="00D57A9A" w14:paraId="005416E4" w14:textId="77777777" w:rsidTr="00ED6D5B">
        <w:trPr>
          <w:trHeight w:val="255"/>
        </w:trPr>
        <w:tc>
          <w:tcPr>
            <w:tcW w:w="846" w:type="dxa"/>
            <w:noWrap/>
            <w:hideMark/>
          </w:tcPr>
          <w:p w14:paraId="3FB493B9" w14:textId="77777777" w:rsidR="00D57A9A" w:rsidRPr="00D57A9A" w:rsidRDefault="00D57A9A" w:rsidP="00D57A9A">
            <w:pPr>
              <w:spacing w:after="0" w:line="240" w:lineRule="auto"/>
              <w:rPr>
                <w:rFonts w:ascii="Tahoma" w:hAnsi="Tahoma" w:cs="Tahoma"/>
              </w:rPr>
            </w:pPr>
            <w:r w:rsidRPr="00D57A9A">
              <w:rPr>
                <w:rFonts w:ascii="Tahoma" w:hAnsi="Tahoma" w:cs="Tahoma"/>
              </w:rPr>
              <w:t>2.3.</w:t>
            </w:r>
          </w:p>
        </w:tc>
        <w:tc>
          <w:tcPr>
            <w:tcW w:w="8216" w:type="dxa"/>
            <w:noWrap/>
            <w:hideMark/>
          </w:tcPr>
          <w:p w14:paraId="0D93F614" w14:textId="77777777" w:rsidR="00D57A9A" w:rsidRPr="00D57A9A" w:rsidRDefault="00D57A9A" w:rsidP="00D57A9A">
            <w:pPr>
              <w:spacing w:after="0" w:line="240" w:lineRule="auto"/>
              <w:rPr>
                <w:rFonts w:ascii="Tahoma" w:hAnsi="Tahoma" w:cs="Tahoma"/>
              </w:rPr>
            </w:pPr>
            <w:r w:rsidRPr="00D57A9A">
              <w:rPr>
                <w:rFonts w:ascii="Tahoma" w:hAnsi="Tahoma" w:cs="Tahoma"/>
              </w:rPr>
              <w:t>Generator 3</w:t>
            </w:r>
          </w:p>
        </w:tc>
      </w:tr>
      <w:tr w:rsidR="00D57A9A" w:rsidRPr="00D57A9A" w14:paraId="47F1BE53" w14:textId="77777777" w:rsidTr="00ED6D5B">
        <w:trPr>
          <w:trHeight w:val="255"/>
        </w:trPr>
        <w:tc>
          <w:tcPr>
            <w:tcW w:w="846" w:type="dxa"/>
            <w:noWrap/>
            <w:hideMark/>
          </w:tcPr>
          <w:p w14:paraId="34FED017"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3.</w:t>
            </w:r>
          </w:p>
        </w:tc>
        <w:tc>
          <w:tcPr>
            <w:tcW w:w="8216" w:type="dxa"/>
            <w:noWrap/>
            <w:hideMark/>
          </w:tcPr>
          <w:p w14:paraId="2E81E317"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Izvedba meritev osnih napetosti na turboagregatu.</w:t>
            </w:r>
          </w:p>
        </w:tc>
      </w:tr>
      <w:tr w:rsidR="00D57A9A" w:rsidRPr="00D57A9A" w14:paraId="023ABE67" w14:textId="77777777" w:rsidTr="00ED6D5B">
        <w:trPr>
          <w:trHeight w:val="255"/>
        </w:trPr>
        <w:tc>
          <w:tcPr>
            <w:tcW w:w="846" w:type="dxa"/>
            <w:noWrap/>
            <w:hideMark/>
          </w:tcPr>
          <w:p w14:paraId="201F4F3F" w14:textId="77777777" w:rsidR="00D57A9A" w:rsidRPr="00D57A9A" w:rsidRDefault="00D57A9A" w:rsidP="00D57A9A">
            <w:pPr>
              <w:spacing w:after="0" w:line="240" w:lineRule="auto"/>
              <w:rPr>
                <w:rFonts w:ascii="Tahoma" w:hAnsi="Tahoma" w:cs="Tahoma"/>
              </w:rPr>
            </w:pPr>
            <w:r w:rsidRPr="00D57A9A">
              <w:rPr>
                <w:rFonts w:ascii="Tahoma" w:hAnsi="Tahoma" w:cs="Tahoma"/>
              </w:rPr>
              <w:t>3.1.</w:t>
            </w:r>
          </w:p>
        </w:tc>
        <w:tc>
          <w:tcPr>
            <w:tcW w:w="8216" w:type="dxa"/>
            <w:noWrap/>
            <w:hideMark/>
          </w:tcPr>
          <w:p w14:paraId="6C2FD63C" w14:textId="77777777" w:rsidR="00D57A9A" w:rsidRPr="00D57A9A" w:rsidRDefault="00D57A9A" w:rsidP="00D57A9A">
            <w:pPr>
              <w:spacing w:after="0" w:line="240" w:lineRule="auto"/>
              <w:rPr>
                <w:rFonts w:ascii="Tahoma" w:hAnsi="Tahoma" w:cs="Tahoma"/>
              </w:rPr>
            </w:pPr>
            <w:r w:rsidRPr="00D57A9A">
              <w:rPr>
                <w:rFonts w:ascii="Tahoma" w:hAnsi="Tahoma" w:cs="Tahoma"/>
              </w:rPr>
              <w:t>TA1 (49,4MVA)</w:t>
            </w:r>
          </w:p>
        </w:tc>
      </w:tr>
      <w:tr w:rsidR="00D57A9A" w:rsidRPr="00D57A9A" w14:paraId="10036EFC" w14:textId="77777777" w:rsidTr="00ED6D5B">
        <w:trPr>
          <w:trHeight w:val="255"/>
        </w:trPr>
        <w:tc>
          <w:tcPr>
            <w:tcW w:w="846" w:type="dxa"/>
            <w:noWrap/>
            <w:hideMark/>
          </w:tcPr>
          <w:p w14:paraId="22A7199C" w14:textId="77777777" w:rsidR="00D57A9A" w:rsidRPr="00D57A9A" w:rsidRDefault="00D57A9A" w:rsidP="00D57A9A">
            <w:pPr>
              <w:spacing w:after="0" w:line="240" w:lineRule="auto"/>
              <w:rPr>
                <w:rFonts w:ascii="Tahoma" w:hAnsi="Tahoma" w:cs="Tahoma"/>
              </w:rPr>
            </w:pPr>
            <w:r w:rsidRPr="00D57A9A">
              <w:rPr>
                <w:rFonts w:ascii="Tahoma" w:hAnsi="Tahoma" w:cs="Tahoma"/>
              </w:rPr>
              <w:t>3.2.</w:t>
            </w:r>
          </w:p>
        </w:tc>
        <w:tc>
          <w:tcPr>
            <w:tcW w:w="8216" w:type="dxa"/>
            <w:noWrap/>
            <w:hideMark/>
          </w:tcPr>
          <w:p w14:paraId="7F8E453F" w14:textId="77777777" w:rsidR="00D57A9A" w:rsidRPr="00D57A9A" w:rsidRDefault="00D57A9A" w:rsidP="00D57A9A">
            <w:pPr>
              <w:spacing w:after="0" w:line="240" w:lineRule="auto"/>
              <w:rPr>
                <w:rFonts w:ascii="Tahoma" w:hAnsi="Tahoma" w:cs="Tahoma"/>
              </w:rPr>
            </w:pPr>
            <w:r w:rsidRPr="00D57A9A">
              <w:rPr>
                <w:rFonts w:ascii="Tahoma" w:hAnsi="Tahoma" w:cs="Tahoma"/>
              </w:rPr>
              <w:t>TA3 (62,5MVA)</w:t>
            </w:r>
          </w:p>
        </w:tc>
      </w:tr>
      <w:tr w:rsidR="00D57A9A" w:rsidRPr="00D57A9A" w14:paraId="67D1DA7E" w14:textId="77777777" w:rsidTr="00ED6D5B">
        <w:trPr>
          <w:trHeight w:val="510"/>
        </w:trPr>
        <w:tc>
          <w:tcPr>
            <w:tcW w:w="846" w:type="dxa"/>
            <w:noWrap/>
            <w:hideMark/>
          </w:tcPr>
          <w:p w14:paraId="6EC57F01"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4.</w:t>
            </w:r>
          </w:p>
        </w:tc>
        <w:tc>
          <w:tcPr>
            <w:tcW w:w="8216" w:type="dxa"/>
            <w:hideMark/>
          </w:tcPr>
          <w:p w14:paraId="29A631D1" w14:textId="77777777" w:rsidR="00D57A9A" w:rsidRPr="00D57A9A" w:rsidRDefault="00D57A9A" w:rsidP="00D57A9A">
            <w:pPr>
              <w:spacing w:after="0" w:line="240" w:lineRule="auto"/>
              <w:rPr>
                <w:rFonts w:ascii="Tahoma" w:hAnsi="Tahoma" w:cs="Tahoma"/>
                <w:b/>
                <w:bCs/>
              </w:rPr>
            </w:pPr>
            <w:r w:rsidRPr="00D57A9A">
              <w:rPr>
                <w:rFonts w:ascii="Tahoma" w:hAnsi="Tahoma" w:cs="Tahoma"/>
                <w:b/>
                <w:bCs/>
              </w:rPr>
              <w:t>Sodelovanje in nadzor pri primarnih funkcionalnih preizkusih ter izvajanje meritev električnih veličin.</w:t>
            </w:r>
          </w:p>
        </w:tc>
      </w:tr>
      <w:tr w:rsidR="00D57A9A" w:rsidRPr="00D57A9A" w14:paraId="6CBDA595" w14:textId="77777777" w:rsidTr="00ED6D5B">
        <w:trPr>
          <w:trHeight w:val="255"/>
        </w:trPr>
        <w:tc>
          <w:tcPr>
            <w:tcW w:w="846" w:type="dxa"/>
            <w:noWrap/>
            <w:hideMark/>
          </w:tcPr>
          <w:p w14:paraId="78B7FD1F" w14:textId="77777777" w:rsidR="00D57A9A" w:rsidRPr="00D57A9A" w:rsidRDefault="00D57A9A" w:rsidP="00D57A9A">
            <w:pPr>
              <w:spacing w:after="0" w:line="240" w:lineRule="auto"/>
              <w:rPr>
                <w:rFonts w:ascii="Tahoma" w:hAnsi="Tahoma" w:cs="Tahoma"/>
              </w:rPr>
            </w:pPr>
            <w:r w:rsidRPr="00D57A9A">
              <w:rPr>
                <w:rFonts w:ascii="Tahoma" w:hAnsi="Tahoma" w:cs="Tahoma"/>
              </w:rPr>
              <w:t>4.1.</w:t>
            </w:r>
          </w:p>
        </w:tc>
        <w:tc>
          <w:tcPr>
            <w:tcW w:w="8216" w:type="dxa"/>
            <w:noWrap/>
            <w:hideMark/>
          </w:tcPr>
          <w:p w14:paraId="457676F0" w14:textId="77777777" w:rsidR="00D57A9A" w:rsidRPr="00D57A9A" w:rsidRDefault="00D57A9A" w:rsidP="00D57A9A">
            <w:pPr>
              <w:spacing w:after="0" w:line="240" w:lineRule="auto"/>
              <w:rPr>
                <w:rFonts w:ascii="Tahoma" w:hAnsi="Tahoma" w:cs="Tahoma"/>
              </w:rPr>
            </w:pPr>
            <w:r w:rsidRPr="00D57A9A">
              <w:rPr>
                <w:rFonts w:ascii="Tahoma" w:hAnsi="Tahoma" w:cs="Tahoma"/>
              </w:rPr>
              <w:t>TA1 (49,4MVA)</w:t>
            </w:r>
          </w:p>
        </w:tc>
      </w:tr>
      <w:tr w:rsidR="00D57A9A" w:rsidRPr="00D57A9A" w14:paraId="1DD4A531" w14:textId="77777777" w:rsidTr="00ED6D5B">
        <w:trPr>
          <w:trHeight w:val="255"/>
        </w:trPr>
        <w:tc>
          <w:tcPr>
            <w:tcW w:w="846" w:type="dxa"/>
            <w:noWrap/>
            <w:hideMark/>
          </w:tcPr>
          <w:p w14:paraId="42864183" w14:textId="77777777" w:rsidR="00D57A9A" w:rsidRPr="00D57A9A" w:rsidRDefault="00D57A9A" w:rsidP="00D57A9A">
            <w:pPr>
              <w:spacing w:after="0" w:line="240" w:lineRule="auto"/>
              <w:rPr>
                <w:rFonts w:ascii="Tahoma" w:hAnsi="Tahoma" w:cs="Tahoma"/>
              </w:rPr>
            </w:pPr>
            <w:r w:rsidRPr="00D57A9A">
              <w:rPr>
                <w:rFonts w:ascii="Tahoma" w:hAnsi="Tahoma" w:cs="Tahoma"/>
              </w:rPr>
              <w:t>4.2.</w:t>
            </w:r>
          </w:p>
        </w:tc>
        <w:tc>
          <w:tcPr>
            <w:tcW w:w="8216" w:type="dxa"/>
            <w:noWrap/>
            <w:hideMark/>
          </w:tcPr>
          <w:p w14:paraId="338C0626" w14:textId="77777777" w:rsidR="00D57A9A" w:rsidRPr="00D57A9A" w:rsidRDefault="00D57A9A" w:rsidP="00D57A9A">
            <w:pPr>
              <w:spacing w:after="0" w:line="240" w:lineRule="auto"/>
              <w:rPr>
                <w:rFonts w:ascii="Tahoma" w:hAnsi="Tahoma" w:cs="Tahoma"/>
              </w:rPr>
            </w:pPr>
            <w:r w:rsidRPr="00D57A9A">
              <w:rPr>
                <w:rFonts w:ascii="Tahoma" w:hAnsi="Tahoma" w:cs="Tahoma"/>
              </w:rPr>
              <w:t>TA2 (49,4MVA)</w:t>
            </w:r>
          </w:p>
        </w:tc>
      </w:tr>
      <w:tr w:rsidR="00D57A9A" w:rsidRPr="00D57A9A" w14:paraId="56FB3C78" w14:textId="77777777" w:rsidTr="00ED6D5B">
        <w:trPr>
          <w:trHeight w:val="255"/>
        </w:trPr>
        <w:tc>
          <w:tcPr>
            <w:tcW w:w="846" w:type="dxa"/>
            <w:noWrap/>
            <w:hideMark/>
          </w:tcPr>
          <w:p w14:paraId="01D203EC" w14:textId="77777777" w:rsidR="00D57A9A" w:rsidRPr="00D57A9A" w:rsidRDefault="00D57A9A" w:rsidP="00D57A9A">
            <w:pPr>
              <w:spacing w:after="0" w:line="240" w:lineRule="auto"/>
              <w:rPr>
                <w:rFonts w:ascii="Tahoma" w:hAnsi="Tahoma" w:cs="Tahoma"/>
              </w:rPr>
            </w:pPr>
            <w:r w:rsidRPr="00D57A9A">
              <w:rPr>
                <w:rFonts w:ascii="Tahoma" w:hAnsi="Tahoma" w:cs="Tahoma"/>
              </w:rPr>
              <w:t>4.3.</w:t>
            </w:r>
          </w:p>
        </w:tc>
        <w:tc>
          <w:tcPr>
            <w:tcW w:w="8216" w:type="dxa"/>
            <w:noWrap/>
            <w:hideMark/>
          </w:tcPr>
          <w:p w14:paraId="70ED3445" w14:textId="77777777" w:rsidR="00D57A9A" w:rsidRPr="00D57A9A" w:rsidRDefault="00D57A9A" w:rsidP="00D57A9A">
            <w:pPr>
              <w:spacing w:after="0" w:line="240" w:lineRule="auto"/>
              <w:rPr>
                <w:rFonts w:ascii="Tahoma" w:hAnsi="Tahoma" w:cs="Tahoma"/>
              </w:rPr>
            </w:pPr>
            <w:r w:rsidRPr="00D57A9A">
              <w:rPr>
                <w:rFonts w:ascii="Tahoma" w:hAnsi="Tahoma" w:cs="Tahoma"/>
              </w:rPr>
              <w:t>TA3 (62,5MVA)</w:t>
            </w:r>
          </w:p>
        </w:tc>
      </w:tr>
    </w:tbl>
    <w:p w14:paraId="69A492F6" w14:textId="4EDAC9D5" w:rsidR="00A04947" w:rsidRDefault="00A04947" w:rsidP="00D57A9A">
      <w:pPr>
        <w:keepNext/>
        <w:keepLines/>
        <w:spacing w:after="0" w:line="240" w:lineRule="auto"/>
        <w:jc w:val="both"/>
        <w:rPr>
          <w:rFonts w:ascii="Tahoma" w:eastAsia="Times New Roman" w:hAnsi="Tahoma" w:cs="Tahoma"/>
          <w:b/>
          <w:lang w:eastAsia="sl-SI"/>
        </w:rPr>
      </w:pPr>
    </w:p>
    <w:p w14:paraId="3A7DC2A7" w14:textId="77777777" w:rsidR="00D57A9A" w:rsidRDefault="00D57A9A" w:rsidP="00D57A9A">
      <w:pPr>
        <w:keepNext/>
        <w:keepLines/>
        <w:spacing w:after="0" w:line="240" w:lineRule="auto"/>
        <w:ind w:left="360"/>
        <w:jc w:val="both"/>
        <w:rPr>
          <w:rFonts w:ascii="Tahoma" w:eastAsia="Times New Roman" w:hAnsi="Tahoma" w:cs="Tahoma"/>
          <w:b/>
          <w:lang w:eastAsia="sl-SI"/>
        </w:rPr>
      </w:pPr>
    </w:p>
    <w:p w14:paraId="139BD0AD" w14:textId="22B73623" w:rsidR="00302D6E" w:rsidRPr="00DA6DED" w:rsidRDefault="00302D6E" w:rsidP="00D57A9A">
      <w:pPr>
        <w:keepNext/>
        <w:keepLines/>
        <w:numPr>
          <w:ilvl w:val="0"/>
          <w:numId w:val="2"/>
        </w:numPr>
        <w:spacing w:after="0" w:line="240" w:lineRule="auto"/>
        <w:jc w:val="both"/>
        <w:rPr>
          <w:rFonts w:ascii="Tahoma" w:eastAsia="Times New Roman" w:hAnsi="Tahoma" w:cs="Tahoma"/>
          <w:b/>
          <w:lang w:eastAsia="sl-SI"/>
        </w:rPr>
      </w:pPr>
      <w:r w:rsidRPr="00DA6DED">
        <w:rPr>
          <w:rFonts w:ascii="Tahoma" w:eastAsia="Times New Roman" w:hAnsi="Tahoma" w:cs="Tahoma"/>
          <w:b/>
          <w:lang w:eastAsia="sl-SI"/>
        </w:rPr>
        <w:t xml:space="preserve">UGOTAVLJANJE SPOSOBNOSTI </w:t>
      </w:r>
    </w:p>
    <w:p w14:paraId="5BA13C9C" w14:textId="77777777" w:rsidR="00302D6E" w:rsidRPr="00CA186A" w:rsidRDefault="00302D6E" w:rsidP="00D57A9A">
      <w:pPr>
        <w:keepNext/>
        <w:keepLines/>
        <w:spacing w:after="0" w:line="240" w:lineRule="auto"/>
        <w:jc w:val="both"/>
        <w:rPr>
          <w:rFonts w:ascii="Tahoma" w:eastAsia="Times New Roman" w:hAnsi="Tahoma" w:cs="Tahoma"/>
          <w:lang w:eastAsia="sl-SI"/>
        </w:rPr>
      </w:pPr>
    </w:p>
    <w:p w14:paraId="653E2425"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14:paraId="1BFD8665"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68199A32"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393D5146"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0063AD7F"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14:paraId="0B03840F"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20EDD94B"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14:paraId="5FB5C9AF"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5C07190C"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14:paraId="1758DB0C"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46D80E3C"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69A6FA72"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45E2E1C6" w14:textId="77777777" w:rsidR="00A04947" w:rsidRPr="00A04947" w:rsidRDefault="00A04947" w:rsidP="00D57A9A">
      <w:pPr>
        <w:keepNext/>
        <w:keepLines/>
        <w:numPr>
          <w:ilvl w:val="1"/>
          <w:numId w:val="2"/>
        </w:numPr>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Razlogi za izključitev</w:t>
      </w:r>
    </w:p>
    <w:p w14:paraId="2BFC3429"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0569CA76"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val="x-none" w:eastAsia="sl-SI"/>
        </w:rPr>
        <w:t xml:space="preserve">Ponudnik mora izpolnjevati zahtevane pogoje v točki </w:t>
      </w:r>
      <w:r w:rsidRPr="00A04947">
        <w:rPr>
          <w:rFonts w:ascii="Tahoma" w:eastAsia="Times New Roman" w:hAnsi="Tahoma" w:cs="Tahoma"/>
          <w:bCs/>
          <w:i/>
          <w:lang w:eastAsia="sl-SI"/>
        </w:rPr>
        <w:t>3.</w:t>
      </w:r>
      <w:r w:rsidRPr="00A0494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A04947">
        <w:rPr>
          <w:rFonts w:ascii="Tahoma" w:eastAsia="Times New Roman" w:hAnsi="Tahoma" w:cs="Tahoma"/>
          <w:bCs/>
          <w:i/>
          <w:lang w:eastAsia="sl-SI"/>
        </w:rPr>
        <w:t>ponudnik</w:t>
      </w:r>
      <w:r w:rsidRPr="00A0494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A04947">
        <w:rPr>
          <w:rFonts w:ascii="Tahoma" w:eastAsia="Times New Roman" w:hAnsi="Tahoma" w:cs="Tahoma"/>
          <w:bCs/>
          <w:i/>
          <w:lang w:eastAsia="sl-SI"/>
        </w:rPr>
        <w:t>ponudnik</w:t>
      </w:r>
      <w:r w:rsidRPr="00A04947">
        <w:rPr>
          <w:rFonts w:ascii="Tahoma" w:eastAsia="Times New Roman" w:hAnsi="Tahoma" w:cs="Tahoma"/>
          <w:bCs/>
          <w:i/>
          <w:lang w:val="x-none" w:eastAsia="sl-SI"/>
        </w:rPr>
        <w:t>.</w:t>
      </w:r>
      <w:r w:rsidRPr="00A04947">
        <w:rPr>
          <w:rFonts w:ascii="Tahoma" w:eastAsia="Times New Roman" w:hAnsi="Tahoma" w:cs="Tahoma"/>
          <w:bCs/>
          <w:i/>
          <w:lang w:eastAsia="sl-SI"/>
        </w:rPr>
        <w:t xml:space="preserve"> </w:t>
      </w:r>
    </w:p>
    <w:p w14:paraId="4688C1DF"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078259EA"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lastRenderedPageBreak/>
        <w:t>A. Razlogi, povezani s kazenskimi obsodbami</w:t>
      </w:r>
    </w:p>
    <w:p w14:paraId="2EC00794"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mora iz sodelovanja v postopku javnega naročanja izključiti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za kazniva dejanja iz Kazenskega zakonika (Uradni list RS, št. 50/12 - uradno prečiščeno besedilo, 6/16 - popr., 54/15, 38/16, 27/17, 23/20, 91/20, 95/21, 186/21 in 105/22 - ZZNŠPP; v nadaljnjem besedilu: KZ-1) in so našteta v prvem odstavku 75. člena ZJN-3, ali za primerljiva kazniva dejanja, ki so jih izrekla tuja sodišča.</w:t>
      </w:r>
    </w:p>
    <w:p w14:paraId="17EF7AA1"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p>
    <w:p w14:paraId="59403F5D"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B. Razlogi, povezani s plačilom davkov ali prispevkov za socialno varnost</w:t>
      </w:r>
    </w:p>
    <w:p w14:paraId="10CBBA90"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mora iz sodelovanja v postopku javnega naročanja izključiti tudi gospodarski subjekt, 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72C0EFBD"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6EBA2629"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D: Nacionalni razlogi za izključitev</w:t>
      </w:r>
    </w:p>
    <w:p w14:paraId="7656E083"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mora iz posameznega postopka javnega naročanja izključiti gospodarski subjekt:</w:t>
      </w:r>
    </w:p>
    <w:p w14:paraId="7DEFF7E6" w14:textId="77777777" w:rsidR="00A04947" w:rsidRPr="00A04947" w:rsidRDefault="00A04947" w:rsidP="00D57A9A">
      <w:pPr>
        <w:keepNext/>
        <w:keepLines/>
        <w:numPr>
          <w:ilvl w:val="0"/>
          <w:numId w:val="53"/>
        </w:numPr>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14:paraId="7A062B90" w14:textId="77777777" w:rsidR="00A04947" w:rsidRPr="00A04947" w:rsidRDefault="00A04947" w:rsidP="00D57A9A">
      <w:pPr>
        <w:keepNext/>
        <w:keepLines/>
        <w:numPr>
          <w:ilvl w:val="0"/>
          <w:numId w:val="53"/>
        </w:numPr>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9C21AA3"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0684CBA4"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E:</w:t>
      </w:r>
      <w:r w:rsidRPr="00A04947">
        <w:rPr>
          <w:rFonts w:ascii="Tahoma" w:eastAsia="Times New Roman" w:hAnsi="Tahoma" w:cs="Tahoma"/>
          <w:bCs/>
          <w:lang w:eastAsia="sl-SI"/>
        </w:rPr>
        <w:t xml:space="preserve"> </w:t>
      </w:r>
      <w:r w:rsidRPr="00A04947">
        <w:rPr>
          <w:rFonts w:ascii="Tahoma" w:eastAsia="Times New Roman" w:hAnsi="Tahoma" w:cs="Tahoma"/>
          <w:b/>
          <w:bCs/>
          <w:lang w:eastAsia="sl-SI"/>
        </w:rPr>
        <w:t>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2F84FFB0"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p>
    <w:p w14:paraId="1C51C3C1"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Cs/>
          <w:lang w:eastAsia="sl-SI"/>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7CF7B2A" w14:textId="77777777" w:rsidR="00A04947" w:rsidRPr="00A04947" w:rsidRDefault="00A04947" w:rsidP="00D57A9A">
      <w:pPr>
        <w:keepNext/>
        <w:keepLines/>
        <w:numPr>
          <w:ilvl w:val="0"/>
          <w:numId w:val="53"/>
        </w:numPr>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ruski državljan ali fizična ali pravna oseba, subjekt ali organ s sedežem v Rusiji,</w:t>
      </w:r>
    </w:p>
    <w:p w14:paraId="3DB4A8A4" w14:textId="77777777" w:rsidR="00A04947" w:rsidRPr="00A04947" w:rsidRDefault="00A04947" w:rsidP="00D57A9A">
      <w:pPr>
        <w:keepNext/>
        <w:keepLines/>
        <w:numPr>
          <w:ilvl w:val="0"/>
          <w:numId w:val="53"/>
        </w:numPr>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pravna oseba, subjekt ali organ, katerih več kot 50-odstotni delež je v neposredni ali posredni lasti subjekta iz prejšnje alineje, ali </w:t>
      </w:r>
    </w:p>
    <w:p w14:paraId="56B65FC3" w14:textId="77777777" w:rsidR="00A04947" w:rsidRPr="00A04947" w:rsidRDefault="00A04947" w:rsidP="00D57A9A">
      <w:pPr>
        <w:keepNext/>
        <w:keepLines/>
        <w:numPr>
          <w:ilvl w:val="0"/>
          <w:numId w:val="53"/>
        </w:numPr>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2D84A0EB"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541E327C" w14:textId="77777777" w:rsidR="00A04947" w:rsidRPr="00A04947" w:rsidRDefault="00A04947" w:rsidP="00D57A9A">
      <w:pPr>
        <w:keepNext/>
        <w:keepLines/>
        <w:spacing w:after="0" w:line="240" w:lineRule="auto"/>
        <w:jc w:val="both"/>
        <w:rPr>
          <w:rFonts w:ascii="Tahoma" w:eastAsia="Times New Roman" w:hAnsi="Tahoma" w:cs="Tahoma"/>
          <w:b/>
          <w:bCs/>
          <w:i/>
          <w:lang w:eastAsia="sl-SI"/>
        </w:rPr>
      </w:pPr>
      <w:r w:rsidRPr="00A04947">
        <w:rPr>
          <w:rFonts w:ascii="Tahoma" w:eastAsia="Times New Roman" w:hAnsi="Tahoma" w:cs="Tahoma"/>
          <w:b/>
          <w:bCs/>
          <w:i/>
          <w:lang w:eastAsia="sl-SI"/>
        </w:rPr>
        <w:t>POPRAVNI MEHANIZEM:</w:t>
      </w:r>
    </w:p>
    <w:p w14:paraId="25839418"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p>
    <w:p w14:paraId="43D5166A" w14:textId="77777777" w:rsidR="00A04947" w:rsidRPr="00A04947" w:rsidRDefault="00A04947" w:rsidP="00D57A9A">
      <w:pPr>
        <w:keepNext/>
        <w:keepLines/>
        <w:spacing w:after="0" w:line="240" w:lineRule="auto"/>
        <w:jc w:val="both"/>
        <w:rPr>
          <w:rFonts w:ascii="Tahoma" w:eastAsia="Times New Roman" w:hAnsi="Tahoma" w:cs="Tahoma"/>
          <w:b/>
          <w:bCs/>
          <w:i/>
          <w:lang w:eastAsia="sl-SI"/>
        </w:rPr>
      </w:pPr>
      <w:r w:rsidRPr="00A04947">
        <w:rPr>
          <w:rFonts w:ascii="Tahoma" w:eastAsia="Times New Roman" w:hAnsi="Tahoma" w:cs="Tahoma"/>
          <w:b/>
          <w:bCs/>
          <w:i/>
          <w:lang w:eastAsia="sl-SI"/>
        </w:rPr>
        <w:t>2. odstavek 75. člena ZJN-3:</w:t>
      </w:r>
    </w:p>
    <w:p w14:paraId="60C9B51A"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p>
    <w:p w14:paraId="3535830F"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prijave ali ponudbe.</w:t>
      </w:r>
    </w:p>
    <w:p w14:paraId="60F19D68"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p>
    <w:p w14:paraId="30307925" w14:textId="77777777" w:rsidR="00A04947" w:rsidRPr="00A04947" w:rsidRDefault="00A04947" w:rsidP="00D57A9A">
      <w:pPr>
        <w:keepNext/>
        <w:keepLines/>
        <w:spacing w:after="0" w:line="240" w:lineRule="auto"/>
        <w:jc w:val="both"/>
        <w:rPr>
          <w:rFonts w:ascii="Tahoma" w:eastAsia="Times New Roman" w:hAnsi="Tahoma" w:cs="Tahoma"/>
          <w:b/>
          <w:bCs/>
          <w:i/>
          <w:iCs/>
          <w:u w:val="single"/>
          <w:lang w:eastAsia="sl-SI"/>
        </w:rPr>
      </w:pPr>
      <w:r w:rsidRPr="00A04947">
        <w:rPr>
          <w:rFonts w:ascii="Tahoma" w:eastAsia="Times New Roman" w:hAnsi="Tahoma" w:cs="Tahoma"/>
          <w:b/>
          <w:bCs/>
          <w:i/>
          <w:iCs/>
          <w:u w:val="single"/>
          <w:lang w:eastAsia="sl-SI"/>
        </w:rPr>
        <w:t>1. odstavek IN b) točka 4. odstavka 75. člena ZJN-3:</w:t>
      </w:r>
    </w:p>
    <w:p w14:paraId="4EA45C87" w14:textId="77777777" w:rsidR="00A04947" w:rsidRPr="00A04947" w:rsidRDefault="00A04947" w:rsidP="00D57A9A">
      <w:pPr>
        <w:keepNext/>
        <w:keepLines/>
        <w:spacing w:after="0" w:line="240" w:lineRule="auto"/>
        <w:jc w:val="both"/>
        <w:rPr>
          <w:rFonts w:ascii="Tahoma" w:eastAsia="Times New Roman" w:hAnsi="Tahoma" w:cs="Tahoma"/>
          <w:bCs/>
          <w:i/>
          <w:iCs/>
          <w:lang w:eastAsia="sl-SI"/>
        </w:rPr>
      </w:pPr>
      <w:r w:rsidRPr="00A04947">
        <w:rPr>
          <w:rFonts w:ascii="Tahoma" w:eastAsia="Times New Roman" w:hAnsi="Tahoma" w:cs="Tahoma"/>
          <w:bCs/>
          <w:i/>
          <w:iCs/>
          <w:lang w:eastAsia="sl-SI"/>
        </w:rPr>
        <w:t xml:space="preserve">Gospodarski subjekt, ki je v enem od položajev iz prvega ali b) točke četrtega odstavka 75. člena ZJN-3, lahko </w:t>
      </w:r>
      <w:r w:rsidRPr="00A04947">
        <w:rPr>
          <w:rFonts w:ascii="Tahoma" w:eastAsia="Times New Roman" w:hAnsi="Tahoma" w:cs="Tahoma"/>
          <w:b/>
          <w:bCs/>
          <w:i/>
          <w:iCs/>
          <w:lang w:eastAsia="sl-SI"/>
        </w:rPr>
        <w:t>najkasneje do roka za oddajo ponudb</w:t>
      </w:r>
      <w:r w:rsidRPr="00A04947">
        <w:rPr>
          <w:rFonts w:ascii="Tahoma" w:eastAsia="Times New Roman" w:hAnsi="Tahoma" w:cs="Tahoma"/>
          <w:bCs/>
          <w:i/>
          <w:iCs/>
          <w:lang w:eastAsia="sl-SI"/>
        </w:rPr>
        <w:t xml:space="preserve"> naročniku </w:t>
      </w:r>
      <w:r w:rsidRPr="00A04947">
        <w:rPr>
          <w:rFonts w:ascii="Tahoma" w:eastAsia="Times New Roman" w:hAnsi="Tahoma" w:cs="Tahoma"/>
          <w:bCs/>
          <w:i/>
          <w:iCs/>
          <w:u w:val="single"/>
          <w:lang w:eastAsia="sl-SI"/>
        </w:rPr>
        <w:t>predloži dokaze</w:t>
      </w:r>
      <w:r w:rsidRPr="00A04947">
        <w:rPr>
          <w:rFonts w:ascii="Tahoma" w:eastAsia="Times New Roman" w:hAnsi="Tahoma" w:cs="Tahoma"/>
          <w:bCs/>
          <w:i/>
          <w:iCs/>
          <w:lang w:eastAsia="sl-SI"/>
        </w:rPr>
        <w:t xml:space="preserve">, </w:t>
      </w:r>
      <w:r w:rsidRPr="00A04947">
        <w:rPr>
          <w:rFonts w:ascii="Tahoma" w:eastAsia="Times New Roman" w:hAnsi="Tahoma" w:cs="Tahoma"/>
          <w:bCs/>
          <w:i/>
          <w:iCs/>
          <w:u w:val="single"/>
          <w:lang w:eastAsia="sl-SI"/>
        </w:rPr>
        <w:t>da je sprejel zadostne ukrepe</w:t>
      </w:r>
      <w:r w:rsidRPr="00A04947">
        <w:rPr>
          <w:rFonts w:ascii="Tahoma" w:eastAsia="Times New Roman" w:hAnsi="Tahoma" w:cs="Tahoma"/>
          <w:bCs/>
          <w:i/>
          <w:iCs/>
          <w:lang w:eastAsia="sl-SI"/>
        </w:rPr>
        <w:t xml:space="preserve">, s katerimi lahko dokaže svojo zanesljivost kljub obstoju razlogov za izključitev. </w:t>
      </w:r>
    </w:p>
    <w:p w14:paraId="127E89F4"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Gospodarski subjekt, ki je bil iz sodelovanja v postopkih javnega naročanja izključen na podlagi pravnomočne sodbe ali odločbe o prekršku, ki učinkuje v Republiki Sloveniji, v času trajanja izključitve ni upravičen do uporabe možnosti iz prejšnjega odstavka.</w:t>
      </w:r>
    </w:p>
    <w:p w14:paraId="1B7F0021"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p>
    <w:p w14:paraId="7234A516"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 xml:space="preserve">Za zadostne ukrepe šteje plačilo ali zaveza plačati nadomestilo za vso škodo, povzročeno s kaznivim dejanjem ali kršitvijo, aktivno sodelovanje s preiskovalnimi organi za celotno razjasnitev dejstev in okoliščin ter sprejetje konkretnih tehničnih, organizacijskih in kadrovskih ukrepov, ustreznih za preprečitev nadaljnjih kaznivih dejanj ali kršitev. Pri ocenjevanju ukrepov, ki jih sprejme gospodarski subjekt, naročnik upošteva resnost in posebne okoliščine kaznivega dejanja ali kršitve. Če naročnik oceni, da dokazi, ki jih je predložil gospodarski subjekt, zadoščajo, gospodarskega subjekta ne glede na prvi, b) točke četrtega in šesti odstavek tega člena ne izključi iz postopka javnega naročanja. </w:t>
      </w:r>
    </w:p>
    <w:p w14:paraId="68AE388C"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p>
    <w:p w14:paraId="7EBC40ED" w14:textId="77777777" w:rsidR="00A04947" w:rsidRPr="00A04947" w:rsidRDefault="00A04947" w:rsidP="00D57A9A">
      <w:pPr>
        <w:keepNext/>
        <w:keepLines/>
        <w:spacing w:after="0" w:line="240" w:lineRule="auto"/>
        <w:jc w:val="both"/>
        <w:rPr>
          <w:rFonts w:ascii="Tahoma" w:eastAsia="Times New Roman" w:hAnsi="Tahoma" w:cs="Tahoma"/>
          <w:bCs/>
          <w:i/>
          <w:lang w:eastAsia="sl-SI"/>
        </w:rPr>
      </w:pPr>
      <w:r w:rsidRPr="00A04947">
        <w:rPr>
          <w:rFonts w:ascii="Tahoma" w:eastAsia="Times New Roman" w:hAnsi="Tahoma" w:cs="Tahoma"/>
          <w:bCs/>
          <w:i/>
          <w:lang w:eastAsia="sl-SI"/>
        </w:rPr>
        <w:t>V kolikor je tem primeru pri izpolnjevanju Izjave o izpolnjevanju sposobnosti (Priloga A) odgovor, da gospodarski subjekt posameznega zgoraj navedenega pogoja ne izpolnjuje in v skladu s prejšnjim odstavkom uveljavlja popravni mehanizem, besedilo v tem delu Izjave o izpolnjevanju sposobnosti prečrta in k Prilogi A predloži opis kršitev in sprejetih ukrepov ter dokazila, s katerimi lahko dokaže svojo zanesljivost kljub obstoju razlogov za izključitev.</w:t>
      </w:r>
    </w:p>
    <w:p w14:paraId="1713BDC9"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p>
    <w:p w14:paraId="6B647AE5"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
          <w:bCs/>
          <w:lang w:eastAsia="sl-SI"/>
        </w:rPr>
        <w:lastRenderedPageBreak/>
        <w:t>DOKAZILA:</w:t>
      </w:r>
    </w:p>
    <w:p w14:paraId="08CB89D9"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A, B, D, E:</w:t>
      </w:r>
      <w:r w:rsidRPr="00A04947">
        <w:rPr>
          <w:rFonts w:ascii="Tahoma" w:eastAsia="Times New Roman" w:hAnsi="Tahoma" w:cs="Tahoma"/>
          <w:bCs/>
          <w:lang w:eastAsia="sl-SI"/>
        </w:rPr>
        <w:t xml:space="preserve"> </w:t>
      </w:r>
      <w:r w:rsidRPr="00A04947">
        <w:rPr>
          <w:rFonts w:ascii="Tahoma" w:eastAsia="Times New Roman" w:hAnsi="Tahoma" w:cs="Tahoma"/>
          <w:b/>
          <w:bCs/>
          <w:lang w:eastAsia="sl-SI"/>
        </w:rPr>
        <w:t xml:space="preserve">Pogoj mora izpolniti ponudnik. </w:t>
      </w:r>
    </w:p>
    <w:p w14:paraId="0373F79E" w14:textId="77777777" w:rsidR="00A04947" w:rsidRPr="00A04947" w:rsidRDefault="00A04947" w:rsidP="00D57A9A">
      <w:pPr>
        <w:keepNext/>
        <w:keepLines/>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 xml:space="preserve">V </w:t>
      </w:r>
      <w:r w:rsidRPr="00A04947">
        <w:rPr>
          <w:rFonts w:ascii="Tahoma" w:eastAsia="Times New Roman" w:hAnsi="Tahoma" w:cs="Tahoma"/>
          <w:b/>
          <w:bCs/>
          <w:lang w:val="x-none" w:eastAsia="sl-SI"/>
        </w:rPr>
        <w:t>primeru</w:t>
      </w:r>
      <w:r w:rsidRPr="00A04947">
        <w:rPr>
          <w:rFonts w:ascii="Tahoma" w:eastAsia="Times New Roman" w:hAnsi="Tahoma" w:cs="Tahoma"/>
          <w:b/>
          <w:bCs/>
          <w:lang w:eastAsia="sl-SI"/>
        </w:rPr>
        <w:t>:</w:t>
      </w:r>
    </w:p>
    <w:p w14:paraId="12EF1B34" w14:textId="77777777" w:rsidR="00A04947" w:rsidRPr="00A04947" w:rsidRDefault="00A04947" w:rsidP="00D57A9A">
      <w:pPr>
        <w:keepNext/>
        <w:keepLines/>
        <w:numPr>
          <w:ilvl w:val="1"/>
          <w:numId w:val="16"/>
        </w:numPr>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skupne</w:t>
      </w:r>
      <w:r w:rsidRPr="00A04947">
        <w:rPr>
          <w:rFonts w:ascii="Tahoma" w:eastAsia="Times New Roman" w:hAnsi="Tahoma" w:cs="Tahoma"/>
          <w:b/>
          <w:bCs/>
          <w:lang w:val="x-none" w:eastAsia="sl-SI"/>
        </w:rPr>
        <w:t xml:space="preserve"> ponudbe mora pogoj izpolniti vsak izmed</w:t>
      </w:r>
      <w:r w:rsidRPr="00A04947">
        <w:rPr>
          <w:rFonts w:ascii="Tahoma" w:eastAsia="Times New Roman" w:hAnsi="Tahoma" w:cs="Tahoma"/>
          <w:b/>
          <w:bCs/>
          <w:lang w:eastAsia="sl-SI"/>
        </w:rPr>
        <w:t xml:space="preserve"> partnerjev;</w:t>
      </w:r>
    </w:p>
    <w:p w14:paraId="79F35335" w14:textId="77777777" w:rsidR="00A04947" w:rsidRPr="00A04947" w:rsidRDefault="00A04947" w:rsidP="00D57A9A">
      <w:pPr>
        <w:keepNext/>
        <w:keepLines/>
        <w:numPr>
          <w:ilvl w:val="1"/>
          <w:numId w:val="16"/>
        </w:numPr>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ponudbe s podizvajalci mora pogoj izpolniti tudi vsak izmed podizvajalcev;</w:t>
      </w:r>
    </w:p>
    <w:p w14:paraId="06CC16BD" w14:textId="77777777" w:rsidR="00A04947" w:rsidRPr="00A04947" w:rsidRDefault="00A04947" w:rsidP="00D57A9A">
      <w:pPr>
        <w:keepNext/>
        <w:keepLines/>
        <w:numPr>
          <w:ilvl w:val="1"/>
          <w:numId w:val="16"/>
        </w:numPr>
        <w:spacing w:after="0" w:line="240" w:lineRule="auto"/>
        <w:jc w:val="both"/>
        <w:rPr>
          <w:rFonts w:ascii="Tahoma" w:eastAsia="Times New Roman" w:hAnsi="Tahoma" w:cs="Tahoma"/>
          <w:b/>
          <w:bCs/>
          <w:lang w:eastAsia="sl-SI"/>
        </w:rPr>
      </w:pPr>
      <w:r w:rsidRPr="00A04947">
        <w:rPr>
          <w:rFonts w:ascii="Tahoma" w:eastAsia="Times New Roman" w:hAnsi="Tahoma" w:cs="Tahoma"/>
          <w:b/>
          <w:bCs/>
          <w:lang w:eastAsia="sl-SI"/>
        </w:rPr>
        <w:t>ponudbe s subjekti, katerih zmogljivosti uporablja ponudnik mora pogoj izpolniti vsak izmed subjektov, katerih zmogljivosti uporablja ponudnik.</w:t>
      </w:r>
    </w:p>
    <w:p w14:paraId="5E90F526"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7A199E40"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Izpolnjevanje pogojev pod točkami A, B, D, E se izkaže s priloženimi prilogami: </w:t>
      </w:r>
    </w:p>
    <w:p w14:paraId="43D8E939" w14:textId="77777777" w:rsidR="00A04947" w:rsidRPr="00A04947" w:rsidRDefault="00A04947" w:rsidP="00D57A9A">
      <w:pPr>
        <w:keepNext/>
        <w:keepLines/>
        <w:numPr>
          <w:ilvl w:val="0"/>
          <w:numId w:val="16"/>
        </w:numPr>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izpolnjeno in podpisano </w:t>
      </w:r>
      <w:r w:rsidRPr="00A04947">
        <w:rPr>
          <w:rFonts w:ascii="Tahoma" w:eastAsia="Times New Roman" w:hAnsi="Tahoma" w:cs="Tahoma"/>
          <w:b/>
          <w:bCs/>
          <w:lang w:eastAsia="sl-SI"/>
        </w:rPr>
        <w:t>Prilogo A</w:t>
      </w:r>
      <w:r w:rsidRPr="00A04947">
        <w:rPr>
          <w:rFonts w:ascii="Tahoma" w:eastAsia="Times New Roman" w:hAnsi="Tahoma" w:cs="Tahoma"/>
          <w:bCs/>
          <w:lang w:eastAsia="sl-SI"/>
        </w:rPr>
        <w:t>,</w:t>
      </w:r>
    </w:p>
    <w:p w14:paraId="7377FFCD" w14:textId="77777777" w:rsidR="00A04947" w:rsidRPr="00A04947" w:rsidRDefault="00A04947" w:rsidP="00D57A9A">
      <w:pPr>
        <w:keepNext/>
        <w:keepLines/>
        <w:numPr>
          <w:ilvl w:val="0"/>
          <w:numId w:val="16"/>
        </w:numPr>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izpolnjenim in podpisanim pooblastilom za pridobitev dokazila iz uradne evidence – za fizične osebe </w:t>
      </w:r>
      <w:r w:rsidRPr="00A04947">
        <w:rPr>
          <w:rFonts w:ascii="Tahoma" w:eastAsia="Times New Roman" w:hAnsi="Tahoma" w:cs="Tahoma"/>
          <w:b/>
          <w:bCs/>
          <w:lang w:eastAsia="sl-SI"/>
        </w:rPr>
        <w:t>Prilogo 3/2.</w:t>
      </w:r>
    </w:p>
    <w:p w14:paraId="5D9D6258"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79D2A202"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 xml:space="preserve">Izpolnjevanje pogojev pod točko E se izkaže s priloženo izpolnjeno in podpisano </w:t>
      </w:r>
      <w:r w:rsidRPr="00A04947">
        <w:rPr>
          <w:rFonts w:ascii="Tahoma" w:eastAsia="Times New Roman" w:hAnsi="Tahoma" w:cs="Tahoma"/>
          <w:b/>
          <w:bCs/>
          <w:lang w:eastAsia="sl-SI"/>
        </w:rPr>
        <w:t>Prilogo A</w:t>
      </w:r>
      <w:r w:rsidRPr="00A04947">
        <w:rPr>
          <w:rFonts w:ascii="Tahoma" w:eastAsia="Times New Roman" w:hAnsi="Tahoma" w:cs="Tahoma"/>
          <w:bCs/>
          <w:lang w:eastAsia="sl-SI"/>
        </w:rPr>
        <w:t>.</w:t>
      </w:r>
    </w:p>
    <w:p w14:paraId="209E10FA"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6AFE102C"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Naročnik lahko zahteva potrdila, izjave in druga dokazila iz 77. člena ZJN-3 kot dokaz neobstoja razlogov za izključitev iz 75. člena ZJN-3.</w:t>
      </w:r>
    </w:p>
    <w:p w14:paraId="2FBF6185" w14:textId="77777777" w:rsidR="00A04947" w:rsidRPr="00A04947" w:rsidRDefault="00A04947" w:rsidP="00D57A9A">
      <w:pPr>
        <w:keepNext/>
        <w:keepLines/>
        <w:spacing w:after="0" w:line="240" w:lineRule="auto"/>
        <w:jc w:val="both"/>
        <w:rPr>
          <w:rFonts w:ascii="Tahoma" w:eastAsia="Times New Roman" w:hAnsi="Tahoma" w:cs="Tahoma"/>
          <w:bCs/>
          <w:lang w:eastAsia="sl-SI"/>
        </w:rPr>
      </w:pPr>
    </w:p>
    <w:p w14:paraId="5C0CF6C5" w14:textId="77777777" w:rsidR="00A04947" w:rsidRPr="00A04947" w:rsidRDefault="00A04947" w:rsidP="00D57A9A">
      <w:pPr>
        <w:keepNext/>
        <w:keepLines/>
        <w:spacing w:after="0" w:line="240" w:lineRule="auto"/>
        <w:jc w:val="both"/>
        <w:rPr>
          <w:rFonts w:ascii="Tahoma" w:eastAsia="Times New Roman" w:hAnsi="Tahoma" w:cs="Tahoma"/>
          <w:bCs/>
          <w:lang w:eastAsia="sl-SI"/>
        </w:rPr>
      </w:pPr>
      <w:r w:rsidRPr="00A04947">
        <w:rPr>
          <w:rFonts w:ascii="Tahoma" w:eastAsia="Times New Roman" w:hAnsi="Tahoma" w:cs="Tahoma"/>
          <w:bCs/>
          <w:lang w:eastAsia="sl-SI"/>
        </w:rPr>
        <w:t>Podatke, ki se vodijo v uradnih evidencah in ponudnik zanje ni predložil dokazila sam, lahko naročnik v uradnih evidencah preveri z uporabo enotnega informacijskega sistema, ki ga vodi ministrstvo, pristojno za javna naročila.</w:t>
      </w:r>
    </w:p>
    <w:p w14:paraId="42A8FA2B" w14:textId="77777777" w:rsidR="00CA186A" w:rsidRPr="00CA186A" w:rsidRDefault="00CA186A" w:rsidP="00D57A9A">
      <w:pPr>
        <w:keepNext/>
        <w:keepLines/>
        <w:spacing w:after="0" w:line="240" w:lineRule="auto"/>
        <w:jc w:val="both"/>
        <w:rPr>
          <w:rFonts w:ascii="Tahoma" w:hAnsi="Tahoma" w:cs="Tahoma"/>
        </w:rPr>
      </w:pPr>
    </w:p>
    <w:p w14:paraId="67921298" w14:textId="77777777" w:rsidR="00CA186A" w:rsidRPr="00CA186A" w:rsidRDefault="00CA186A" w:rsidP="00D57A9A">
      <w:pPr>
        <w:keepNext/>
        <w:keepLines/>
        <w:numPr>
          <w:ilvl w:val="1"/>
          <w:numId w:val="2"/>
        </w:numPr>
        <w:spacing w:after="0" w:line="240" w:lineRule="auto"/>
        <w:jc w:val="both"/>
        <w:rPr>
          <w:rFonts w:ascii="Tahoma" w:hAnsi="Tahoma" w:cs="Tahoma"/>
          <w:b/>
        </w:rPr>
      </w:pPr>
      <w:r w:rsidRPr="00CA186A">
        <w:rPr>
          <w:rFonts w:ascii="Tahoma" w:hAnsi="Tahoma" w:cs="Tahoma"/>
          <w:b/>
        </w:rPr>
        <w:t>Pogoji za sodelovanje</w:t>
      </w:r>
    </w:p>
    <w:p w14:paraId="69E03C4A" w14:textId="77777777" w:rsidR="00CA186A" w:rsidRPr="00CA186A" w:rsidRDefault="00CA186A" w:rsidP="00D57A9A">
      <w:pPr>
        <w:keepNext/>
        <w:keepLines/>
        <w:spacing w:after="0" w:line="240" w:lineRule="auto"/>
        <w:jc w:val="both"/>
        <w:rPr>
          <w:rFonts w:ascii="Tahoma" w:hAnsi="Tahoma" w:cs="Tahoma"/>
          <w:b/>
        </w:rPr>
      </w:pPr>
    </w:p>
    <w:p w14:paraId="5A75D260" w14:textId="77777777" w:rsidR="00CA186A" w:rsidRPr="00CA186A" w:rsidRDefault="00CA186A" w:rsidP="00D57A9A">
      <w:pPr>
        <w:keepNext/>
        <w:keepLines/>
        <w:numPr>
          <w:ilvl w:val="2"/>
          <w:numId w:val="2"/>
        </w:numPr>
        <w:spacing w:after="0" w:line="240" w:lineRule="auto"/>
        <w:jc w:val="both"/>
        <w:rPr>
          <w:rFonts w:ascii="Tahoma" w:hAnsi="Tahoma" w:cs="Tahoma"/>
          <w:b/>
        </w:rPr>
      </w:pPr>
      <w:r w:rsidRPr="00CA186A">
        <w:rPr>
          <w:rFonts w:ascii="Tahoma" w:hAnsi="Tahoma" w:cs="Tahoma"/>
          <w:b/>
        </w:rPr>
        <w:t>Ustreznost za opravljanje poklicne dejavnosti</w:t>
      </w:r>
    </w:p>
    <w:p w14:paraId="75149180" w14:textId="77777777" w:rsidR="00CA186A" w:rsidRPr="00CA186A" w:rsidRDefault="00CA186A" w:rsidP="00D57A9A">
      <w:pPr>
        <w:keepNext/>
        <w:keepLines/>
        <w:spacing w:after="0" w:line="240" w:lineRule="auto"/>
        <w:jc w:val="both"/>
        <w:rPr>
          <w:rFonts w:ascii="Tahoma" w:hAnsi="Tahoma" w:cs="Tahoma"/>
          <w:b/>
        </w:rPr>
      </w:pPr>
    </w:p>
    <w:p w14:paraId="311ED988" w14:textId="77777777" w:rsidR="00CA186A" w:rsidRPr="00CA186A" w:rsidRDefault="00CA186A" w:rsidP="00D57A9A">
      <w:pPr>
        <w:keepNext/>
        <w:keepLines/>
        <w:spacing w:after="0" w:line="240" w:lineRule="auto"/>
        <w:jc w:val="both"/>
        <w:rPr>
          <w:rFonts w:ascii="Tahoma" w:hAnsi="Tahoma" w:cs="Tahoma"/>
        </w:rPr>
      </w:pPr>
      <w:r w:rsidRPr="00CA186A">
        <w:rPr>
          <w:rFonts w:ascii="Tahoma" w:hAnsi="Tahoma" w:cs="Tahoma"/>
        </w:rPr>
        <w:t>Ponudnik mora biti vpisan v enega od poklicnih ali poslovnih registrov, ki se vodijo v državi članici, v kateri ima ponudnik sedež. Seznam poklicnih ali poslovnih registrov v državah članicah Evropske unije določa Priloga XI Direktive 2014/24/EU.</w:t>
      </w:r>
    </w:p>
    <w:p w14:paraId="078BFDF7" w14:textId="77777777" w:rsidR="00CA186A" w:rsidRPr="00CA186A" w:rsidRDefault="00CA186A" w:rsidP="00D57A9A">
      <w:pPr>
        <w:keepNext/>
        <w:keepLines/>
        <w:spacing w:after="0" w:line="240" w:lineRule="auto"/>
        <w:jc w:val="both"/>
        <w:rPr>
          <w:rFonts w:ascii="Tahoma" w:hAnsi="Tahoma" w:cs="Tahoma"/>
        </w:rPr>
      </w:pPr>
    </w:p>
    <w:p w14:paraId="209AB21E" w14:textId="77777777" w:rsidR="00CA186A" w:rsidRPr="00CA186A" w:rsidRDefault="00CA186A" w:rsidP="00D57A9A">
      <w:pPr>
        <w:keepNext/>
        <w:keepLines/>
        <w:spacing w:after="0" w:line="240" w:lineRule="auto"/>
        <w:jc w:val="both"/>
        <w:rPr>
          <w:rFonts w:ascii="Tahoma" w:hAnsi="Tahoma" w:cs="Tahoma"/>
        </w:rPr>
      </w:pPr>
      <w:r w:rsidRPr="00CA186A">
        <w:rPr>
          <w:rFonts w:ascii="Tahoma" w:hAnsi="Tahoma" w:cs="Tahoma"/>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14:paraId="69AFE404" w14:textId="77777777" w:rsidR="00CA186A" w:rsidRPr="00CA186A" w:rsidRDefault="00CA186A" w:rsidP="00D57A9A">
      <w:pPr>
        <w:keepNext/>
        <w:keepLines/>
        <w:spacing w:after="0" w:line="240" w:lineRule="auto"/>
        <w:jc w:val="both"/>
        <w:rPr>
          <w:rFonts w:ascii="Tahoma" w:hAnsi="Tahoma" w:cs="Tahoma"/>
        </w:rPr>
      </w:pPr>
      <w:r w:rsidRPr="00CA186A" w:rsidDel="00702B79">
        <w:rPr>
          <w:rFonts w:ascii="Tahoma" w:hAnsi="Tahoma" w:cs="Tahoma"/>
        </w:rPr>
        <w:t xml:space="preserve"> </w:t>
      </w:r>
    </w:p>
    <w:p w14:paraId="1BCB535C" w14:textId="77777777" w:rsidR="00CA186A" w:rsidRPr="00CA186A" w:rsidRDefault="00CA186A" w:rsidP="00D57A9A">
      <w:pPr>
        <w:keepNext/>
        <w:keepLines/>
        <w:spacing w:after="0" w:line="240" w:lineRule="auto"/>
        <w:jc w:val="both"/>
        <w:rPr>
          <w:rFonts w:ascii="Tahoma" w:hAnsi="Tahoma" w:cs="Tahoma"/>
          <w:b/>
          <w:bCs/>
        </w:rPr>
      </w:pPr>
      <w:r w:rsidRPr="00CA186A">
        <w:rPr>
          <w:rFonts w:ascii="Tahoma" w:hAnsi="Tahoma" w:cs="Tahoma"/>
          <w:b/>
          <w:bCs/>
        </w:rPr>
        <w:t xml:space="preserve">Pogoj mora izpolniti ponudnik. V </w:t>
      </w:r>
      <w:r w:rsidRPr="00CA186A">
        <w:rPr>
          <w:rFonts w:ascii="Tahoma" w:hAnsi="Tahoma" w:cs="Tahoma"/>
          <w:b/>
          <w:bCs/>
          <w:lang w:val="x-none"/>
        </w:rPr>
        <w:t xml:space="preserve">primeru </w:t>
      </w:r>
      <w:r w:rsidRPr="00CA186A">
        <w:rPr>
          <w:rFonts w:ascii="Tahoma" w:hAnsi="Tahoma" w:cs="Tahoma"/>
          <w:b/>
          <w:bCs/>
        </w:rPr>
        <w:t>skupne</w:t>
      </w:r>
      <w:r w:rsidRPr="00CA186A">
        <w:rPr>
          <w:rFonts w:ascii="Tahoma" w:hAnsi="Tahoma" w:cs="Tahoma"/>
          <w:b/>
          <w:bCs/>
          <w:lang w:val="x-none"/>
        </w:rPr>
        <w:t xml:space="preserve"> ponudbe mora pogoj izpolniti vsak izmed</w:t>
      </w:r>
      <w:r w:rsidRPr="00CA186A">
        <w:rPr>
          <w:rFonts w:ascii="Tahoma" w:hAnsi="Tahoma" w:cs="Tahoma"/>
          <w:b/>
          <w:bCs/>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6249A518" w14:textId="77777777" w:rsidR="00CA186A" w:rsidRPr="00CA186A" w:rsidRDefault="00CA186A" w:rsidP="00D57A9A">
      <w:pPr>
        <w:keepNext/>
        <w:keepLines/>
        <w:spacing w:after="0" w:line="240" w:lineRule="auto"/>
        <w:jc w:val="both"/>
        <w:rPr>
          <w:rFonts w:ascii="Tahoma" w:hAnsi="Tahoma" w:cs="Tahoma"/>
        </w:rPr>
      </w:pPr>
    </w:p>
    <w:p w14:paraId="3E4F7E28" w14:textId="77777777" w:rsidR="00CA186A" w:rsidRPr="00CA186A" w:rsidRDefault="00CA186A" w:rsidP="00D57A9A">
      <w:pPr>
        <w:keepNext/>
        <w:keepLines/>
        <w:spacing w:after="0" w:line="240" w:lineRule="auto"/>
        <w:jc w:val="both"/>
        <w:rPr>
          <w:rFonts w:ascii="Tahoma" w:hAnsi="Tahoma" w:cs="Tahoma"/>
          <w:b/>
        </w:rPr>
      </w:pPr>
      <w:r w:rsidRPr="00CA186A">
        <w:rPr>
          <w:rFonts w:ascii="Tahoma" w:hAnsi="Tahoma" w:cs="Tahoma"/>
          <w:b/>
        </w:rPr>
        <w:t>DOKAZILA:</w:t>
      </w:r>
    </w:p>
    <w:p w14:paraId="0AA7A8B7" w14:textId="77777777" w:rsidR="00CA186A" w:rsidRPr="00CA186A" w:rsidRDefault="00CA186A" w:rsidP="00D57A9A">
      <w:pPr>
        <w:keepNext/>
        <w:keepLines/>
        <w:spacing w:after="0" w:line="240" w:lineRule="auto"/>
        <w:ind w:right="-2"/>
        <w:jc w:val="both"/>
        <w:rPr>
          <w:rFonts w:ascii="Tahoma" w:hAnsi="Tahoma" w:cs="Tahoma"/>
        </w:rPr>
      </w:pPr>
      <w:r w:rsidRPr="00CA186A">
        <w:rPr>
          <w:rFonts w:ascii="Tahoma" w:hAnsi="Tahoma" w:cs="Tahoma"/>
        </w:rPr>
        <w:t>Ponudnik izpolni zahtevo s predložitvijo izpolnjene in podpisane priloge A.</w:t>
      </w:r>
    </w:p>
    <w:p w14:paraId="5D002256"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69321D5F" w14:textId="77777777" w:rsidR="00CA186A" w:rsidRPr="00CA186A" w:rsidRDefault="00CA186A"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Ekonomski in finančni položaj</w:t>
      </w:r>
    </w:p>
    <w:p w14:paraId="429DC770"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39F8EC2E" w14:textId="77777777" w:rsidR="00CA186A" w:rsidRPr="00CA186A" w:rsidRDefault="00CA186A"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Gospodarski subjekt mora biti ekonomsko in finančno sposoben izvesti predmet javnega naročila.</w:t>
      </w:r>
    </w:p>
    <w:p w14:paraId="1D89680C"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3B6944D7" w14:textId="77777777" w:rsidR="00CA186A" w:rsidRPr="00CA186A" w:rsidRDefault="00CA186A"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Gospodarski subjekt na dan oddaje ponudbe ne sme imeti blokiranega poslovnega računa pri katerikoli banki, ki vodi njegov transakcijski račun. </w:t>
      </w:r>
    </w:p>
    <w:p w14:paraId="5082B396"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41306645" w14:textId="77777777" w:rsidR="00CA186A" w:rsidRPr="00CA186A" w:rsidRDefault="00CA186A" w:rsidP="00D57A9A">
      <w:pPr>
        <w:keepNext/>
        <w:keepLines/>
        <w:spacing w:after="0" w:line="240" w:lineRule="auto"/>
        <w:jc w:val="both"/>
        <w:rPr>
          <w:rFonts w:ascii="Tahoma" w:eastAsia="Times New Roman" w:hAnsi="Tahoma" w:cs="Tahoma"/>
          <w:b/>
          <w:bCs/>
          <w:lang w:eastAsia="sl-SI"/>
        </w:rPr>
      </w:pPr>
      <w:r w:rsidRPr="00CA186A">
        <w:rPr>
          <w:rFonts w:ascii="Tahoma" w:eastAsia="Times New Roman" w:hAnsi="Tahoma" w:cs="Tahoma"/>
          <w:b/>
          <w:bCs/>
          <w:lang w:eastAsia="sl-SI"/>
        </w:rPr>
        <w:t xml:space="preserve">Pogoj mora izpolniti ponudnik. V </w:t>
      </w:r>
      <w:r w:rsidRPr="00CA186A">
        <w:rPr>
          <w:rFonts w:ascii="Tahoma" w:eastAsia="Times New Roman" w:hAnsi="Tahoma" w:cs="Tahoma"/>
          <w:b/>
          <w:bCs/>
          <w:lang w:val="x-none" w:eastAsia="sl-SI"/>
        </w:rPr>
        <w:t xml:space="preserve">primeru </w:t>
      </w:r>
      <w:r w:rsidRPr="00CA186A">
        <w:rPr>
          <w:rFonts w:ascii="Tahoma" w:eastAsia="Times New Roman" w:hAnsi="Tahoma" w:cs="Tahoma"/>
          <w:b/>
          <w:bCs/>
          <w:lang w:eastAsia="sl-SI"/>
        </w:rPr>
        <w:t>skupne</w:t>
      </w:r>
      <w:r w:rsidRPr="00CA186A">
        <w:rPr>
          <w:rFonts w:ascii="Tahoma" w:eastAsia="Times New Roman" w:hAnsi="Tahoma" w:cs="Tahoma"/>
          <w:b/>
          <w:bCs/>
          <w:lang w:val="x-none" w:eastAsia="sl-SI"/>
        </w:rPr>
        <w:t xml:space="preserve"> ponudbe mora pogoj izpolniti vsak izmed</w:t>
      </w:r>
      <w:r w:rsidRPr="00CA186A">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14:paraId="78D04AAB" w14:textId="77777777" w:rsidR="00CA186A" w:rsidRPr="00CA186A" w:rsidRDefault="00CA186A" w:rsidP="00D57A9A">
      <w:pPr>
        <w:keepNext/>
        <w:keepLines/>
        <w:spacing w:after="0" w:line="240" w:lineRule="auto"/>
        <w:jc w:val="both"/>
        <w:rPr>
          <w:rFonts w:ascii="Tahoma" w:eastAsia="Times New Roman" w:hAnsi="Tahoma" w:cs="Tahoma"/>
          <w:lang w:eastAsia="sl-SI"/>
        </w:rPr>
      </w:pPr>
    </w:p>
    <w:p w14:paraId="69CD67A6" w14:textId="77777777" w:rsidR="00CA186A" w:rsidRPr="00CA186A" w:rsidRDefault="00CA186A"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DOKAZILA:</w:t>
      </w:r>
    </w:p>
    <w:p w14:paraId="080E29F1" w14:textId="77777777" w:rsidR="00CA186A" w:rsidRPr="00CA186A" w:rsidRDefault="00CA186A"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Gospodarski subjekt izpolni zahtevo s predložitvijo izpolnjene in podpisane priloge A.</w:t>
      </w:r>
    </w:p>
    <w:p w14:paraId="22FA2452" w14:textId="77777777" w:rsidR="00930D4B" w:rsidRPr="00CA186A" w:rsidRDefault="00930D4B" w:rsidP="00D57A9A">
      <w:pPr>
        <w:keepNext/>
        <w:keepLines/>
        <w:spacing w:after="0" w:line="240" w:lineRule="auto"/>
        <w:jc w:val="both"/>
        <w:rPr>
          <w:rFonts w:ascii="Tahoma" w:eastAsia="Times New Roman" w:hAnsi="Tahoma" w:cs="Tahoma"/>
          <w:lang w:eastAsia="sl-SI"/>
        </w:rPr>
      </w:pPr>
    </w:p>
    <w:p w14:paraId="71501229" w14:textId="77777777" w:rsidR="00302D6E" w:rsidRPr="00CA186A" w:rsidRDefault="00302D6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Tehnična sposobnost</w:t>
      </w:r>
    </w:p>
    <w:p w14:paraId="27D5ADD3" w14:textId="77777777" w:rsidR="00B612BA" w:rsidRPr="00CA186A" w:rsidRDefault="00B612BA" w:rsidP="00D57A9A">
      <w:pPr>
        <w:keepNext/>
        <w:keepLines/>
        <w:spacing w:after="0" w:line="240" w:lineRule="auto"/>
        <w:jc w:val="both"/>
        <w:rPr>
          <w:rFonts w:ascii="Tahoma" w:eastAsia="Times New Roman" w:hAnsi="Tahoma" w:cs="Tahoma"/>
          <w:b/>
          <w:lang w:eastAsia="sl-SI"/>
        </w:rPr>
      </w:pPr>
    </w:p>
    <w:p w14:paraId="52E1C4C7" w14:textId="77777777" w:rsidR="00A27628" w:rsidRPr="00CA186A" w:rsidRDefault="00A27628"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val="x-none" w:eastAsia="sl-SI"/>
        </w:rPr>
        <w:t>Upoštevale se bodo samo reference, katerih pogodba oz. objekt je zaključen in je v funkcionalnem obratovanju</w:t>
      </w:r>
      <w:r w:rsidRPr="00CA186A">
        <w:rPr>
          <w:rFonts w:ascii="Tahoma" w:eastAsia="Times New Roman" w:hAnsi="Tahoma" w:cs="Tahoma"/>
          <w:lang w:eastAsia="sl-SI"/>
        </w:rPr>
        <w:t>.</w:t>
      </w:r>
    </w:p>
    <w:p w14:paraId="3A46DDF6" w14:textId="77777777" w:rsidR="00A27628" w:rsidRPr="00CA186A" w:rsidRDefault="00A27628" w:rsidP="00D57A9A">
      <w:pPr>
        <w:keepNext/>
        <w:keepLines/>
        <w:spacing w:after="0" w:line="240" w:lineRule="auto"/>
        <w:jc w:val="both"/>
        <w:rPr>
          <w:rFonts w:ascii="Tahoma" w:eastAsia="Times New Roman" w:hAnsi="Tahoma" w:cs="Tahoma"/>
          <w:lang w:eastAsia="sl-SI"/>
        </w:rPr>
      </w:pPr>
    </w:p>
    <w:p w14:paraId="5057A2BD" w14:textId="4E438ED6" w:rsidR="00A27628" w:rsidRPr="00CA186A" w:rsidRDefault="00A27628" w:rsidP="00D57A9A">
      <w:pPr>
        <w:keepNext/>
        <w:keepLines/>
        <w:spacing w:after="0" w:line="240" w:lineRule="auto"/>
        <w:jc w:val="both"/>
        <w:rPr>
          <w:rFonts w:ascii="Tahoma" w:hAnsi="Tahoma" w:cs="Tahoma"/>
        </w:rPr>
      </w:pPr>
      <w:r w:rsidRPr="00CA186A">
        <w:rPr>
          <w:rFonts w:ascii="Tahoma" w:eastAsia="Times New Roman" w:hAnsi="Tahoma" w:cs="Tahoma"/>
          <w:lang w:eastAsia="sl-SI"/>
        </w:rPr>
        <w:t xml:space="preserve">Naročnik zahteva, da ima ponudnik </w:t>
      </w:r>
      <w:r w:rsidRPr="00CA186A">
        <w:rPr>
          <w:rFonts w:ascii="Tahoma" w:hAnsi="Tahoma" w:cs="Tahoma"/>
        </w:rPr>
        <w:t>v letih od 1. 1. 201</w:t>
      </w:r>
      <w:r w:rsidR="00A04947">
        <w:rPr>
          <w:rFonts w:ascii="Tahoma" w:hAnsi="Tahoma" w:cs="Tahoma"/>
        </w:rPr>
        <w:t>9</w:t>
      </w:r>
      <w:r w:rsidRPr="00CA186A">
        <w:rPr>
          <w:rFonts w:ascii="Tahoma" w:hAnsi="Tahoma" w:cs="Tahoma"/>
        </w:rPr>
        <w:t xml:space="preserve"> do datuma oddane ponudbe najmanj 2 (dve) referenci, s katerima dokazujeta, da je uspešno izvedel meritve in preizkuse elektroenergetskih naprav na energetskih objektih (priloga 5).</w:t>
      </w:r>
    </w:p>
    <w:p w14:paraId="6A7B5BE4" w14:textId="77777777" w:rsidR="00D97DB4" w:rsidRPr="00CA186A" w:rsidRDefault="00D97DB4" w:rsidP="00D57A9A">
      <w:pPr>
        <w:keepNext/>
        <w:keepLines/>
        <w:spacing w:after="0" w:line="240" w:lineRule="auto"/>
        <w:jc w:val="both"/>
        <w:rPr>
          <w:rFonts w:ascii="Tahoma" w:hAnsi="Tahoma" w:cs="Tahoma"/>
          <w:lang w:eastAsia="sl-SI"/>
        </w:rPr>
      </w:pPr>
    </w:p>
    <w:p w14:paraId="09BF4CCA" w14:textId="504CEB60" w:rsidR="00A27628" w:rsidRPr="00CA186A" w:rsidRDefault="00A27628" w:rsidP="00D57A9A">
      <w:pPr>
        <w:pStyle w:val="BodyText22"/>
        <w:keepNext/>
        <w:keepLines/>
        <w:ind w:left="0" w:firstLine="0"/>
        <w:rPr>
          <w:sz w:val="22"/>
        </w:rPr>
      </w:pPr>
      <w:r w:rsidRPr="00CA186A">
        <w:rPr>
          <w:sz w:val="22"/>
        </w:rPr>
        <w:t xml:space="preserve">Ponudnik izpolni zahtevo s predložitvijo potrdil referenčnega naročnika-investitorja (priloga 5) s katerimi potrjuje, da je kot dejanski izvajalec </w:t>
      </w:r>
      <w:r w:rsidR="00C36CF1" w:rsidRPr="00CA186A">
        <w:rPr>
          <w:sz w:val="22"/>
        </w:rPr>
        <w:t xml:space="preserve">storitve </w:t>
      </w:r>
      <w:r w:rsidRPr="00CA186A">
        <w:rPr>
          <w:sz w:val="22"/>
        </w:rPr>
        <w:t>opravil strokovno pravilno, kvalitetno in v pogodbenem roku. Naročnik je upravičen pred sprejemom odločitve o izbiri ponudnika opraviti poizvedbe o navedenih referencah, kar vsebuje tudi vpogled v originalno dokumentacijo za naveden</w:t>
      </w:r>
      <w:r w:rsidR="00C36CF1" w:rsidRPr="00CA186A">
        <w:rPr>
          <w:sz w:val="22"/>
        </w:rPr>
        <w:t>e</w:t>
      </w:r>
      <w:r w:rsidRPr="00CA186A">
        <w:rPr>
          <w:sz w:val="22"/>
        </w:rPr>
        <w:t xml:space="preserve"> referenčn</w:t>
      </w:r>
      <w:r w:rsidR="00C36CF1" w:rsidRPr="00CA186A">
        <w:rPr>
          <w:sz w:val="22"/>
        </w:rPr>
        <w:t>e</w:t>
      </w:r>
      <w:r w:rsidRPr="00CA186A">
        <w:rPr>
          <w:sz w:val="22"/>
        </w:rPr>
        <w:t xml:space="preserve"> </w:t>
      </w:r>
      <w:r w:rsidR="00C36CF1" w:rsidRPr="00CA186A">
        <w:rPr>
          <w:sz w:val="22"/>
        </w:rPr>
        <w:t xml:space="preserve">storitve </w:t>
      </w:r>
      <w:r w:rsidRPr="00CA186A">
        <w:rPr>
          <w:sz w:val="22"/>
        </w:rPr>
        <w:t xml:space="preserve">ter eventualne oglede izvedenih </w:t>
      </w:r>
      <w:r w:rsidR="00C36CF1" w:rsidRPr="00CA186A">
        <w:rPr>
          <w:sz w:val="22"/>
        </w:rPr>
        <w:t xml:space="preserve">storitev </w:t>
      </w:r>
      <w:r w:rsidRPr="00CA186A">
        <w:rPr>
          <w:sz w:val="22"/>
        </w:rPr>
        <w:t>na mestu oz. lokaciji izvedbe. Če navedene reference ne izkazujejo resničnega stanja jih naročnik ne bo upošteval.</w:t>
      </w:r>
    </w:p>
    <w:p w14:paraId="0AF19C5B" w14:textId="77777777" w:rsidR="00A27628" w:rsidRPr="00CA186A" w:rsidRDefault="00A27628" w:rsidP="00D57A9A">
      <w:pPr>
        <w:keepNext/>
        <w:keepLines/>
        <w:widowControl w:val="0"/>
        <w:spacing w:after="0" w:line="240" w:lineRule="auto"/>
        <w:ind w:left="284" w:hanging="284"/>
        <w:jc w:val="both"/>
        <w:rPr>
          <w:rFonts w:ascii="Tahoma" w:eastAsia="Times New Roman" w:hAnsi="Tahoma" w:cs="Tahoma"/>
          <w:b/>
          <w:lang w:eastAsia="sl-SI"/>
        </w:rPr>
      </w:pPr>
    </w:p>
    <w:p w14:paraId="720800A9" w14:textId="77777777" w:rsidR="00A27628" w:rsidRPr="00CA186A" w:rsidRDefault="00A27628"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Ta pogoj lahko izpolni ponudnik sam ali skupina ponudnikov v okviru skupne ponudbe ali s prijavljenimi podizvajalci ali</w:t>
      </w:r>
      <w:r w:rsidRPr="00CA186A">
        <w:rPr>
          <w:rFonts w:ascii="Tahoma" w:eastAsia="Times New Roman" w:hAnsi="Tahoma" w:cs="Tahoma"/>
          <w:b/>
          <w:bCs/>
          <w:lang w:eastAsia="sl-SI"/>
        </w:rPr>
        <w:t xml:space="preserve"> s prijavljenimi subjekti, katerih zmogljivosti uporablja ponudnik</w:t>
      </w:r>
      <w:r w:rsidRPr="00CA186A">
        <w:rPr>
          <w:rFonts w:ascii="Tahoma" w:eastAsia="Times New Roman" w:hAnsi="Tahoma" w:cs="Tahoma"/>
          <w:b/>
          <w:lang w:eastAsia="sl-SI"/>
        </w:rPr>
        <w:t>.</w:t>
      </w:r>
    </w:p>
    <w:p w14:paraId="3466A100" w14:textId="77777777" w:rsidR="0085585C" w:rsidRPr="00CA186A" w:rsidRDefault="0085585C" w:rsidP="00D57A9A">
      <w:pPr>
        <w:keepNext/>
        <w:keepLines/>
        <w:spacing w:after="0" w:line="240" w:lineRule="auto"/>
        <w:jc w:val="both"/>
        <w:rPr>
          <w:rFonts w:ascii="Tahoma" w:eastAsia="Times New Roman" w:hAnsi="Tahoma" w:cs="Tahoma"/>
          <w:b/>
          <w:lang w:eastAsia="sl-SI"/>
        </w:rPr>
      </w:pPr>
    </w:p>
    <w:p w14:paraId="603B5D22" w14:textId="77777777" w:rsidR="0085585C" w:rsidRPr="00CA186A" w:rsidRDefault="00A0722E"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Strokovna sposobnost </w:t>
      </w:r>
    </w:p>
    <w:p w14:paraId="6070BCEA" w14:textId="77777777" w:rsidR="0085585C" w:rsidRPr="00CA186A" w:rsidRDefault="0085585C" w:rsidP="00D57A9A">
      <w:pPr>
        <w:keepNext/>
        <w:keepLines/>
        <w:spacing w:after="0" w:line="240" w:lineRule="auto"/>
        <w:jc w:val="both"/>
        <w:rPr>
          <w:rFonts w:ascii="Tahoma" w:eastAsia="Times New Roman" w:hAnsi="Tahoma" w:cs="Tahoma"/>
          <w:lang w:eastAsia="sl-SI"/>
        </w:rPr>
      </w:pPr>
    </w:p>
    <w:p w14:paraId="321F8045" w14:textId="0658F5C8" w:rsidR="00EE14F4" w:rsidRPr="00CA186A" w:rsidRDefault="00EE14F4"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14:paraId="4F6D36D5" w14:textId="558F6E4C" w:rsidR="00C55DED" w:rsidRPr="00CA186A" w:rsidRDefault="00C55DED" w:rsidP="00D57A9A">
      <w:pPr>
        <w:keepNext/>
        <w:keepLines/>
        <w:spacing w:after="0" w:line="240" w:lineRule="auto"/>
        <w:jc w:val="both"/>
        <w:rPr>
          <w:rFonts w:ascii="Tahoma" w:hAnsi="Tahoma" w:cs="Tahoma"/>
          <w:lang w:eastAsia="sl-SI"/>
        </w:rPr>
      </w:pPr>
    </w:p>
    <w:p w14:paraId="7222C4F1" w14:textId="6F882621" w:rsidR="00EE14F4" w:rsidRPr="00CA186A" w:rsidRDefault="00EE14F4" w:rsidP="00D57A9A">
      <w:pPr>
        <w:keepNext/>
        <w:keepLines/>
        <w:spacing w:after="0" w:line="240" w:lineRule="auto"/>
        <w:jc w:val="both"/>
        <w:rPr>
          <w:rFonts w:ascii="Tahoma" w:hAnsi="Tahoma" w:cs="Tahoma"/>
        </w:rPr>
      </w:pPr>
      <w:r w:rsidRPr="00CA186A">
        <w:rPr>
          <w:rFonts w:ascii="Tahoma" w:hAnsi="Tahoma" w:cs="Tahoma"/>
        </w:rPr>
        <w:t xml:space="preserve">Ponudnik mora v prilogi 6 predložiti poimenski seznam ljudi, ki bodo delali na objektu, njihovega delodajalca in njihovo zadolžitev (funkcijo) pri izvedbi </w:t>
      </w:r>
      <w:r w:rsidR="00442A8D" w:rsidRPr="00CA186A">
        <w:rPr>
          <w:rFonts w:ascii="Tahoma" w:hAnsi="Tahoma" w:cs="Tahoma"/>
        </w:rPr>
        <w:t>del</w:t>
      </w:r>
      <w:r w:rsidRPr="00CA186A">
        <w:rPr>
          <w:rFonts w:ascii="Tahoma" w:hAnsi="Tahoma" w:cs="Tahoma"/>
        </w:rPr>
        <w:t xml:space="preserve">. </w:t>
      </w:r>
    </w:p>
    <w:p w14:paraId="7A87359E" w14:textId="77777777" w:rsidR="00EE14F4" w:rsidRPr="00CA186A" w:rsidRDefault="00EE14F4" w:rsidP="00D57A9A">
      <w:pPr>
        <w:keepNext/>
        <w:keepLines/>
        <w:spacing w:after="0" w:line="240" w:lineRule="auto"/>
        <w:jc w:val="both"/>
        <w:rPr>
          <w:rFonts w:ascii="Tahoma" w:hAnsi="Tahoma" w:cs="Tahoma"/>
          <w:lang w:eastAsia="sl-SI"/>
        </w:rPr>
      </w:pPr>
    </w:p>
    <w:p w14:paraId="721E2127" w14:textId="6B2691A9" w:rsidR="00EE14F4" w:rsidRPr="00CA186A" w:rsidRDefault="00CB49A7" w:rsidP="00D57A9A">
      <w:pPr>
        <w:keepNext/>
        <w:keepLines/>
        <w:spacing w:after="0" w:line="240" w:lineRule="auto"/>
        <w:jc w:val="both"/>
        <w:rPr>
          <w:rFonts w:ascii="Tahoma" w:hAnsi="Tahoma" w:cs="Tahoma"/>
          <w:shd w:val="clear" w:color="auto" w:fill="FFFF00"/>
        </w:rPr>
      </w:pPr>
      <w:r w:rsidRPr="00CA186A">
        <w:rPr>
          <w:rFonts w:ascii="Tahoma" w:hAnsi="Tahoma" w:cs="Tahoma"/>
          <w:b/>
        </w:rPr>
        <w:t>Ponudnik mora</w:t>
      </w:r>
      <w:r w:rsidR="00D97DB4" w:rsidRPr="00CA186A">
        <w:rPr>
          <w:rFonts w:ascii="Tahoma" w:hAnsi="Tahoma" w:cs="Tahoma"/>
          <w:b/>
        </w:rPr>
        <w:t xml:space="preserve"> </w:t>
      </w:r>
      <w:r w:rsidRPr="00CA186A">
        <w:rPr>
          <w:rFonts w:ascii="Tahoma" w:hAnsi="Tahoma" w:cs="Tahoma"/>
          <w:b/>
        </w:rPr>
        <w:t>zagotoviti</w:t>
      </w:r>
      <w:r w:rsidR="00CA186A" w:rsidRPr="00CA186A">
        <w:rPr>
          <w:rFonts w:ascii="Tahoma" w:hAnsi="Tahoma" w:cs="Tahoma"/>
          <w:b/>
        </w:rPr>
        <w:t xml:space="preserve"> </w:t>
      </w:r>
      <w:r w:rsidR="00EE14F4" w:rsidRPr="00CA186A">
        <w:rPr>
          <w:rFonts w:ascii="Tahoma" w:hAnsi="Tahoma" w:cs="Tahoma"/>
          <w:b/>
        </w:rPr>
        <w:t>dve (2) vodji del ELEKTRO STROKE</w:t>
      </w:r>
      <w:r w:rsidR="00EE14F4" w:rsidRPr="00CA186A">
        <w:rPr>
          <w:rFonts w:ascii="Tahoma" w:hAnsi="Tahoma" w:cs="Tahoma"/>
        </w:rPr>
        <w:t>, ki imata vsak najmanj 5 (pet) let delovnih izkušenj na področju diagnostike VN el. naprav in izvajanja tehničnega in obratovalnega nadzora energetskih objektov.</w:t>
      </w:r>
      <w:r w:rsidR="00EE14F4" w:rsidRPr="00CA186A">
        <w:rPr>
          <w:rFonts w:ascii="Tahoma" w:eastAsia="@Arial Unicode MS" w:hAnsi="Tahoma" w:cs="Tahoma"/>
        </w:rPr>
        <w:t xml:space="preserve"> Posamezni vodja del mora predložiti s strani referenčnega </w:t>
      </w:r>
      <w:r w:rsidR="00EE14F4" w:rsidRPr="00CA186A">
        <w:rPr>
          <w:rFonts w:ascii="Tahoma" w:hAnsi="Tahoma" w:cs="Tahoma"/>
        </w:rPr>
        <w:t>naročnika-investitorja</w:t>
      </w:r>
      <w:r w:rsidR="00EE14F4" w:rsidRPr="00CA186A">
        <w:rPr>
          <w:rFonts w:ascii="Tahoma" w:eastAsia="@Arial Unicode MS" w:hAnsi="Tahoma" w:cs="Tahoma"/>
        </w:rPr>
        <w:t xml:space="preserve"> najmanj 1 (eno) potrjeno referenco, s katero dokazuje, da je v obdobju od 1. 1. 201</w:t>
      </w:r>
      <w:r w:rsidR="00A04947">
        <w:rPr>
          <w:rFonts w:ascii="Tahoma" w:eastAsia="@Arial Unicode MS" w:hAnsi="Tahoma" w:cs="Tahoma"/>
        </w:rPr>
        <w:t>9</w:t>
      </w:r>
      <w:r w:rsidR="00EE14F4" w:rsidRPr="00CA186A">
        <w:rPr>
          <w:rFonts w:ascii="Tahoma" w:eastAsia="@Arial Unicode MS" w:hAnsi="Tahoma" w:cs="Tahoma"/>
        </w:rPr>
        <w:t xml:space="preserve"> do oddaje </w:t>
      </w:r>
      <w:r w:rsidR="00EE14F4" w:rsidRPr="00CA186A">
        <w:rPr>
          <w:rFonts w:ascii="Tahoma" w:hAnsi="Tahoma" w:cs="Tahoma"/>
        </w:rPr>
        <w:t>ponudbe kot vodja elektro del vodil/izvedel</w:t>
      </w:r>
      <w:r w:rsidR="00EE14F4" w:rsidRPr="00CA186A">
        <w:rPr>
          <w:rFonts w:ascii="Tahoma" w:hAnsi="Tahoma" w:cs="Tahoma"/>
          <w:bCs/>
        </w:rPr>
        <w:t xml:space="preserve"> </w:t>
      </w:r>
      <w:r w:rsidR="00EE14F4" w:rsidRPr="00CA186A">
        <w:rPr>
          <w:rFonts w:ascii="Tahoma" w:hAnsi="Tahoma" w:cs="Tahoma"/>
        </w:rPr>
        <w:t>meritve in preizkuse elektroenergetskih naprav na energetskih objektih (priloga 6/1).</w:t>
      </w:r>
    </w:p>
    <w:p w14:paraId="41BF564D" w14:textId="77777777" w:rsidR="005F06B9" w:rsidRPr="00CA186A" w:rsidRDefault="005F06B9" w:rsidP="00D57A9A">
      <w:pPr>
        <w:keepNext/>
        <w:keepLines/>
        <w:spacing w:after="0" w:line="240" w:lineRule="auto"/>
        <w:jc w:val="both"/>
        <w:rPr>
          <w:rFonts w:ascii="Tahoma" w:hAnsi="Tahoma" w:cs="Tahoma"/>
          <w:b/>
          <w:bCs/>
        </w:rPr>
      </w:pPr>
    </w:p>
    <w:p w14:paraId="2B472234" w14:textId="6B5F631C" w:rsidR="005F06B9" w:rsidRPr="00CA186A" w:rsidRDefault="005F06B9" w:rsidP="00D57A9A">
      <w:pPr>
        <w:keepNext/>
        <w:keepLines/>
        <w:spacing w:after="0" w:line="240" w:lineRule="auto"/>
        <w:jc w:val="both"/>
        <w:rPr>
          <w:rFonts w:ascii="Tahoma" w:hAnsi="Tahoma" w:cs="Tahoma"/>
          <w:b/>
          <w:bCs/>
        </w:rPr>
      </w:pPr>
      <w:r w:rsidRPr="00CA186A">
        <w:rPr>
          <w:rFonts w:ascii="Tahoma" w:hAnsi="Tahoma" w:cs="Tahoma"/>
          <w:b/>
          <w:bCs/>
        </w:rPr>
        <w:t xml:space="preserve">Ponudnik se z oddajo ponudbe zavezuje, da bosta obe vodji del, s katerimi referencami se prijavlja na predmetni razpis, tudi neposredno zadolžena za vodenje izvedbe na predmetnem razpisu. </w:t>
      </w:r>
    </w:p>
    <w:p w14:paraId="049259D5" w14:textId="77777777" w:rsidR="004A566B" w:rsidRPr="00CA186A" w:rsidRDefault="004A566B" w:rsidP="00D57A9A">
      <w:pPr>
        <w:keepNext/>
        <w:keepLines/>
        <w:spacing w:after="0" w:line="240" w:lineRule="auto"/>
        <w:jc w:val="both"/>
        <w:rPr>
          <w:rFonts w:ascii="Tahoma" w:hAnsi="Tahoma" w:cs="Tahoma"/>
          <w:b/>
          <w:bCs/>
        </w:rPr>
      </w:pPr>
    </w:p>
    <w:p w14:paraId="7D8CFC05" w14:textId="4F14027E" w:rsidR="004A566B" w:rsidRPr="00CA186A" w:rsidRDefault="004A566B"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predložiti:</w:t>
      </w:r>
    </w:p>
    <w:p w14:paraId="24AD3C23" w14:textId="26506BA3" w:rsidR="004A566B" w:rsidRPr="00CA186A" w:rsidRDefault="004A566B" w:rsidP="00D57A9A">
      <w:pPr>
        <w:keepNext/>
        <w:keepLines/>
        <w:numPr>
          <w:ilvl w:val="0"/>
          <w:numId w:val="55"/>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izpolnjen obrazec »Strokovna sposobnost«, ki se nahaja v prilogi 6,</w:t>
      </w:r>
    </w:p>
    <w:p w14:paraId="4C954A44" w14:textId="766EAB26" w:rsidR="00EE14F4" w:rsidRPr="00CA186A" w:rsidRDefault="00EE14F4" w:rsidP="00D57A9A">
      <w:pPr>
        <w:keepNext/>
        <w:keepLines/>
        <w:numPr>
          <w:ilvl w:val="0"/>
          <w:numId w:val="55"/>
        </w:numPr>
        <w:spacing w:after="0" w:line="240" w:lineRule="auto"/>
        <w:jc w:val="both"/>
        <w:rPr>
          <w:rFonts w:ascii="Tahoma" w:hAnsi="Tahoma" w:cs="Tahoma"/>
        </w:rPr>
      </w:pPr>
      <w:r w:rsidRPr="00CA186A">
        <w:rPr>
          <w:rFonts w:ascii="Tahoma" w:hAnsi="Tahoma" w:cs="Tahoma"/>
        </w:rPr>
        <w:t>za posameznega vodjo elektro del 1 (eno) referenco (priloga 6/1).</w:t>
      </w:r>
    </w:p>
    <w:p w14:paraId="0EFFC0E4" w14:textId="77777777" w:rsidR="00596616" w:rsidRPr="00CA186A" w:rsidRDefault="00596616" w:rsidP="00D57A9A">
      <w:pPr>
        <w:keepNext/>
        <w:keepLines/>
        <w:spacing w:after="0" w:line="240" w:lineRule="auto"/>
        <w:jc w:val="both"/>
        <w:rPr>
          <w:rFonts w:ascii="Tahoma" w:hAnsi="Tahoma" w:cs="Tahoma"/>
          <w:b/>
          <w:lang w:eastAsia="sl-SI"/>
        </w:rPr>
      </w:pPr>
    </w:p>
    <w:p w14:paraId="0497B636" w14:textId="03C059D3" w:rsidR="00596616" w:rsidRPr="00CA186A" w:rsidRDefault="00BA7D0E"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lang w:eastAsia="sl-SI"/>
        </w:rPr>
        <w:t>Ponudnik izpolni zahtevo s predložitvijo izpolnjene in podpisane priloge A in priloge 6 z zahtevanimi dokazili.</w:t>
      </w:r>
    </w:p>
    <w:p w14:paraId="4B35DEC1" w14:textId="77777777" w:rsidR="00BA7D0E" w:rsidRPr="00CA186A" w:rsidRDefault="00BA7D0E" w:rsidP="00D57A9A">
      <w:pPr>
        <w:keepNext/>
        <w:keepLines/>
        <w:spacing w:after="0" w:line="240" w:lineRule="auto"/>
        <w:jc w:val="both"/>
        <w:rPr>
          <w:rFonts w:ascii="Tahoma" w:hAnsi="Tahoma" w:cs="Tahoma"/>
          <w:b/>
          <w:bCs/>
        </w:rPr>
      </w:pPr>
    </w:p>
    <w:p w14:paraId="6CAF613C" w14:textId="50CE0013" w:rsidR="00596616" w:rsidRPr="00CA186A" w:rsidRDefault="00596616" w:rsidP="00D57A9A">
      <w:pPr>
        <w:keepNext/>
        <w:keepLines/>
        <w:spacing w:after="0" w:line="240" w:lineRule="auto"/>
        <w:jc w:val="both"/>
        <w:rPr>
          <w:rFonts w:ascii="Tahoma" w:hAnsi="Tahoma" w:cs="Tahoma"/>
        </w:rPr>
      </w:pPr>
      <w:r w:rsidRPr="00CA186A">
        <w:rPr>
          <w:rFonts w:ascii="Tahoma" w:hAnsi="Tahoma" w:cs="Tahoma"/>
          <w:b/>
          <w:bCs/>
        </w:rPr>
        <w:t xml:space="preserve">Ponudnik se z oddajo ponudbe zavezuje, da bodo v prilogi </w:t>
      </w:r>
      <w:r w:rsidR="00342198" w:rsidRPr="00CA186A">
        <w:rPr>
          <w:rFonts w:ascii="Tahoma" w:hAnsi="Tahoma" w:cs="Tahoma"/>
          <w:b/>
          <w:bCs/>
        </w:rPr>
        <w:t>6</w:t>
      </w:r>
      <w:r w:rsidRPr="00CA186A">
        <w:rPr>
          <w:rFonts w:ascii="Tahoma" w:hAnsi="Tahoma" w:cs="Tahoma"/>
          <w:b/>
          <w:bCs/>
        </w:rPr>
        <w:t xml:space="preserve"> navedeni delavci </w:t>
      </w:r>
      <w:r w:rsidR="00342198" w:rsidRPr="00CA186A">
        <w:rPr>
          <w:rFonts w:ascii="Tahoma" w:hAnsi="Tahoma" w:cs="Tahoma"/>
          <w:b/>
          <w:bCs/>
        </w:rPr>
        <w:t>tudi dejansko</w:t>
      </w:r>
      <w:r w:rsidRPr="00CA186A">
        <w:rPr>
          <w:rFonts w:ascii="Tahoma" w:hAnsi="Tahoma" w:cs="Tahoma"/>
          <w:b/>
          <w:bCs/>
        </w:rPr>
        <w:t xml:space="preserve"> prisotni pri izvedbi storitev na predmetnem razpisu. Naročnik dopušča možnost menjave delavca v času izvedbe storitev na predmetnem razpisu samo v primeru višje sile (npr. bolezen</w:t>
      </w:r>
      <w:r w:rsidR="00A04947">
        <w:rPr>
          <w:rFonts w:ascii="Tahoma" w:hAnsi="Tahoma" w:cs="Tahoma"/>
          <w:b/>
          <w:bCs/>
        </w:rPr>
        <w:t>, upokojitev</w:t>
      </w:r>
      <w:r w:rsidRPr="00CA186A">
        <w:rPr>
          <w:rFonts w:ascii="Tahoma" w:hAnsi="Tahoma" w:cs="Tahoma"/>
          <w:b/>
          <w:bCs/>
        </w:rPr>
        <w:t xml:space="preserve"> ali smrt delavca). V tem primeru mora ponudnik za novega delavca priložiti ustrezno dokazila, ki so po vsebini enaka kot jih naročnik zahteva za delavca.</w:t>
      </w:r>
    </w:p>
    <w:p w14:paraId="1F3233CF" w14:textId="77777777" w:rsidR="00596616" w:rsidRPr="00CA186A" w:rsidRDefault="00596616" w:rsidP="00D57A9A">
      <w:pPr>
        <w:keepNext/>
        <w:keepLines/>
        <w:widowControl w:val="0"/>
        <w:spacing w:after="0" w:line="240" w:lineRule="auto"/>
        <w:ind w:left="284" w:hanging="284"/>
        <w:jc w:val="both"/>
        <w:rPr>
          <w:rFonts w:ascii="Tahoma" w:eastAsia="Times New Roman" w:hAnsi="Tahoma" w:cs="Tahoma"/>
          <w:b/>
          <w:lang w:eastAsia="sl-SI"/>
        </w:rPr>
      </w:pPr>
    </w:p>
    <w:p w14:paraId="146F0A3E" w14:textId="22E114CE" w:rsidR="00207BAA" w:rsidRPr="00CA186A" w:rsidRDefault="00596616" w:rsidP="00D57A9A">
      <w:pPr>
        <w:keepNext/>
        <w:keepLines/>
        <w:spacing w:after="0" w:line="240" w:lineRule="auto"/>
        <w:jc w:val="both"/>
        <w:rPr>
          <w:rFonts w:ascii="Tahoma" w:hAnsi="Tahoma" w:cs="Tahoma"/>
        </w:rPr>
      </w:pPr>
      <w:r w:rsidRPr="00CA186A">
        <w:rPr>
          <w:rFonts w:ascii="Tahoma" w:eastAsia="Times New Roman" w:hAnsi="Tahoma" w:cs="Tahoma"/>
          <w:b/>
          <w:lang w:eastAsia="sl-SI"/>
        </w:rPr>
        <w:t>Ta pogoj lahko izpolni ponudnik sam ali skupina ponudnikov v okviru skupne ponudbe ali s prijavljenimi podizvajalci ali</w:t>
      </w:r>
      <w:r w:rsidRPr="00CA186A">
        <w:rPr>
          <w:rFonts w:ascii="Tahoma" w:eastAsia="Times New Roman" w:hAnsi="Tahoma" w:cs="Tahoma"/>
          <w:b/>
          <w:bCs/>
          <w:lang w:eastAsia="sl-SI"/>
        </w:rPr>
        <w:t xml:space="preserve"> s prijavljenimi subjekti, katerih zmogljivosti uporablja ponudnik</w:t>
      </w:r>
      <w:r w:rsidRPr="00CA186A">
        <w:rPr>
          <w:rFonts w:ascii="Tahoma" w:eastAsia="Times New Roman" w:hAnsi="Tahoma" w:cs="Tahoma"/>
          <w:b/>
          <w:lang w:eastAsia="sl-SI"/>
        </w:rPr>
        <w:t>.</w:t>
      </w:r>
      <w:r w:rsidR="005F06B9" w:rsidRPr="00CA186A">
        <w:rPr>
          <w:rFonts w:ascii="Tahoma" w:hAnsi="Tahoma" w:cs="Tahoma"/>
          <w:b/>
          <w:bCs/>
        </w:rPr>
        <w:t xml:space="preserve"> V primeru, da prijavljeni delavci niso zaposleni pri ponudniku, mora ponudnik predložiti pogodbo o medsebojnem sodelovanju in jih obvezno prijaviti kot podizvajalce.</w:t>
      </w:r>
    </w:p>
    <w:p w14:paraId="75B2EB1A" w14:textId="77777777" w:rsidR="004A566B" w:rsidRPr="00CA186A" w:rsidRDefault="004A566B" w:rsidP="00D57A9A">
      <w:pPr>
        <w:keepNext/>
        <w:keepLines/>
        <w:spacing w:after="0" w:line="240" w:lineRule="auto"/>
        <w:jc w:val="both"/>
        <w:rPr>
          <w:rFonts w:ascii="Tahoma" w:eastAsia="Times New Roman" w:hAnsi="Tahoma" w:cs="Tahoma"/>
          <w:b/>
          <w:lang w:eastAsia="sl-SI"/>
        </w:rPr>
      </w:pPr>
    </w:p>
    <w:p w14:paraId="6BF23D74" w14:textId="02488002" w:rsidR="004A566B" w:rsidRPr="00CA186A" w:rsidRDefault="004A566B"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Zahtevan</w:t>
      </w:r>
      <w:r w:rsidR="00F610E5" w:rsidRPr="00CA186A">
        <w:rPr>
          <w:rFonts w:ascii="Tahoma" w:eastAsia="Times New Roman" w:hAnsi="Tahoma" w:cs="Tahoma"/>
          <w:b/>
          <w:lang w:eastAsia="sl-SI"/>
        </w:rPr>
        <w:t>a oprema</w:t>
      </w:r>
    </w:p>
    <w:p w14:paraId="472C7277" w14:textId="77777777" w:rsidR="004A566B" w:rsidRPr="00CA186A" w:rsidRDefault="004A566B" w:rsidP="00D57A9A">
      <w:pPr>
        <w:keepNext/>
        <w:keepLines/>
        <w:spacing w:after="0" w:line="240" w:lineRule="auto"/>
        <w:jc w:val="both"/>
        <w:rPr>
          <w:rFonts w:ascii="Tahoma" w:hAnsi="Tahoma" w:cs="Tahoma"/>
        </w:rPr>
      </w:pPr>
    </w:p>
    <w:p w14:paraId="116C4912" w14:textId="77777777"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mora imeti za izvajanje storitev, ki so predmet javnega naročila:</w:t>
      </w:r>
    </w:p>
    <w:p w14:paraId="023BF150" w14:textId="1B3E29DD" w:rsidR="00F610E5" w:rsidRPr="00CA186A" w:rsidRDefault="00F610E5" w:rsidP="00D57A9A">
      <w:pPr>
        <w:keepNext/>
        <w:keepLines/>
        <w:numPr>
          <w:ilvl w:val="1"/>
          <w:numId w:val="56"/>
        </w:numPr>
        <w:spacing w:after="0" w:line="240" w:lineRule="auto"/>
        <w:ind w:left="284" w:hanging="284"/>
        <w:jc w:val="both"/>
        <w:rPr>
          <w:rFonts w:ascii="Tahoma" w:eastAsia="Times New Roman" w:hAnsi="Tahoma" w:cs="Tahoma"/>
          <w:lang w:eastAsia="sl-SI"/>
        </w:rPr>
      </w:pPr>
      <w:r w:rsidRPr="00CA186A">
        <w:rPr>
          <w:rFonts w:ascii="Tahoma" w:eastAsia="Times New Roman" w:hAnsi="Tahoma" w:cs="Tahoma"/>
          <w:lang w:eastAsia="sl-SI"/>
        </w:rPr>
        <w:t>akreditiran laboratorij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xml:space="preserve"> s področja visokonapetostne preizkusne tehnike,</w:t>
      </w:r>
    </w:p>
    <w:p w14:paraId="50A53F43" w14:textId="566CB5FC" w:rsidR="00F610E5" w:rsidRPr="00CA186A" w:rsidRDefault="004E7504" w:rsidP="00D57A9A">
      <w:pPr>
        <w:keepNext/>
        <w:keepLines/>
        <w:numPr>
          <w:ilvl w:val="1"/>
          <w:numId w:val="56"/>
        </w:numPr>
        <w:spacing w:after="0" w:line="240" w:lineRule="auto"/>
        <w:ind w:left="284" w:hanging="284"/>
        <w:jc w:val="both"/>
        <w:rPr>
          <w:rFonts w:ascii="Tahoma" w:eastAsia="Times New Roman" w:hAnsi="Tahoma" w:cs="Tahoma"/>
          <w:lang w:eastAsia="sl-SI"/>
        </w:rPr>
      </w:pPr>
      <w:r w:rsidRPr="00765C89">
        <w:rPr>
          <w:rFonts w:ascii="Tahoma" w:hAnsi="Tahoma" w:cs="Tahoma"/>
        </w:rPr>
        <w:t xml:space="preserve">vedno razpoložljivo ustrezno kalibrirano merilno opremo za meritve na </w:t>
      </w:r>
      <w:r>
        <w:rPr>
          <w:rFonts w:ascii="Tahoma" w:hAnsi="Tahoma" w:cs="Tahoma"/>
        </w:rPr>
        <w:t>nizkonapetostnih (</w:t>
      </w:r>
      <w:r w:rsidRPr="00765C89">
        <w:rPr>
          <w:rFonts w:ascii="Tahoma" w:hAnsi="Tahoma" w:cs="Tahoma"/>
        </w:rPr>
        <w:t>NN</w:t>
      </w:r>
      <w:r>
        <w:rPr>
          <w:rFonts w:ascii="Tahoma" w:hAnsi="Tahoma" w:cs="Tahoma"/>
        </w:rPr>
        <w:t>)</w:t>
      </w:r>
      <w:r w:rsidRPr="00765C89">
        <w:rPr>
          <w:rFonts w:ascii="Tahoma" w:hAnsi="Tahoma" w:cs="Tahoma"/>
        </w:rPr>
        <w:t xml:space="preserve"> in </w:t>
      </w:r>
      <w:r>
        <w:rPr>
          <w:rFonts w:ascii="Tahoma" w:hAnsi="Tahoma" w:cs="Tahoma"/>
        </w:rPr>
        <w:t>visokonapetostnih (</w:t>
      </w:r>
      <w:r w:rsidRPr="00765C89">
        <w:rPr>
          <w:rFonts w:ascii="Tahoma" w:hAnsi="Tahoma" w:cs="Tahoma"/>
        </w:rPr>
        <w:t>VN</w:t>
      </w:r>
      <w:r>
        <w:rPr>
          <w:rFonts w:ascii="Tahoma" w:hAnsi="Tahoma" w:cs="Tahoma"/>
        </w:rPr>
        <w:t>)</w:t>
      </w:r>
      <w:r w:rsidRPr="00765C89">
        <w:rPr>
          <w:rFonts w:ascii="Tahoma" w:hAnsi="Tahoma" w:cs="Tahoma"/>
        </w:rPr>
        <w:t xml:space="preserve"> elektroenergetskih napravah</w:t>
      </w:r>
      <w:r w:rsidR="00F610E5" w:rsidRPr="00CA186A">
        <w:rPr>
          <w:rFonts w:ascii="Tahoma" w:eastAsia="Times New Roman" w:hAnsi="Tahoma" w:cs="Tahoma"/>
          <w:lang w:eastAsia="sl-SI"/>
        </w:rPr>
        <w:t>.</w:t>
      </w:r>
    </w:p>
    <w:p w14:paraId="6E78C5D4" w14:textId="77777777" w:rsidR="00F610E5" w:rsidRPr="00CA186A" w:rsidRDefault="00F610E5" w:rsidP="00D57A9A">
      <w:pPr>
        <w:keepNext/>
        <w:keepLines/>
        <w:spacing w:after="0" w:line="240" w:lineRule="auto"/>
        <w:ind w:left="399"/>
        <w:jc w:val="both"/>
        <w:rPr>
          <w:rFonts w:ascii="Tahoma" w:hAnsi="Tahoma" w:cs="Tahoma"/>
        </w:rPr>
      </w:pPr>
    </w:p>
    <w:p w14:paraId="2A4A5AB7" w14:textId="3AD8B3FD"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izpolni zahtevo s predložitvijo izpolnjene in podpisane izjave o zagotavljanju opreme </w:t>
      </w:r>
      <w:r w:rsidRPr="00CA186A">
        <w:rPr>
          <w:rFonts w:ascii="Tahoma" w:eastAsia="Times New Roman" w:hAnsi="Tahoma" w:cs="Tahoma"/>
          <w:b/>
          <w:lang w:eastAsia="sl-SI"/>
        </w:rPr>
        <w:t>(priloga 7)</w:t>
      </w:r>
      <w:r w:rsidRPr="00CA186A">
        <w:rPr>
          <w:rFonts w:ascii="Tahoma" w:eastAsia="Times New Roman" w:hAnsi="Tahoma" w:cs="Tahoma"/>
          <w:lang w:eastAsia="sl-SI"/>
        </w:rPr>
        <w:t xml:space="preserve"> ter s predložitvijo fotokopije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186EC56" w14:textId="77777777" w:rsidR="00F610E5" w:rsidRPr="00CA186A" w:rsidRDefault="00F610E5" w:rsidP="00D57A9A">
      <w:pPr>
        <w:keepNext/>
        <w:keepLines/>
        <w:spacing w:after="0" w:line="240" w:lineRule="auto"/>
        <w:jc w:val="both"/>
        <w:rPr>
          <w:rFonts w:ascii="Tahoma" w:eastAsia="Times New Roman" w:hAnsi="Tahoma" w:cs="Tahoma"/>
          <w:lang w:eastAsia="sl-SI"/>
        </w:rPr>
      </w:pPr>
    </w:p>
    <w:p w14:paraId="30254828" w14:textId="77777777" w:rsidR="00F610E5" w:rsidRPr="00CA186A" w:rsidRDefault="00F610E5"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Ta pogoj lahko izpolni ponudnik sam ali skupina ponudnikov v okviru skupne ponudbe ali s prijavljenimi podizvajalci ali</w:t>
      </w:r>
      <w:r w:rsidRPr="00CA186A">
        <w:rPr>
          <w:rFonts w:ascii="Tahoma" w:eastAsia="Times New Roman" w:hAnsi="Tahoma" w:cs="Tahoma"/>
          <w:b/>
          <w:bCs/>
          <w:lang w:eastAsia="sl-SI"/>
        </w:rPr>
        <w:t xml:space="preserve"> s prijavljenimi subjekti, katerih zmogljivosti uporablja ponudnik</w:t>
      </w:r>
      <w:r w:rsidRPr="00CA186A">
        <w:rPr>
          <w:rFonts w:ascii="Tahoma" w:eastAsia="Times New Roman" w:hAnsi="Tahoma" w:cs="Tahoma"/>
          <w:b/>
          <w:lang w:eastAsia="sl-SI"/>
        </w:rPr>
        <w:t>.</w:t>
      </w:r>
    </w:p>
    <w:p w14:paraId="7B5BAAE1"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7D79A955" w14:textId="77777777" w:rsidR="005D7B2B" w:rsidRDefault="005D7B2B">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14:paraId="06B76A49" w14:textId="70516417" w:rsidR="00083DB0" w:rsidRPr="00CA186A" w:rsidRDefault="00083DB0" w:rsidP="00D57A9A">
      <w:pPr>
        <w:keepNext/>
        <w:keepLines/>
        <w:numPr>
          <w:ilvl w:val="2"/>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lastRenderedPageBreak/>
        <w:t>Ogled objekta</w:t>
      </w:r>
    </w:p>
    <w:p w14:paraId="45751F67" w14:textId="77777777" w:rsidR="00083DB0" w:rsidRPr="00CA186A" w:rsidRDefault="00083DB0" w:rsidP="00D57A9A">
      <w:pPr>
        <w:keepNext/>
        <w:keepLines/>
        <w:spacing w:after="0" w:line="240" w:lineRule="auto"/>
        <w:jc w:val="both"/>
        <w:rPr>
          <w:rFonts w:ascii="Tahoma" w:eastAsia="Times New Roman" w:hAnsi="Tahoma" w:cs="Tahoma"/>
          <w:u w:val="single"/>
          <w:lang w:eastAsia="sl-SI"/>
        </w:rPr>
      </w:pPr>
    </w:p>
    <w:p w14:paraId="394284B1" w14:textId="19F3A4B3"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Neodvisno od podatkov, ki so vsebovani v razpisni dokumentaciji, si </w:t>
      </w:r>
      <w:r w:rsidRPr="00CA186A">
        <w:rPr>
          <w:rFonts w:ascii="Tahoma" w:eastAsia="Times New Roman" w:hAnsi="Tahoma" w:cs="Tahoma"/>
          <w:b/>
          <w:lang w:eastAsia="sl-SI"/>
        </w:rPr>
        <w:t>mora</w:t>
      </w:r>
      <w:r w:rsidRPr="00CA186A">
        <w:rPr>
          <w:rFonts w:ascii="Tahoma" w:eastAsia="Times New Roman" w:hAnsi="Tahoma" w:cs="Tahoma"/>
          <w:lang w:eastAsia="sl-SI"/>
        </w:rPr>
        <w:t xml:space="preserve"> ponudnik pred oddajo ponudbe obvezno ogledati objekte naročnika, kjer se bodo izvajale razpisana dela z namenom, da si pridobi morebitne ostale podatke, ki se nanašajo na izvedbo del po tej razpisni dokumentaciji in ki lahko vplivajo na ponudnikovo ceno ali ponudnikove obveznosti in izvedbene zmogljivosti </w:t>
      </w:r>
      <w:r w:rsidR="00F610E5" w:rsidRPr="00CA186A">
        <w:rPr>
          <w:rFonts w:ascii="Tahoma" w:eastAsia="Times New Roman" w:hAnsi="Tahoma" w:cs="Tahoma"/>
          <w:lang w:eastAsia="sl-SI"/>
        </w:rPr>
        <w:t xml:space="preserve">ter se seznani z </w:t>
      </w:r>
      <w:r w:rsidR="00F610E5" w:rsidRPr="00CA186A">
        <w:rPr>
          <w:rFonts w:ascii="Tahoma" w:eastAsia="Times New Roman" w:hAnsi="Tahoma" w:cs="Tahoma"/>
          <w:bCs/>
          <w:lang w:eastAsia="sl-SI"/>
        </w:rPr>
        <w:t>razmerami in proizvodnimi objekti na lokacijah naročnika Verovškova ulica 62</w:t>
      </w:r>
      <w:r w:rsidR="00A04947">
        <w:rPr>
          <w:rFonts w:ascii="Tahoma" w:eastAsia="Times New Roman" w:hAnsi="Tahoma" w:cs="Tahoma"/>
          <w:bCs/>
          <w:lang w:eastAsia="sl-SI"/>
        </w:rPr>
        <w:t>, Verovškova ulica 70</w:t>
      </w:r>
      <w:r w:rsidR="00F610E5" w:rsidRPr="00CA186A">
        <w:rPr>
          <w:rFonts w:ascii="Tahoma" w:eastAsia="Times New Roman" w:hAnsi="Tahoma" w:cs="Tahoma"/>
          <w:bCs/>
          <w:lang w:eastAsia="sl-SI"/>
        </w:rPr>
        <w:t xml:space="preserve"> in Toplarniška ulica 19, </w:t>
      </w:r>
      <w:r w:rsidR="00A04947">
        <w:rPr>
          <w:rFonts w:ascii="Tahoma" w:eastAsia="Times New Roman" w:hAnsi="Tahoma" w:cs="Tahoma"/>
          <w:bCs/>
          <w:lang w:eastAsia="sl-SI"/>
        </w:rPr>
        <w:t>vse</w:t>
      </w:r>
      <w:r w:rsidR="00F610E5" w:rsidRPr="00CA186A">
        <w:rPr>
          <w:rFonts w:ascii="Tahoma" w:eastAsia="Times New Roman" w:hAnsi="Tahoma" w:cs="Tahoma"/>
          <w:lang w:eastAsia="sl-SI"/>
        </w:rPr>
        <w:t xml:space="preserve"> v Ljubljani</w:t>
      </w:r>
      <w:r w:rsidRPr="00CA186A">
        <w:rPr>
          <w:rFonts w:ascii="Tahoma" w:eastAsia="Times New Roman" w:hAnsi="Tahoma" w:cs="Tahoma"/>
          <w:lang w:eastAsia="sl-SI"/>
        </w:rPr>
        <w:t xml:space="preserve">. </w:t>
      </w:r>
    </w:p>
    <w:p w14:paraId="47E93EB6" w14:textId="77777777" w:rsidR="00083DB0" w:rsidRPr="00CA186A" w:rsidRDefault="00083DB0" w:rsidP="00D57A9A">
      <w:pPr>
        <w:keepNext/>
        <w:keepLines/>
        <w:spacing w:after="0" w:line="240" w:lineRule="auto"/>
        <w:jc w:val="both"/>
        <w:rPr>
          <w:rFonts w:ascii="Tahoma" w:eastAsia="Times New Roman" w:hAnsi="Tahoma" w:cs="Tahoma"/>
          <w:b/>
          <w:lang w:eastAsia="sl-SI"/>
        </w:rPr>
      </w:pPr>
    </w:p>
    <w:p w14:paraId="66DC0D1F" w14:textId="77777777" w:rsidR="00F610E5" w:rsidRPr="00CA186A" w:rsidRDefault="00F610E5"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Kontaktni osebi za organizacijo ogleda sta:</w:t>
      </w:r>
    </w:p>
    <w:p w14:paraId="22F04690" w14:textId="77777777" w:rsidR="00F610E5" w:rsidRPr="00CA186A" w:rsidRDefault="00F610E5" w:rsidP="00D57A9A">
      <w:pPr>
        <w:keepNext/>
        <w:keepLines/>
        <w:numPr>
          <w:ilvl w:val="0"/>
          <w:numId w:val="58"/>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 Blaž Žibert, tel.: 01 5875 345 za Toplarniško ulico 19, Ljubljana;</w:t>
      </w:r>
    </w:p>
    <w:p w14:paraId="76CFD627" w14:textId="6C5355F9" w:rsidR="00F610E5" w:rsidRPr="00CA186A" w:rsidRDefault="00F610E5" w:rsidP="00D57A9A">
      <w:pPr>
        <w:keepNext/>
        <w:keepLines/>
        <w:numPr>
          <w:ilvl w:val="0"/>
          <w:numId w:val="58"/>
        </w:numPr>
        <w:spacing w:after="0" w:line="240" w:lineRule="auto"/>
        <w:jc w:val="both"/>
        <w:rPr>
          <w:rFonts w:ascii="Tahoma" w:eastAsia="Times New Roman" w:hAnsi="Tahoma" w:cs="Tahoma"/>
          <w:lang w:eastAsia="sl-SI"/>
        </w:rPr>
      </w:pPr>
      <w:r w:rsidRPr="00CA186A">
        <w:rPr>
          <w:rFonts w:ascii="Tahoma" w:eastAsia="Times New Roman" w:hAnsi="Tahoma" w:cs="Tahoma"/>
          <w:lang w:eastAsia="sl-SI"/>
        </w:rPr>
        <w:t>g. Tine Windschnurer, tel.: 01 5889 576 za Verovškovo ulico 62</w:t>
      </w:r>
      <w:r w:rsidR="002073BD" w:rsidRPr="00CA186A">
        <w:rPr>
          <w:rFonts w:ascii="Tahoma" w:eastAsia="Times New Roman" w:hAnsi="Tahoma" w:cs="Tahoma"/>
          <w:lang w:eastAsia="sl-SI"/>
        </w:rPr>
        <w:t xml:space="preserve"> in Verovškovo ulico 70</w:t>
      </w:r>
      <w:r w:rsidRPr="00CA186A">
        <w:rPr>
          <w:rFonts w:ascii="Tahoma" w:eastAsia="Times New Roman" w:hAnsi="Tahoma" w:cs="Tahoma"/>
          <w:lang w:eastAsia="sl-SI"/>
        </w:rPr>
        <w:t xml:space="preserve">, </w:t>
      </w:r>
      <w:r w:rsidR="002073BD" w:rsidRPr="00CA186A">
        <w:rPr>
          <w:rFonts w:ascii="Tahoma" w:eastAsia="Times New Roman" w:hAnsi="Tahoma" w:cs="Tahoma"/>
          <w:lang w:eastAsia="sl-SI"/>
        </w:rPr>
        <w:t>oboje v Ljubljani</w:t>
      </w:r>
      <w:r w:rsidRPr="00CA186A">
        <w:rPr>
          <w:rFonts w:ascii="Tahoma" w:eastAsia="Times New Roman" w:hAnsi="Tahoma" w:cs="Tahoma"/>
          <w:lang w:eastAsia="sl-SI"/>
        </w:rPr>
        <w:t>.</w:t>
      </w:r>
    </w:p>
    <w:p w14:paraId="61E2664F" w14:textId="77777777" w:rsidR="00083DB0" w:rsidRPr="00CA186A" w:rsidRDefault="00083DB0" w:rsidP="00D57A9A">
      <w:pPr>
        <w:keepNext/>
        <w:keepLines/>
        <w:spacing w:after="0" w:line="240" w:lineRule="auto"/>
        <w:jc w:val="both"/>
        <w:rPr>
          <w:rFonts w:ascii="Tahoma" w:eastAsia="Times New Roman" w:hAnsi="Tahoma" w:cs="Tahoma"/>
          <w:iCs/>
          <w:lang w:eastAsia="sl-SI"/>
        </w:rPr>
      </w:pPr>
    </w:p>
    <w:p w14:paraId="457BE08E" w14:textId="4C66B602" w:rsidR="004045A0" w:rsidRPr="00CA186A" w:rsidRDefault="004045A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Naročnik bo v ta namen ločeno organiziral sestanke s p</w:t>
      </w:r>
      <w:r w:rsidR="00F610E5" w:rsidRPr="00CA186A">
        <w:rPr>
          <w:rFonts w:ascii="Tahoma" w:eastAsia="Times New Roman" w:hAnsi="Tahoma" w:cs="Tahoma"/>
          <w:lang w:eastAsia="sl-SI"/>
        </w:rPr>
        <w:t>osameznimi ponudniki na lokacijah</w:t>
      </w:r>
      <w:r w:rsidRPr="00CA186A">
        <w:rPr>
          <w:rFonts w:ascii="Tahoma" w:eastAsia="Times New Roman" w:hAnsi="Tahoma" w:cs="Tahoma"/>
          <w:lang w:eastAsia="sl-SI"/>
        </w:rPr>
        <w:t xml:space="preserve"> naročnika</w:t>
      </w:r>
      <w:r w:rsidR="00F610E5" w:rsidRPr="00CA186A">
        <w:rPr>
          <w:rFonts w:ascii="Tahoma" w:eastAsia="Times New Roman" w:hAnsi="Tahoma" w:cs="Tahoma"/>
          <w:lang w:eastAsia="sl-SI"/>
        </w:rPr>
        <w:t xml:space="preserve"> Verovškova ulica 62 in </w:t>
      </w:r>
      <w:r w:rsidRPr="00CA186A">
        <w:rPr>
          <w:rFonts w:ascii="Tahoma" w:eastAsia="Times New Roman" w:hAnsi="Tahoma" w:cs="Tahoma"/>
          <w:lang w:eastAsia="sl-SI"/>
        </w:rPr>
        <w:t xml:space="preserve">Toplarniška ulica 19, </w:t>
      </w:r>
      <w:r w:rsidR="00F610E5" w:rsidRPr="00CA186A">
        <w:rPr>
          <w:rFonts w:ascii="Tahoma" w:eastAsia="Times New Roman" w:hAnsi="Tahoma" w:cs="Tahoma"/>
          <w:lang w:eastAsia="sl-SI"/>
        </w:rPr>
        <w:t xml:space="preserve">oboje </w:t>
      </w:r>
      <w:r w:rsidRPr="00CA186A">
        <w:rPr>
          <w:rFonts w:ascii="Tahoma" w:eastAsia="Times New Roman" w:hAnsi="Tahoma" w:cs="Tahoma"/>
          <w:lang w:eastAsia="sl-SI"/>
        </w:rPr>
        <w:t xml:space="preserve">v Ljubljani, </w:t>
      </w:r>
      <w:r w:rsidRPr="00CA186A">
        <w:rPr>
          <w:rFonts w:ascii="Tahoma" w:eastAsia="Times New Roman" w:hAnsi="Tahoma" w:cs="Tahoma"/>
          <w:b/>
          <w:u w:val="single"/>
          <w:lang w:eastAsia="sl-SI"/>
        </w:rPr>
        <w:t>ki so obvezni za vse ponudnike</w:t>
      </w:r>
      <w:r w:rsidRPr="00CA186A">
        <w:rPr>
          <w:rFonts w:ascii="Tahoma" w:eastAsia="Times New Roman" w:hAnsi="Tahoma" w:cs="Tahoma"/>
          <w:lang w:eastAsia="sl-SI"/>
        </w:rPr>
        <w:t xml:space="preserve">. Ponudnik mora kontaktirati predstavnika naročnika do </w:t>
      </w:r>
      <w:r w:rsidR="008E10EF">
        <w:rPr>
          <w:rFonts w:ascii="Tahoma" w:eastAsia="Times New Roman" w:hAnsi="Tahoma" w:cs="Tahoma"/>
          <w:lang w:eastAsia="sl-SI"/>
        </w:rPr>
        <w:t>21</w:t>
      </w:r>
      <w:r w:rsidRPr="00CA186A">
        <w:rPr>
          <w:rFonts w:ascii="Tahoma" w:eastAsia="Times New Roman" w:hAnsi="Tahoma" w:cs="Tahoma"/>
          <w:lang w:eastAsia="sl-SI"/>
        </w:rPr>
        <w:t xml:space="preserve">. </w:t>
      </w:r>
      <w:r w:rsidR="008E10EF">
        <w:rPr>
          <w:rFonts w:ascii="Tahoma" w:eastAsia="Times New Roman" w:hAnsi="Tahoma" w:cs="Tahoma"/>
          <w:lang w:eastAsia="sl-SI"/>
        </w:rPr>
        <w:t>2</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A04947">
        <w:rPr>
          <w:rFonts w:ascii="Tahoma" w:eastAsia="Times New Roman" w:hAnsi="Tahoma" w:cs="Tahoma"/>
          <w:lang w:eastAsia="sl-SI"/>
        </w:rPr>
        <w:t>4</w:t>
      </w:r>
      <w:r w:rsidRPr="00CA186A">
        <w:rPr>
          <w:rFonts w:ascii="Tahoma" w:eastAsia="Times New Roman" w:hAnsi="Tahoma" w:cs="Tahoma"/>
          <w:lang w:eastAsia="sl-SI"/>
        </w:rPr>
        <w:t xml:space="preserve"> in se dogovoriti za sestanek. Ogled objektov je možen vsak delavnik, od 8. do 12. ure. Zadnji dan za ogled objekta je </w:t>
      </w:r>
      <w:r w:rsidR="008E10EF">
        <w:rPr>
          <w:rFonts w:ascii="Tahoma" w:eastAsia="Times New Roman" w:hAnsi="Tahoma" w:cs="Tahoma"/>
          <w:lang w:eastAsia="sl-SI"/>
        </w:rPr>
        <w:t>22</w:t>
      </w:r>
      <w:r w:rsidRPr="00CA186A">
        <w:rPr>
          <w:rFonts w:ascii="Tahoma" w:eastAsia="Times New Roman" w:hAnsi="Tahoma" w:cs="Tahoma"/>
          <w:lang w:eastAsia="sl-SI"/>
        </w:rPr>
        <w:t xml:space="preserve">. </w:t>
      </w:r>
      <w:r w:rsidR="008E10EF">
        <w:rPr>
          <w:rFonts w:ascii="Tahoma" w:eastAsia="Times New Roman" w:hAnsi="Tahoma" w:cs="Tahoma"/>
          <w:lang w:eastAsia="sl-SI"/>
        </w:rPr>
        <w:t>2</w:t>
      </w:r>
      <w:r w:rsidRPr="00CA186A">
        <w:rPr>
          <w:rFonts w:ascii="Tahoma" w:eastAsia="Times New Roman" w:hAnsi="Tahoma" w:cs="Tahoma"/>
          <w:lang w:eastAsia="sl-SI"/>
        </w:rPr>
        <w:t>. 20</w:t>
      </w:r>
      <w:r w:rsidR="00925374" w:rsidRPr="00CA186A">
        <w:rPr>
          <w:rFonts w:ascii="Tahoma" w:eastAsia="Times New Roman" w:hAnsi="Tahoma" w:cs="Tahoma"/>
          <w:lang w:eastAsia="sl-SI"/>
        </w:rPr>
        <w:t>2</w:t>
      </w:r>
      <w:r w:rsidR="00A04947">
        <w:rPr>
          <w:rFonts w:ascii="Tahoma" w:eastAsia="Times New Roman" w:hAnsi="Tahoma" w:cs="Tahoma"/>
          <w:lang w:eastAsia="sl-SI"/>
        </w:rPr>
        <w:t>4</w:t>
      </w:r>
      <w:r w:rsidRPr="00CA186A">
        <w:rPr>
          <w:rFonts w:ascii="Tahoma" w:eastAsia="Times New Roman" w:hAnsi="Tahoma" w:cs="Tahoma"/>
          <w:lang w:eastAsia="sl-SI"/>
        </w:rPr>
        <w:t xml:space="preserve"> do 12. ure. </w:t>
      </w:r>
    </w:p>
    <w:p w14:paraId="3C628B17"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2B7ED397" w14:textId="77777777" w:rsidR="00083DB0" w:rsidRPr="00CA186A" w:rsidRDefault="00083DB0" w:rsidP="00D57A9A">
      <w:pPr>
        <w:keepNext/>
        <w:keepLines/>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Ponudnik ne bo upravičen do nobenega povečanja cene, ki bi ga utemeljeval s tem, da ni bil polno obveščen o pogojih, ki se nanašajo na predmetne obveznosti. </w:t>
      </w:r>
    </w:p>
    <w:p w14:paraId="3B88005A" w14:textId="77777777" w:rsidR="00083DB0" w:rsidRPr="00CA186A" w:rsidRDefault="00083DB0" w:rsidP="00D57A9A">
      <w:pPr>
        <w:keepNext/>
        <w:keepLines/>
        <w:spacing w:after="0" w:line="240" w:lineRule="auto"/>
        <w:jc w:val="both"/>
        <w:rPr>
          <w:rFonts w:ascii="Tahoma" w:eastAsia="Times New Roman" w:hAnsi="Tahoma" w:cs="Tahoma"/>
          <w:lang w:eastAsia="sl-SI"/>
        </w:rPr>
      </w:pPr>
    </w:p>
    <w:p w14:paraId="6B8254E2" w14:textId="29B634BA" w:rsidR="00083DB0" w:rsidRPr="00CA186A" w:rsidRDefault="00083DB0"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Ponudnik mora kot </w:t>
      </w:r>
      <w:r w:rsidRPr="00CA186A">
        <w:rPr>
          <w:rFonts w:ascii="Tahoma" w:eastAsia="Times New Roman" w:hAnsi="Tahoma" w:cs="Tahoma"/>
          <w:b/>
          <w:lang w:eastAsia="sl-SI"/>
        </w:rPr>
        <w:t xml:space="preserve">prilogo </w:t>
      </w:r>
      <w:r w:rsidR="00F610E5" w:rsidRPr="00CA186A">
        <w:rPr>
          <w:rFonts w:ascii="Tahoma" w:eastAsia="Times New Roman" w:hAnsi="Tahoma" w:cs="Tahoma"/>
          <w:b/>
          <w:lang w:eastAsia="sl-SI"/>
        </w:rPr>
        <w:t>8</w:t>
      </w:r>
      <w:r w:rsidRPr="00CA186A">
        <w:rPr>
          <w:rFonts w:ascii="Tahoma" w:eastAsia="Times New Roman" w:hAnsi="Tahoma" w:cs="Tahoma"/>
          <w:lang w:eastAsia="sl-SI"/>
        </w:rPr>
        <w:t xml:space="preserve"> predložiti potrdilo (izdano s strani naročnika) o opravljenem obveznem ogledu objektov na katerih se bodo izvajala dela, ki so predmet postopka JN.</w:t>
      </w:r>
    </w:p>
    <w:p w14:paraId="01FF5A4A" w14:textId="77777777" w:rsidR="00A75272" w:rsidRPr="00CA186A" w:rsidRDefault="00A75272" w:rsidP="00D57A9A">
      <w:pPr>
        <w:keepNext/>
        <w:keepLines/>
        <w:spacing w:after="0" w:line="240" w:lineRule="auto"/>
        <w:jc w:val="both"/>
        <w:rPr>
          <w:rFonts w:ascii="Tahoma" w:eastAsia="Times New Roman" w:hAnsi="Tahoma" w:cs="Tahoma"/>
          <w:b/>
          <w:lang w:eastAsia="sl-SI"/>
        </w:rPr>
      </w:pPr>
    </w:p>
    <w:p w14:paraId="3C3789D9" w14:textId="77777777" w:rsidR="005C1FCF" w:rsidRPr="00CA186A" w:rsidRDefault="005C1FCF"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Ostale zahteve in pogoji naročnika</w:t>
      </w:r>
    </w:p>
    <w:p w14:paraId="39B00FD1" w14:textId="77777777" w:rsidR="005C1FCF" w:rsidRPr="00CA186A" w:rsidRDefault="005C1FCF" w:rsidP="00D57A9A">
      <w:pPr>
        <w:keepNext/>
        <w:keepLines/>
        <w:spacing w:after="0" w:line="240" w:lineRule="auto"/>
        <w:rPr>
          <w:rFonts w:ascii="Tahoma" w:eastAsia="Times New Roman" w:hAnsi="Tahoma" w:cs="Tahoma"/>
          <w:b/>
          <w:lang w:eastAsia="sl-SI"/>
        </w:rPr>
      </w:pPr>
    </w:p>
    <w:p w14:paraId="325BA86F" w14:textId="1CEC7FD7" w:rsidR="00410C2C" w:rsidRPr="00CA186A" w:rsidRDefault="00A04947" w:rsidP="00D57A9A">
      <w:pPr>
        <w:keepNext/>
        <w:keepLines/>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410C2C">
        <w:rPr>
          <w:rFonts w:ascii="Tahoma" w:eastAsia="Times New Roman" w:hAnsi="Tahoma" w:cs="Tahoma"/>
          <w:lang w:eastAsia="sl-SI"/>
        </w:rPr>
        <w:t>), naročniki ne smejo sodelovati</w:t>
      </w:r>
      <w:r w:rsidR="00410C2C" w:rsidRPr="00CA186A">
        <w:rPr>
          <w:rFonts w:ascii="Tahoma" w:eastAsia="Times New Roman" w:hAnsi="Tahoma" w:cs="Tahoma"/>
          <w:lang w:eastAsia="sl-SI"/>
        </w:rPr>
        <w:t>.</w:t>
      </w:r>
    </w:p>
    <w:p w14:paraId="01596632"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5DB244A9" w14:textId="77777777" w:rsidR="005C1FCF" w:rsidRPr="00CA186A" w:rsidRDefault="005C1FCF" w:rsidP="00D57A9A">
      <w:pPr>
        <w:keepNext/>
        <w:keepLines/>
        <w:spacing w:after="0" w:line="240" w:lineRule="auto"/>
        <w:ind w:right="-2"/>
        <w:jc w:val="both"/>
        <w:rPr>
          <w:rFonts w:ascii="Tahoma" w:eastAsia="Times New Roman" w:hAnsi="Tahoma" w:cs="Tahoma"/>
          <w:lang w:eastAsia="sl-SI"/>
        </w:rPr>
      </w:pPr>
      <w:r w:rsidRPr="00CA186A">
        <w:rPr>
          <w:rFonts w:ascii="Tahoma" w:eastAsia="Times New Roman" w:hAnsi="Tahoma" w:cs="Tahoma"/>
          <w:lang w:eastAsia="sl-SI"/>
        </w:rPr>
        <w:t xml:space="preserve">Gospodarski subjekt izpolni zahtevo s predložitvijo izpolnjene in podpisane priloge </w:t>
      </w:r>
      <w:r w:rsidR="00D51368" w:rsidRPr="00CA186A">
        <w:rPr>
          <w:rFonts w:ascii="Tahoma" w:eastAsia="Times New Roman" w:hAnsi="Tahoma" w:cs="Tahoma"/>
          <w:lang w:eastAsia="sl-SI"/>
        </w:rPr>
        <w:t>A</w:t>
      </w:r>
      <w:r w:rsidRPr="00CA186A">
        <w:rPr>
          <w:rFonts w:ascii="Tahoma" w:eastAsia="Times New Roman" w:hAnsi="Tahoma" w:cs="Tahoma"/>
          <w:lang w:eastAsia="sl-SI"/>
        </w:rPr>
        <w:t>.</w:t>
      </w:r>
    </w:p>
    <w:p w14:paraId="1B00DF97" w14:textId="77777777" w:rsidR="00083DB0" w:rsidRPr="00CA186A" w:rsidRDefault="00083DB0" w:rsidP="00D57A9A">
      <w:pPr>
        <w:keepNext/>
        <w:keepLines/>
        <w:spacing w:after="0" w:line="240" w:lineRule="auto"/>
        <w:ind w:right="-2"/>
        <w:jc w:val="both"/>
        <w:rPr>
          <w:rFonts w:ascii="Tahoma" w:eastAsia="Times New Roman" w:hAnsi="Tahoma" w:cs="Tahoma"/>
          <w:lang w:eastAsia="sl-SI"/>
        </w:rPr>
      </w:pPr>
    </w:p>
    <w:p w14:paraId="0B8E5AC8" w14:textId="4B2C7A77" w:rsidR="00E362A7" w:rsidRPr="00CA186A" w:rsidRDefault="00CA186A" w:rsidP="00D57A9A">
      <w:pPr>
        <w:keepNext/>
        <w:keepLines/>
        <w:numPr>
          <w:ilvl w:val="0"/>
          <w:numId w:val="2"/>
        </w:numPr>
        <w:spacing w:after="0" w:line="240" w:lineRule="auto"/>
        <w:jc w:val="both"/>
        <w:rPr>
          <w:rFonts w:ascii="Tahoma" w:eastAsia="Times New Roman" w:hAnsi="Tahoma" w:cs="Tahoma"/>
          <w:b/>
          <w:lang w:eastAsia="sl-SI"/>
        </w:rPr>
      </w:pPr>
      <w:r w:rsidRPr="00C9420A">
        <w:rPr>
          <w:rFonts w:ascii="Tahoma" w:eastAsia="Times New Roman" w:hAnsi="Tahoma" w:cs="Tahoma"/>
          <w:b/>
          <w:lang w:eastAsia="sl-SI"/>
        </w:rPr>
        <w:t>Zahteve varstva pri delu, požarnega varstva in varovanja okolja</w:t>
      </w:r>
    </w:p>
    <w:p w14:paraId="7B41ADC1" w14:textId="77777777" w:rsidR="00CA186A" w:rsidRDefault="00CA186A" w:rsidP="00D57A9A">
      <w:pPr>
        <w:keepNext/>
        <w:keepLines/>
        <w:spacing w:after="0" w:line="240" w:lineRule="auto"/>
        <w:jc w:val="both"/>
        <w:rPr>
          <w:rFonts w:ascii="Tahoma" w:eastAsia="Times New Roman" w:hAnsi="Tahoma" w:cs="Tahoma"/>
          <w:b/>
          <w:lang w:eastAsia="sl-SI"/>
        </w:rPr>
      </w:pPr>
    </w:p>
    <w:p w14:paraId="030CE499" w14:textId="77777777" w:rsidR="00CA186A" w:rsidRPr="00C9420A" w:rsidRDefault="00CA186A" w:rsidP="00D57A9A">
      <w:pPr>
        <w:keepNext/>
        <w:keepLines/>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  ukrepov na skupnih deloviščih pri naročniku</w:t>
      </w:r>
    </w:p>
    <w:p w14:paraId="20AA6912" w14:textId="77777777" w:rsidR="00CA186A" w:rsidRPr="00C9420A" w:rsidRDefault="00CA186A" w:rsidP="00D57A9A">
      <w:pPr>
        <w:keepNext/>
        <w:keepLines/>
        <w:spacing w:after="0" w:line="240" w:lineRule="auto"/>
        <w:rPr>
          <w:rFonts w:ascii="Tahoma" w:eastAsia="Times New Roman" w:hAnsi="Tahoma" w:cs="Tahoma"/>
          <w:u w:val="single"/>
          <w:lang w:eastAsia="sl-SI"/>
        </w:rPr>
      </w:pPr>
    </w:p>
    <w:p w14:paraId="3EF73FD5"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Usposobljenost delavcev za varno izvajanje dela</w:t>
      </w:r>
    </w:p>
    <w:p w14:paraId="2E58A1A0"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Na skupnih deloviščih se bodo izvajala tudi dela, kjer obstaja večje tveganje za nastanek poškodb in okvar zdravja delavcev.</w:t>
      </w:r>
    </w:p>
    <w:p w14:paraId="193D4966" w14:textId="77777777" w:rsidR="00A04947" w:rsidRPr="00A04947" w:rsidRDefault="00A04947" w:rsidP="00D57A9A">
      <w:pPr>
        <w:keepNext/>
        <w:keepLines/>
        <w:spacing w:after="0" w:line="240" w:lineRule="auto"/>
        <w:jc w:val="both"/>
        <w:rPr>
          <w:rFonts w:ascii="Tahoma" w:eastAsia="Times New Roman" w:hAnsi="Tahoma" w:cs="Tahoma"/>
          <w:lang w:eastAsia="sl-SI"/>
        </w:rPr>
      </w:pPr>
    </w:p>
    <w:p w14:paraId="5F359276"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lastRenderedPageBreak/>
        <w:t>Zato morajo biti delavci izvajalca usposobljeni za varno izvajanje dela po programu, ki zajema najmanj naslednje dejavnike tveganja za poškodbe in okvare zdravja na skupnih deloviščih:</w:t>
      </w:r>
    </w:p>
    <w:p w14:paraId="2540B2DA"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 xml:space="preserve">poznavanje temeljnih zakonskih določb, </w:t>
      </w:r>
    </w:p>
    <w:p w14:paraId="3E1A23F2" w14:textId="77777777" w:rsidR="00A04947" w:rsidRPr="00A04947" w:rsidRDefault="00A04947" w:rsidP="00D57A9A">
      <w:pPr>
        <w:keepNext/>
        <w:keepLines/>
        <w:numPr>
          <w:ilvl w:val="0"/>
          <w:numId w:val="29"/>
        </w:numPr>
        <w:spacing w:after="0" w:line="240" w:lineRule="auto"/>
        <w:jc w:val="both"/>
        <w:rPr>
          <w:rFonts w:ascii="Tahoma" w:eastAsia="Times New Roman" w:hAnsi="Tahoma" w:cs="Tahoma"/>
          <w:lang w:eastAsia="sl-SI"/>
        </w:rPr>
      </w:pPr>
      <w:r w:rsidRPr="00A04947">
        <w:rPr>
          <w:rFonts w:ascii="Tahoma" w:eastAsia="Times New Roman" w:hAnsi="Tahoma" w:cs="Tahoma"/>
          <w:lang w:eastAsia="sl-SI"/>
        </w:rPr>
        <w:t>poznavanje (internih) predpisov glede: prijavljanje poškodb pri delu, preizkus alkoholiziranosti, prva pomoč;</w:t>
      </w:r>
    </w:p>
    <w:p w14:paraId="0BE1D116"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poznavanje osnov o varnostnih znakih;</w:t>
      </w:r>
    </w:p>
    <w:p w14:paraId="711EE81F"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poznavanje osnov iz požarnega varstva;</w:t>
      </w:r>
    </w:p>
    <w:p w14:paraId="49BBD0C4"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poznavanje osnov varnega dela z nevarnimi snovmi;</w:t>
      </w:r>
    </w:p>
    <w:p w14:paraId="4544D16F"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osnove urejenosti delovnih mest;</w:t>
      </w:r>
    </w:p>
    <w:p w14:paraId="7C236E2E"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osnove varne uporabe delovne opreme;</w:t>
      </w:r>
    </w:p>
    <w:p w14:paraId="7646D943"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osnove varstva pri delu pred nevarnostjo električnega toka;</w:t>
      </w:r>
    </w:p>
    <w:p w14:paraId="1709D79A"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osnove uporabe osebne varovalne opreme;</w:t>
      </w:r>
    </w:p>
    <w:p w14:paraId="6FA0F6F3"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osnove varnega dvigovanja in prenašanja bremen;</w:t>
      </w:r>
    </w:p>
    <w:p w14:paraId="0D2EB779" w14:textId="77777777" w:rsidR="00A04947" w:rsidRPr="00A04947" w:rsidRDefault="00A04947" w:rsidP="00D57A9A">
      <w:pPr>
        <w:keepNext/>
        <w:keepLines/>
        <w:numPr>
          <w:ilvl w:val="0"/>
          <w:numId w:val="29"/>
        </w:numPr>
        <w:spacing w:after="0" w:line="240" w:lineRule="auto"/>
        <w:rPr>
          <w:rFonts w:ascii="Tahoma" w:eastAsia="Times New Roman" w:hAnsi="Tahoma" w:cs="Tahoma"/>
          <w:lang w:eastAsia="sl-SI"/>
        </w:rPr>
      </w:pPr>
      <w:r w:rsidRPr="00A04947">
        <w:rPr>
          <w:rFonts w:ascii="Tahoma" w:eastAsia="Times New Roman" w:hAnsi="Tahoma" w:cs="Tahoma"/>
          <w:lang w:eastAsia="sl-SI"/>
        </w:rPr>
        <w:t>osnove varnega dela na deloviščih.</w:t>
      </w:r>
    </w:p>
    <w:p w14:paraId="544165B6" w14:textId="77777777" w:rsidR="00A04947" w:rsidRPr="00A04947" w:rsidRDefault="00A04947" w:rsidP="00D57A9A">
      <w:pPr>
        <w:keepNext/>
        <w:keepLines/>
        <w:spacing w:after="0" w:line="240" w:lineRule="auto"/>
        <w:rPr>
          <w:rFonts w:ascii="Tahoma" w:eastAsia="Times New Roman" w:hAnsi="Tahoma" w:cs="Tahoma"/>
          <w:u w:val="single"/>
          <w:lang w:eastAsia="sl-SI"/>
        </w:rPr>
      </w:pPr>
    </w:p>
    <w:p w14:paraId="6BE7DF44"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Posebne usposobljenosti:</w:t>
      </w:r>
    </w:p>
    <w:p w14:paraId="396D1FFA" w14:textId="77777777" w:rsidR="00A04947" w:rsidRPr="00A04947" w:rsidRDefault="00A04947" w:rsidP="00D57A9A">
      <w:pPr>
        <w:keepNext/>
        <w:keepLines/>
        <w:spacing w:after="0" w:line="240" w:lineRule="auto"/>
        <w:rPr>
          <w:rFonts w:ascii="Tahoma" w:eastAsia="Times New Roman" w:hAnsi="Tahoma" w:cs="Tahoma"/>
          <w:b/>
          <w:lang w:eastAsia="sl-SI"/>
        </w:rPr>
      </w:pPr>
    </w:p>
    <w:p w14:paraId="2A707F6E" w14:textId="77777777" w:rsidR="00A04947" w:rsidRPr="00A04947" w:rsidRDefault="00A04947" w:rsidP="00D57A9A">
      <w:pPr>
        <w:keepNext/>
        <w:keepLines/>
        <w:spacing w:after="0" w:line="240" w:lineRule="auto"/>
        <w:jc w:val="both"/>
        <w:rPr>
          <w:rFonts w:ascii="Tahoma" w:eastAsia="Times New Roman" w:hAnsi="Tahoma" w:cs="Tahoma"/>
          <w:color w:val="FF0000"/>
          <w:lang w:eastAsia="sl-SI"/>
        </w:rPr>
      </w:pPr>
      <w:r w:rsidRPr="00A04947">
        <w:rPr>
          <w:rFonts w:ascii="Tahoma" w:eastAsia="Times New Roman" w:hAnsi="Tahoma" w:cs="Tahoma"/>
          <w:lang w:eastAsia="sl-SI"/>
        </w:rPr>
        <w:t>Vsi delavci morajo imeti veljavne (praktični in teoretični del) preizkuse znanja iz varstva pri delu, ki niso starejši od 2 (dveh) let. Usposobljeni morajo biti po programu usposabljanja, ki zajema vse nevarnosti in škodljivosti, ki jim bodo delavci izpostavljeni pri izvajanju pogodbenih storitev.</w:t>
      </w:r>
    </w:p>
    <w:p w14:paraId="38D56EFC" w14:textId="77777777" w:rsidR="00A04947" w:rsidRPr="00A04947" w:rsidRDefault="00A04947" w:rsidP="00D57A9A">
      <w:pPr>
        <w:keepNext/>
        <w:keepLines/>
        <w:spacing w:after="0" w:line="240" w:lineRule="auto"/>
        <w:rPr>
          <w:rFonts w:ascii="Tahoma" w:eastAsia="Times New Roman" w:hAnsi="Tahoma" w:cs="Tahoma"/>
          <w:b/>
          <w:lang w:eastAsia="sl-SI"/>
        </w:rPr>
      </w:pPr>
    </w:p>
    <w:p w14:paraId="6F0F9315"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Zdravstvena sposobnost delavcev:</w:t>
      </w:r>
    </w:p>
    <w:p w14:paraId="438A8F27" w14:textId="77777777" w:rsidR="00A04947" w:rsidRPr="00A04947" w:rsidRDefault="00A04947" w:rsidP="00D57A9A">
      <w:pPr>
        <w:keepNext/>
        <w:keepLines/>
        <w:spacing w:after="0" w:line="240" w:lineRule="auto"/>
        <w:rPr>
          <w:rFonts w:ascii="Tahoma" w:eastAsia="Times New Roman" w:hAnsi="Tahoma" w:cs="Tahoma"/>
          <w:b/>
          <w:lang w:eastAsia="sl-SI"/>
        </w:rPr>
      </w:pPr>
    </w:p>
    <w:p w14:paraId="35A2B531"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 xml:space="preserve">Delavci izvajalca morajo biti zdravstveno sposobni za opravljanje dela. Zato morajo imeti zdravniško spričevalo o opravljenem preventivnem zdravstvenem pregledu, kjer ni navedenih omejitev pri delih, ki jih bodo opravljali. </w:t>
      </w:r>
    </w:p>
    <w:p w14:paraId="3E0DF377" w14:textId="77777777" w:rsidR="00A04947" w:rsidRPr="00A04947" w:rsidRDefault="00A04947" w:rsidP="00D57A9A">
      <w:pPr>
        <w:keepNext/>
        <w:keepLines/>
        <w:spacing w:after="0" w:line="240" w:lineRule="auto"/>
        <w:jc w:val="both"/>
        <w:rPr>
          <w:rFonts w:ascii="Tahoma" w:eastAsia="Times New Roman" w:hAnsi="Tahoma" w:cs="Tahoma"/>
          <w:dstrike/>
          <w:color w:val="FF0000"/>
          <w:lang w:eastAsia="sl-SI"/>
        </w:rPr>
      </w:pPr>
    </w:p>
    <w:p w14:paraId="3841EDD4"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Napotnica za zdravstveni pregled mora vsebovati dela in izpostavljenost tveganjem, ki se pričakujejo pri izvajanju pogodbenih storitev.</w:t>
      </w:r>
    </w:p>
    <w:p w14:paraId="544DB070" w14:textId="77777777" w:rsidR="00A04947" w:rsidRPr="00A04947" w:rsidRDefault="00A04947" w:rsidP="00D57A9A">
      <w:pPr>
        <w:keepNext/>
        <w:keepLines/>
        <w:spacing w:after="0" w:line="240" w:lineRule="auto"/>
        <w:rPr>
          <w:rFonts w:ascii="Tahoma" w:eastAsia="Times New Roman" w:hAnsi="Tahoma" w:cs="Tahoma"/>
          <w:b/>
          <w:lang w:eastAsia="sl-SI"/>
        </w:rPr>
      </w:pPr>
    </w:p>
    <w:p w14:paraId="43768B09"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Pisni sporazum na skupnih deloviščih:</w:t>
      </w:r>
    </w:p>
    <w:p w14:paraId="35C0A3A6" w14:textId="77777777" w:rsidR="00A04947" w:rsidRPr="00A04947" w:rsidRDefault="00A04947" w:rsidP="00D57A9A">
      <w:pPr>
        <w:keepNext/>
        <w:keepLines/>
        <w:spacing w:after="0" w:line="240" w:lineRule="auto"/>
        <w:rPr>
          <w:rFonts w:ascii="Tahoma" w:eastAsia="Times New Roman" w:hAnsi="Tahoma" w:cs="Tahoma"/>
          <w:lang w:eastAsia="sl-SI"/>
        </w:rPr>
      </w:pPr>
    </w:p>
    <w:p w14:paraId="3A52E6CE"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14:paraId="196D3BF7" w14:textId="77777777" w:rsidR="00A04947" w:rsidRPr="00A04947" w:rsidRDefault="00A04947" w:rsidP="00D57A9A">
      <w:pPr>
        <w:keepNext/>
        <w:keepLines/>
        <w:spacing w:after="0" w:line="240" w:lineRule="auto"/>
        <w:jc w:val="both"/>
        <w:rPr>
          <w:rFonts w:ascii="Tahoma" w:eastAsia="Times New Roman" w:hAnsi="Tahoma" w:cs="Tahoma"/>
          <w:lang w:eastAsia="sl-SI"/>
        </w:rPr>
      </w:pPr>
    </w:p>
    <w:p w14:paraId="0EA21F04"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 xml:space="preserve">S </w:t>
      </w:r>
      <w:r w:rsidRPr="00A04947">
        <w:rPr>
          <w:rFonts w:ascii="Tahoma" w:eastAsia="Times New Roman" w:hAnsi="Tahoma" w:cs="Tahoma"/>
          <w:b/>
          <w:lang w:eastAsia="sl-SI"/>
        </w:rPr>
        <w:t>Pisnim sporazumom</w:t>
      </w:r>
      <w:r w:rsidRPr="00A04947">
        <w:rPr>
          <w:rFonts w:ascii="Tahoma" w:eastAsia="Times New Roman" w:hAnsi="Tahoma" w:cs="Tahoma"/>
          <w:lang w:eastAsia="sl-SI"/>
        </w:rPr>
        <w:t xml:space="preserve"> </w:t>
      </w:r>
      <w:r w:rsidRPr="00A04947">
        <w:rPr>
          <w:rFonts w:ascii="Tahoma" w:eastAsia="Times New Roman" w:hAnsi="Tahoma" w:cs="Tahoma"/>
          <w:b/>
          <w:lang w:eastAsia="sl-SI"/>
        </w:rPr>
        <w:t>o skupnih varnostnih ukrepih in ravnanju z okoljem</w:t>
      </w:r>
      <w:r w:rsidRPr="00A04947">
        <w:rPr>
          <w:rFonts w:ascii="Tahoma" w:eastAsia="Times New Roman" w:hAnsi="Tahoma" w:cs="Tahoma"/>
          <w:lang w:eastAsia="sl-SI"/>
        </w:rPr>
        <w:t xml:space="preserve"> naročnik in izvajalec določita tudi delavce za zagotovitev varnosti svojih delavcev na skupnem delovišču. </w:t>
      </w:r>
    </w:p>
    <w:p w14:paraId="7C8C9D56" w14:textId="77777777" w:rsidR="00A04947" w:rsidRPr="00A04947" w:rsidRDefault="00A04947" w:rsidP="00D57A9A">
      <w:pPr>
        <w:keepNext/>
        <w:keepLines/>
        <w:spacing w:after="0" w:line="240" w:lineRule="auto"/>
        <w:jc w:val="both"/>
        <w:rPr>
          <w:rFonts w:ascii="Tahoma" w:eastAsia="Times New Roman" w:hAnsi="Tahoma" w:cs="Tahoma"/>
          <w:lang w:eastAsia="sl-SI"/>
        </w:rPr>
      </w:pPr>
    </w:p>
    <w:p w14:paraId="397CF7FC"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Za usklajeno izvajanje ukrepov, določenih s pisnim sporazumom, določita odgovorno osebo naročnika, to je skrbnika pogodbe.</w:t>
      </w:r>
    </w:p>
    <w:p w14:paraId="0A424F40" w14:textId="77777777" w:rsidR="00A04947" w:rsidRPr="00A04947" w:rsidRDefault="00A04947" w:rsidP="00D57A9A">
      <w:pPr>
        <w:keepNext/>
        <w:keepLines/>
        <w:spacing w:after="0" w:line="240" w:lineRule="auto"/>
        <w:rPr>
          <w:rFonts w:ascii="Tahoma" w:eastAsia="Times New Roman" w:hAnsi="Tahoma" w:cs="Tahoma"/>
          <w:lang w:eastAsia="sl-SI"/>
        </w:rPr>
      </w:pPr>
    </w:p>
    <w:p w14:paraId="2CE6EF6A"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Interni predpisi:</w:t>
      </w:r>
    </w:p>
    <w:p w14:paraId="327B92F2" w14:textId="77777777" w:rsidR="00A04947" w:rsidRPr="00A04947" w:rsidRDefault="00A04947" w:rsidP="00D57A9A">
      <w:pPr>
        <w:keepNext/>
        <w:keepLines/>
        <w:spacing w:after="0" w:line="240" w:lineRule="auto"/>
        <w:rPr>
          <w:rFonts w:ascii="Tahoma" w:eastAsia="Times New Roman" w:hAnsi="Tahoma" w:cs="Tahoma"/>
          <w:lang w:eastAsia="sl-SI"/>
        </w:rPr>
      </w:pPr>
    </w:p>
    <w:p w14:paraId="49C114CC"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lastRenderedPageBreak/>
        <w:t>Na skupnih deloviščih pri naročniku se, poleg veljavne zakonodaje, smiselno upošteva tudi interne predpise naročnika. Tako se mora izvajalec del seznaniti z določili:</w:t>
      </w:r>
    </w:p>
    <w:p w14:paraId="0F47A982" w14:textId="77777777" w:rsidR="00A04947" w:rsidRPr="00A04947" w:rsidRDefault="00A04947" w:rsidP="00D57A9A">
      <w:pPr>
        <w:keepNext/>
        <w:keepLines/>
        <w:spacing w:after="0" w:line="240" w:lineRule="auto"/>
        <w:rPr>
          <w:rFonts w:ascii="Tahoma" w:eastAsia="Times New Roman" w:hAnsi="Tahoma" w:cs="Tahoma"/>
          <w:lang w:eastAsia="sl-SI"/>
        </w:rPr>
      </w:pPr>
    </w:p>
    <w:p w14:paraId="4B3E9A12" w14:textId="77777777" w:rsidR="00A04947" w:rsidRPr="00A04947" w:rsidRDefault="00A04947" w:rsidP="00D57A9A">
      <w:pPr>
        <w:keepNext/>
        <w:keepLines/>
        <w:spacing w:after="0" w:line="240" w:lineRule="auto"/>
        <w:rPr>
          <w:rFonts w:ascii="Tahoma" w:eastAsia="Times New Roman" w:hAnsi="Tahoma" w:cs="Tahoma"/>
          <w:lang w:eastAsia="sl-SI"/>
        </w:rPr>
      </w:pPr>
      <w:r w:rsidRPr="00A04947">
        <w:rPr>
          <w:rFonts w:ascii="Tahoma" w:eastAsia="Times New Roman" w:hAnsi="Tahoma" w:cs="Tahoma"/>
          <w:lang w:eastAsia="sl-SI"/>
        </w:rPr>
        <w:t>Požarnega reda:</w:t>
      </w:r>
    </w:p>
    <w:p w14:paraId="3BA98712" w14:textId="77777777" w:rsidR="00A04947" w:rsidRPr="00A04947" w:rsidRDefault="00A04947" w:rsidP="00D57A9A">
      <w:pPr>
        <w:keepNext/>
        <w:keepLines/>
        <w:numPr>
          <w:ilvl w:val="0"/>
          <w:numId w:val="31"/>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seznanitev z organizacijo varstva pred požarom pri naročniku (odgovorne osebe, osebe za izvajanje strokovnih nalog iz požarnega varstva,…),</w:t>
      </w:r>
    </w:p>
    <w:p w14:paraId="71AF91E8" w14:textId="77777777" w:rsidR="00A04947" w:rsidRPr="00A04947" w:rsidRDefault="00A04947" w:rsidP="00D57A9A">
      <w:pPr>
        <w:keepNext/>
        <w:keepLines/>
        <w:numPr>
          <w:ilvl w:val="0"/>
          <w:numId w:val="31"/>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14:paraId="777D5F59" w14:textId="77777777" w:rsidR="00A04947" w:rsidRPr="00A04947" w:rsidRDefault="00A04947" w:rsidP="00D57A9A">
      <w:pPr>
        <w:keepNext/>
        <w:keepLines/>
        <w:numPr>
          <w:ilvl w:val="0"/>
          <w:numId w:val="31"/>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seznanitev z izvlečki iz požarnih redov (načrtom evakuacije),</w:t>
      </w:r>
    </w:p>
    <w:p w14:paraId="1FBFD318" w14:textId="77777777" w:rsidR="00A04947" w:rsidRPr="00A04947" w:rsidRDefault="00A04947" w:rsidP="00D57A9A">
      <w:pPr>
        <w:keepNext/>
        <w:keepLines/>
        <w:numPr>
          <w:ilvl w:val="0"/>
          <w:numId w:val="31"/>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seznanitev z ukrepi v primeru požara (javljanje, gašenje začetnih požarov, evakuacija,…).</w:t>
      </w:r>
    </w:p>
    <w:p w14:paraId="1D11F9A4" w14:textId="77777777" w:rsidR="00A04947" w:rsidRPr="00A04947" w:rsidRDefault="00A04947" w:rsidP="00D57A9A">
      <w:pPr>
        <w:keepNext/>
        <w:keepLines/>
        <w:spacing w:after="0" w:line="240" w:lineRule="auto"/>
        <w:rPr>
          <w:rFonts w:ascii="Tahoma" w:eastAsia="Times New Roman" w:hAnsi="Tahoma" w:cs="Tahoma"/>
          <w:lang w:eastAsia="sl-SI"/>
        </w:rPr>
      </w:pPr>
    </w:p>
    <w:p w14:paraId="55A2CBB6" w14:textId="77777777" w:rsidR="00A04947" w:rsidRPr="00A04947" w:rsidRDefault="00A04947" w:rsidP="00D57A9A">
      <w:pPr>
        <w:keepNext/>
        <w:keepLines/>
        <w:spacing w:after="0" w:line="240" w:lineRule="auto"/>
        <w:rPr>
          <w:rFonts w:ascii="Tahoma" w:eastAsia="Times New Roman" w:hAnsi="Tahoma" w:cs="Tahoma"/>
          <w:lang w:eastAsia="sl-SI"/>
        </w:rPr>
      </w:pPr>
      <w:r w:rsidRPr="00A04947">
        <w:rPr>
          <w:rFonts w:ascii="Tahoma" w:eastAsia="Times New Roman" w:hAnsi="Tahoma" w:cs="Tahoma"/>
          <w:lang w:eastAsia="sl-SI"/>
        </w:rPr>
        <w:t>Redi (ukrepi za varno delo) v delovnih prostorih naročnika:</w:t>
      </w:r>
    </w:p>
    <w:p w14:paraId="616DFBBA" w14:textId="77777777" w:rsidR="00A04947" w:rsidRPr="00A04947" w:rsidRDefault="00A04947" w:rsidP="00D57A9A">
      <w:pPr>
        <w:keepNext/>
        <w:keepLines/>
        <w:spacing w:after="0" w:line="240" w:lineRule="auto"/>
        <w:rPr>
          <w:rFonts w:ascii="Tahoma" w:eastAsia="Times New Roman" w:hAnsi="Tahoma" w:cs="Tahoma"/>
          <w:lang w:eastAsia="sl-SI"/>
        </w:rPr>
      </w:pPr>
    </w:p>
    <w:p w14:paraId="535EFD04"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Pri izvajanju pogodbenih storitev v posameznih delovnih prostorih mora izvajalec striktno upoštevati določila:</w:t>
      </w:r>
    </w:p>
    <w:p w14:paraId="7E1D5240" w14:textId="77777777" w:rsidR="00A04947" w:rsidRPr="00A04947" w:rsidRDefault="00A04947" w:rsidP="00D57A9A">
      <w:pPr>
        <w:keepNext/>
        <w:keepLines/>
        <w:numPr>
          <w:ilvl w:val="0"/>
          <w:numId w:val="30"/>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obratovalnih redov,</w:t>
      </w:r>
    </w:p>
    <w:p w14:paraId="45E94C3F" w14:textId="77777777" w:rsidR="00A04947" w:rsidRPr="00A04947" w:rsidRDefault="00A04947" w:rsidP="00D57A9A">
      <w:pPr>
        <w:keepNext/>
        <w:keepLines/>
        <w:numPr>
          <w:ilvl w:val="0"/>
          <w:numId w:val="30"/>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dvoriščnih redov,</w:t>
      </w:r>
    </w:p>
    <w:p w14:paraId="221EF56A" w14:textId="77777777" w:rsidR="00A04947" w:rsidRPr="00A04947" w:rsidRDefault="00A04947" w:rsidP="00D57A9A">
      <w:pPr>
        <w:keepNext/>
        <w:keepLines/>
        <w:numPr>
          <w:ilvl w:val="0"/>
          <w:numId w:val="30"/>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delavniških in drugih redov, ki so izobešeni na vidnih mestih.</w:t>
      </w:r>
    </w:p>
    <w:p w14:paraId="18B9A5E6" w14:textId="77777777" w:rsidR="00A04947" w:rsidRPr="00A04947" w:rsidRDefault="00A04947" w:rsidP="00D57A9A">
      <w:pPr>
        <w:keepNext/>
        <w:keepLines/>
        <w:spacing w:after="0" w:line="240" w:lineRule="auto"/>
        <w:ind w:left="720"/>
        <w:rPr>
          <w:rFonts w:ascii="Tahoma" w:eastAsia="Times New Roman" w:hAnsi="Tahoma" w:cs="Tahoma"/>
          <w:lang w:eastAsia="sl-SI"/>
        </w:rPr>
      </w:pPr>
    </w:p>
    <w:p w14:paraId="251E197C"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Navodila za varno delo:</w:t>
      </w:r>
    </w:p>
    <w:p w14:paraId="0EC474FA" w14:textId="77777777" w:rsidR="00A04947" w:rsidRPr="00A04947" w:rsidRDefault="00A04947" w:rsidP="00D57A9A">
      <w:pPr>
        <w:keepNext/>
        <w:keepLines/>
        <w:spacing w:after="0" w:line="240" w:lineRule="auto"/>
        <w:rPr>
          <w:rFonts w:ascii="Tahoma" w:eastAsia="Times New Roman" w:hAnsi="Tahoma" w:cs="Tahoma"/>
          <w:lang w:eastAsia="sl-SI"/>
        </w:rPr>
      </w:pPr>
    </w:p>
    <w:p w14:paraId="21C866E0"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Pri izvajanju pogodbenih storitev v posameznih delovnih prostorih mora izvajalec striktno upoštevati varnostna določila in navodila:</w:t>
      </w:r>
    </w:p>
    <w:p w14:paraId="201F60DD" w14:textId="77777777" w:rsidR="00A04947" w:rsidRPr="00A04947" w:rsidRDefault="00A04947" w:rsidP="00D57A9A">
      <w:pPr>
        <w:keepNext/>
        <w:keepLines/>
        <w:numPr>
          <w:ilvl w:val="0"/>
          <w:numId w:val="30"/>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 xml:space="preserve">obratovalne in druge rede (dvoriščni red, delavniški red, remontni red,…), </w:t>
      </w:r>
    </w:p>
    <w:p w14:paraId="6ED3CEAE" w14:textId="77777777" w:rsidR="00A04947" w:rsidRPr="00A04947" w:rsidRDefault="00A04947" w:rsidP="00D57A9A">
      <w:pPr>
        <w:keepNext/>
        <w:keepLines/>
        <w:numPr>
          <w:ilvl w:val="0"/>
          <w:numId w:val="30"/>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varno delo z delovno opremo,</w:t>
      </w:r>
    </w:p>
    <w:p w14:paraId="4EACE597" w14:textId="77777777" w:rsidR="00A04947" w:rsidRPr="00A04947" w:rsidRDefault="00A04947" w:rsidP="00D57A9A">
      <w:pPr>
        <w:keepNext/>
        <w:keepLines/>
        <w:numPr>
          <w:ilvl w:val="0"/>
          <w:numId w:val="30"/>
        </w:numPr>
        <w:spacing w:after="0" w:line="240" w:lineRule="auto"/>
        <w:ind w:left="426" w:hanging="426"/>
        <w:jc w:val="both"/>
        <w:rPr>
          <w:rFonts w:ascii="Tahoma" w:eastAsia="Times New Roman" w:hAnsi="Tahoma" w:cs="Tahoma"/>
          <w:lang w:eastAsia="sl-SI"/>
        </w:rPr>
      </w:pPr>
      <w:r w:rsidRPr="00A04947">
        <w:rPr>
          <w:rFonts w:ascii="Tahoma" w:eastAsia="Times New Roman" w:hAnsi="Tahoma" w:cs="Tahoma"/>
          <w:lang w:eastAsia="sl-SI"/>
        </w:rPr>
        <w:t>druga varnostna navodila.</w:t>
      </w:r>
    </w:p>
    <w:p w14:paraId="59F0BFC6" w14:textId="77777777" w:rsidR="00A04947" w:rsidRPr="00A04947" w:rsidRDefault="00A04947" w:rsidP="00D57A9A">
      <w:pPr>
        <w:keepNext/>
        <w:keepLines/>
        <w:spacing w:after="0" w:line="240" w:lineRule="auto"/>
        <w:rPr>
          <w:rFonts w:ascii="Tahoma" w:eastAsia="Times New Roman" w:hAnsi="Tahoma" w:cs="Tahoma"/>
          <w:lang w:eastAsia="sl-SI"/>
        </w:rPr>
      </w:pPr>
    </w:p>
    <w:p w14:paraId="03F9FAAE"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Varnostni znaki:</w:t>
      </w:r>
    </w:p>
    <w:p w14:paraId="2812A055" w14:textId="77777777" w:rsidR="00A04947" w:rsidRPr="00A04947" w:rsidRDefault="00A04947" w:rsidP="00D57A9A">
      <w:pPr>
        <w:keepNext/>
        <w:keepLines/>
        <w:spacing w:after="0" w:line="240" w:lineRule="auto"/>
        <w:rPr>
          <w:rFonts w:ascii="Tahoma" w:eastAsia="Times New Roman" w:hAnsi="Tahoma" w:cs="Tahoma"/>
          <w:lang w:eastAsia="sl-SI"/>
        </w:rPr>
      </w:pPr>
    </w:p>
    <w:p w14:paraId="6D9D9C6A"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14:paraId="52868FE8" w14:textId="77777777" w:rsidR="00A04947" w:rsidRPr="00A04947" w:rsidRDefault="00A04947" w:rsidP="00D57A9A">
      <w:pPr>
        <w:keepNext/>
        <w:keepLines/>
        <w:spacing w:after="0" w:line="240" w:lineRule="auto"/>
        <w:rPr>
          <w:rFonts w:ascii="Tahoma" w:eastAsia="Times New Roman" w:hAnsi="Tahoma" w:cs="Tahoma"/>
          <w:lang w:eastAsia="sl-SI"/>
        </w:rPr>
      </w:pPr>
    </w:p>
    <w:p w14:paraId="0F4BABCC"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Osebna varovalna oprema:</w:t>
      </w:r>
    </w:p>
    <w:p w14:paraId="650A75E4" w14:textId="77777777" w:rsidR="00A04947" w:rsidRPr="00A04947" w:rsidRDefault="00A04947" w:rsidP="00D57A9A">
      <w:pPr>
        <w:keepNext/>
        <w:keepLines/>
        <w:spacing w:after="0" w:line="240" w:lineRule="auto"/>
        <w:rPr>
          <w:rFonts w:ascii="Tahoma" w:eastAsia="Times New Roman" w:hAnsi="Tahoma" w:cs="Tahoma"/>
          <w:b/>
          <w:lang w:eastAsia="sl-SI"/>
        </w:rPr>
      </w:pPr>
    </w:p>
    <w:p w14:paraId="5D59A24A" w14:textId="77777777" w:rsidR="00A04947" w:rsidRPr="00A04947" w:rsidRDefault="00A04947" w:rsidP="00D57A9A">
      <w:pPr>
        <w:keepNext/>
        <w:keepLines/>
        <w:spacing w:after="0" w:line="240" w:lineRule="auto"/>
        <w:jc w:val="both"/>
        <w:rPr>
          <w:rFonts w:ascii="Tahoma" w:eastAsia="Times New Roman" w:hAnsi="Tahoma" w:cs="Tahoma"/>
          <w:color w:val="FF0000"/>
          <w:lang w:eastAsia="sl-SI"/>
        </w:rPr>
      </w:pPr>
      <w:r w:rsidRPr="00A04947">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14:paraId="52B3D164" w14:textId="77777777" w:rsidR="00A04947" w:rsidRPr="00A04947" w:rsidRDefault="00A04947" w:rsidP="00D57A9A">
      <w:pPr>
        <w:keepNext/>
        <w:keepLines/>
        <w:spacing w:after="0" w:line="240" w:lineRule="auto"/>
        <w:rPr>
          <w:rFonts w:ascii="Tahoma" w:eastAsia="Times New Roman" w:hAnsi="Tahoma" w:cs="Tahoma"/>
          <w:lang w:eastAsia="sl-SI"/>
        </w:rPr>
      </w:pPr>
    </w:p>
    <w:p w14:paraId="5774C15E"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Delovna oprema:</w:t>
      </w:r>
    </w:p>
    <w:p w14:paraId="352B1D66" w14:textId="77777777" w:rsidR="00A04947" w:rsidRPr="00A04947" w:rsidRDefault="00A04947" w:rsidP="00D57A9A">
      <w:pPr>
        <w:keepNext/>
        <w:keepLines/>
        <w:spacing w:after="0" w:line="240" w:lineRule="auto"/>
        <w:rPr>
          <w:rFonts w:ascii="Tahoma" w:eastAsia="Times New Roman" w:hAnsi="Tahoma" w:cs="Tahoma"/>
          <w:lang w:eastAsia="sl-SI"/>
        </w:rPr>
      </w:pPr>
    </w:p>
    <w:p w14:paraId="52139B42"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lastRenderedPageBreak/>
        <w:t>Delovna oprema, ki bo uporabljena za izvedbo pogodbenih storitev mora biti skladna s predpisi.</w:t>
      </w:r>
    </w:p>
    <w:p w14:paraId="55381E93" w14:textId="77777777" w:rsidR="00A04947" w:rsidRPr="00A04947" w:rsidRDefault="00A04947" w:rsidP="00D57A9A">
      <w:pPr>
        <w:keepNext/>
        <w:keepLines/>
        <w:spacing w:after="0" w:line="240" w:lineRule="auto"/>
        <w:rPr>
          <w:rFonts w:ascii="Tahoma" w:eastAsia="Times New Roman" w:hAnsi="Tahoma" w:cs="Tahoma"/>
          <w:lang w:eastAsia="sl-SI"/>
        </w:rPr>
      </w:pPr>
    </w:p>
    <w:p w14:paraId="64F9C0F2"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Delo na višini:</w:t>
      </w:r>
    </w:p>
    <w:p w14:paraId="5C6BF20F" w14:textId="77777777" w:rsidR="00A04947" w:rsidRPr="00A04947" w:rsidRDefault="00A04947" w:rsidP="00D57A9A">
      <w:pPr>
        <w:keepNext/>
        <w:keepLines/>
        <w:spacing w:after="0" w:line="240" w:lineRule="auto"/>
        <w:rPr>
          <w:rFonts w:ascii="Tahoma" w:eastAsia="Times New Roman" w:hAnsi="Tahoma" w:cs="Tahoma"/>
          <w:u w:val="single"/>
          <w:lang w:eastAsia="sl-SI"/>
        </w:rPr>
      </w:pPr>
    </w:p>
    <w:p w14:paraId="343203BD"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14:paraId="7DC63EC6" w14:textId="77777777" w:rsidR="00A04947" w:rsidRPr="00A04947" w:rsidRDefault="00A04947" w:rsidP="00D57A9A">
      <w:pPr>
        <w:keepNext/>
        <w:keepLines/>
        <w:spacing w:after="0" w:line="240" w:lineRule="auto"/>
        <w:jc w:val="both"/>
        <w:rPr>
          <w:rFonts w:ascii="Tahoma" w:eastAsia="Times New Roman" w:hAnsi="Tahoma" w:cs="Tahoma"/>
          <w:lang w:eastAsia="sl-SI"/>
        </w:rPr>
      </w:pPr>
    </w:p>
    <w:p w14:paraId="39633F52" w14:textId="77777777" w:rsidR="00A04947" w:rsidRPr="00A04947" w:rsidRDefault="00A04947" w:rsidP="00D57A9A">
      <w:pPr>
        <w:keepNext/>
        <w:keepLines/>
        <w:spacing w:after="0" w:line="240" w:lineRule="auto"/>
        <w:jc w:val="both"/>
        <w:rPr>
          <w:rFonts w:ascii="Tahoma" w:eastAsia="Times New Roman" w:hAnsi="Tahoma" w:cs="Tahoma"/>
          <w:u w:val="single"/>
          <w:lang w:eastAsia="sl-SI"/>
        </w:rPr>
      </w:pPr>
      <w:r w:rsidRPr="00A04947">
        <w:rPr>
          <w:rFonts w:ascii="Tahoma" w:eastAsia="Times New Roman" w:hAnsi="Tahoma" w:cs="Tahoma"/>
          <w:u w:val="single"/>
          <w:lang w:eastAsia="sl-SI"/>
        </w:rPr>
        <w:t>Odri:</w:t>
      </w:r>
    </w:p>
    <w:p w14:paraId="2F80FD57" w14:textId="77777777" w:rsidR="00A04947" w:rsidRPr="00A04947" w:rsidRDefault="00A04947" w:rsidP="00D57A9A">
      <w:pPr>
        <w:keepNext/>
        <w:keepLines/>
        <w:spacing w:after="0" w:line="240" w:lineRule="auto"/>
        <w:rPr>
          <w:rFonts w:ascii="Tahoma" w:eastAsia="Times New Roman" w:hAnsi="Tahoma" w:cs="Tahoma"/>
          <w:lang w:eastAsia="sl-SI"/>
        </w:rPr>
      </w:pPr>
    </w:p>
    <w:p w14:paraId="0283B033"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14:paraId="110B53D8" w14:textId="77777777" w:rsidR="00A04947" w:rsidRPr="00A04947" w:rsidRDefault="00A04947" w:rsidP="00D57A9A">
      <w:pPr>
        <w:keepNext/>
        <w:keepLines/>
        <w:spacing w:after="0" w:line="240" w:lineRule="auto"/>
        <w:jc w:val="both"/>
        <w:rPr>
          <w:rFonts w:ascii="Tahoma" w:eastAsia="Times New Roman" w:hAnsi="Tahoma" w:cs="Tahoma"/>
          <w:lang w:eastAsia="sl-SI"/>
        </w:rPr>
      </w:pPr>
    </w:p>
    <w:p w14:paraId="7A9C4B9A" w14:textId="77777777" w:rsidR="00A04947" w:rsidRPr="00A04947" w:rsidRDefault="00A04947" w:rsidP="00D57A9A">
      <w:pPr>
        <w:keepNext/>
        <w:keepLines/>
        <w:spacing w:after="0" w:line="240" w:lineRule="auto"/>
        <w:jc w:val="both"/>
        <w:rPr>
          <w:rFonts w:ascii="Tahoma" w:eastAsia="Times New Roman" w:hAnsi="Tahoma" w:cs="Tahoma"/>
          <w:u w:val="single"/>
          <w:lang w:eastAsia="sl-SI"/>
        </w:rPr>
      </w:pPr>
      <w:r w:rsidRPr="00A04947">
        <w:rPr>
          <w:rFonts w:ascii="Tahoma" w:eastAsia="Times New Roman" w:hAnsi="Tahoma" w:cs="Tahoma"/>
          <w:u w:val="single"/>
          <w:lang w:eastAsia="sl-SI"/>
        </w:rPr>
        <w:t>Izkopi in nevarne odprtine:</w:t>
      </w:r>
    </w:p>
    <w:p w14:paraId="590D4463" w14:textId="77777777" w:rsidR="00A04947" w:rsidRPr="00A04947" w:rsidRDefault="00A04947" w:rsidP="00D57A9A">
      <w:pPr>
        <w:keepNext/>
        <w:keepLines/>
        <w:spacing w:after="0" w:line="240" w:lineRule="auto"/>
        <w:jc w:val="both"/>
        <w:rPr>
          <w:rFonts w:ascii="Tahoma" w:eastAsia="Times New Roman" w:hAnsi="Tahoma" w:cs="Tahoma"/>
          <w:u w:val="single"/>
          <w:lang w:eastAsia="sl-SI"/>
        </w:rPr>
      </w:pPr>
    </w:p>
    <w:p w14:paraId="6D05641A"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Izkope in nevarne odprtine mora izvajalec, skladno z uredbo, ustrezno zavarovati s postavitvijo ustrezno trdnih in visokih varovalnih ograj, ki preprečujejo padce.</w:t>
      </w:r>
    </w:p>
    <w:p w14:paraId="02DE26FF"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Izkope je potrebno ustrezno zavarovati pred zasutjem (razpiranje, zagatnice, prepoved odlaganja 1 m od roba izkopa, itd.).</w:t>
      </w:r>
    </w:p>
    <w:p w14:paraId="1F8AA755" w14:textId="77777777" w:rsidR="00A04947" w:rsidRPr="00A04947" w:rsidRDefault="00A04947" w:rsidP="00D57A9A">
      <w:pPr>
        <w:keepNext/>
        <w:keepLines/>
        <w:spacing w:after="0" w:line="240" w:lineRule="auto"/>
        <w:rPr>
          <w:rFonts w:ascii="Tahoma" w:eastAsia="Times New Roman" w:hAnsi="Tahoma" w:cs="Tahoma"/>
          <w:lang w:eastAsia="sl-SI"/>
        </w:rPr>
      </w:pPr>
    </w:p>
    <w:p w14:paraId="25421F2E" w14:textId="77777777" w:rsidR="00A04947" w:rsidRPr="00A04947" w:rsidRDefault="00A04947" w:rsidP="00D57A9A">
      <w:pPr>
        <w:keepNext/>
        <w:keepLines/>
        <w:spacing w:after="0" w:line="240" w:lineRule="auto"/>
        <w:rPr>
          <w:rFonts w:ascii="Tahoma" w:eastAsia="Times New Roman" w:hAnsi="Tahoma" w:cs="Tahoma"/>
          <w:lang w:eastAsia="sl-SI"/>
        </w:rPr>
      </w:pPr>
      <w:r w:rsidRPr="00A04947">
        <w:rPr>
          <w:rFonts w:ascii="Tahoma" w:eastAsia="Times New Roman" w:hAnsi="Tahoma" w:cs="Tahoma"/>
          <w:u w:val="single"/>
          <w:lang w:eastAsia="sl-SI"/>
        </w:rPr>
        <w:t>Snovi in pripravki</w:t>
      </w:r>
      <w:r w:rsidRPr="00A04947">
        <w:rPr>
          <w:rFonts w:ascii="Tahoma" w:eastAsia="Times New Roman" w:hAnsi="Tahoma" w:cs="Tahoma"/>
          <w:lang w:eastAsia="sl-SI"/>
        </w:rPr>
        <w:t>:</w:t>
      </w:r>
    </w:p>
    <w:p w14:paraId="74B2F423" w14:textId="77777777" w:rsidR="00A04947" w:rsidRPr="00A04947" w:rsidRDefault="00A04947" w:rsidP="00D57A9A">
      <w:pPr>
        <w:keepNext/>
        <w:keepLines/>
        <w:spacing w:after="0" w:line="240" w:lineRule="auto"/>
        <w:rPr>
          <w:rFonts w:ascii="Tahoma" w:eastAsia="Times New Roman" w:hAnsi="Tahoma" w:cs="Tahoma"/>
          <w:lang w:eastAsia="sl-SI"/>
        </w:rPr>
      </w:pPr>
    </w:p>
    <w:p w14:paraId="104CC70C" w14:textId="77777777" w:rsidR="00A04947" w:rsidRPr="00A04947" w:rsidRDefault="00A04947" w:rsidP="00D57A9A">
      <w:pPr>
        <w:keepNext/>
        <w:keepLines/>
        <w:spacing w:after="0" w:line="240" w:lineRule="auto"/>
        <w:jc w:val="both"/>
        <w:rPr>
          <w:rFonts w:ascii="Tahoma" w:eastAsia="Times New Roman" w:hAnsi="Tahoma" w:cs="Tahoma"/>
          <w:color w:val="FF0000"/>
          <w:lang w:eastAsia="sl-SI"/>
        </w:rPr>
      </w:pPr>
      <w:r w:rsidRPr="00A04947">
        <w:rPr>
          <w:rFonts w:ascii="Tahoma" w:eastAsia="Times New Roman" w:hAnsi="Tahoma" w:cs="Tahoma"/>
          <w:lang w:eastAsia="sl-SI"/>
        </w:rPr>
        <w:t>Pri uporabi kemičnih snovi in pripravkov mora izvajalec predložiti varnostne liste v slovenskem jeziku. Varnostne liste predloži skrbniku pogodbe, ki po potrebi v sodelovanju s strokovnjakom za varstvo pri delu, določita varnostne ukrepe, ki izhajajo iz vsebine varnostnih listov.</w:t>
      </w:r>
    </w:p>
    <w:p w14:paraId="6C7CD33A" w14:textId="77777777" w:rsidR="00A04947" w:rsidRPr="00A04947" w:rsidRDefault="00A04947" w:rsidP="00D57A9A">
      <w:pPr>
        <w:keepNext/>
        <w:keepLines/>
        <w:spacing w:after="0" w:line="240" w:lineRule="auto"/>
        <w:rPr>
          <w:rFonts w:ascii="Tahoma" w:eastAsia="Times New Roman" w:hAnsi="Tahoma" w:cs="Tahoma"/>
          <w:b/>
          <w:lang w:eastAsia="sl-SI"/>
        </w:rPr>
      </w:pPr>
    </w:p>
    <w:p w14:paraId="0BC036EF"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u w:val="single"/>
          <w:lang w:eastAsia="sl-SI"/>
        </w:rPr>
        <w:t>Organizacija prve pomoči in reševanja poškodovanega/naglo obolelega delavca:</w:t>
      </w:r>
    </w:p>
    <w:p w14:paraId="680820CD" w14:textId="77777777" w:rsidR="00A04947" w:rsidRPr="00A04947" w:rsidRDefault="00A04947" w:rsidP="00D57A9A">
      <w:pPr>
        <w:keepNext/>
        <w:keepLines/>
        <w:spacing w:after="0" w:line="240" w:lineRule="auto"/>
        <w:jc w:val="both"/>
        <w:rPr>
          <w:rFonts w:ascii="Tahoma" w:eastAsia="Times New Roman" w:hAnsi="Tahoma" w:cs="Tahoma"/>
          <w:lang w:eastAsia="sl-SI"/>
        </w:rPr>
      </w:pPr>
    </w:p>
    <w:p w14:paraId="1ADF383C"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Izvajalec del mora imeti strokovno usposobljeno osebo za nudenje prve pomoči in obvezno količino materiala za prvo pomoč na delovišču.</w:t>
      </w:r>
    </w:p>
    <w:p w14:paraId="007D0E86" w14:textId="77777777" w:rsidR="00A04947" w:rsidRPr="00A04947" w:rsidRDefault="00A04947" w:rsidP="00D57A9A">
      <w:pPr>
        <w:keepNext/>
        <w:keepLines/>
        <w:spacing w:after="0" w:line="240" w:lineRule="auto"/>
        <w:jc w:val="both"/>
        <w:rPr>
          <w:rFonts w:ascii="Tahoma" w:eastAsia="Times New Roman" w:hAnsi="Tahoma" w:cs="Tahoma"/>
          <w:lang w:eastAsia="sl-SI"/>
        </w:rPr>
      </w:pPr>
    </w:p>
    <w:p w14:paraId="58A2CB0C" w14:textId="77777777" w:rsidR="00A04947" w:rsidRPr="00A04947" w:rsidRDefault="00A04947" w:rsidP="00D57A9A">
      <w:pPr>
        <w:keepNext/>
        <w:keepLines/>
        <w:spacing w:after="0" w:line="240" w:lineRule="auto"/>
        <w:rPr>
          <w:rFonts w:ascii="Tahoma" w:eastAsia="Times New Roman" w:hAnsi="Tahoma" w:cs="Tahoma"/>
          <w:u w:val="single"/>
          <w:lang w:eastAsia="sl-SI"/>
        </w:rPr>
      </w:pPr>
      <w:r w:rsidRPr="00A04947">
        <w:rPr>
          <w:rFonts w:ascii="Tahoma" w:eastAsia="Times New Roman" w:hAnsi="Tahoma" w:cs="Tahoma"/>
          <w:u w:val="single"/>
          <w:lang w:eastAsia="sl-SI"/>
        </w:rPr>
        <w:t>Ukrepi za zaščito pred okužbo z virusom SARS-CoV-2:</w:t>
      </w:r>
    </w:p>
    <w:p w14:paraId="7854772E" w14:textId="77777777" w:rsidR="00A04947" w:rsidRPr="00A04947" w:rsidRDefault="00A04947" w:rsidP="00D57A9A">
      <w:pPr>
        <w:keepNext/>
        <w:keepLines/>
        <w:spacing w:after="0" w:line="240" w:lineRule="auto"/>
        <w:rPr>
          <w:rFonts w:ascii="Tahoma" w:eastAsia="Times New Roman" w:hAnsi="Tahoma" w:cs="Tahoma"/>
          <w:lang w:eastAsia="sl-SI"/>
        </w:rPr>
      </w:pPr>
    </w:p>
    <w:p w14:paraId="5B6D13A0"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Izvajalec storitev mora strogo spoštovati ukrepe, ki bodo morebiti v veljavi v času izvajanja storitev. Tu so mišljeni sprejeti ukrepi v JPE in zadostna količina zahtevane osebne varovalne opreme (OVO), ki jo mora izvajalec zagotoviti svojim delavcem. OVO mora biti skladna z zahtevami stroke.</w:t>
      </w:r>
    </w:p>
    <w:p w14:paraId="0296BAF8" w14:textId="77777777" w:rsidR="00A04947" w:rsidRPr="00A04947" w:rsidRDefault="00A04947" w:rsidP="00D57A9A">
      <w:pPr>
        <w:keepNext/>
        <w:keepLines/>
        <w:spacing w:after="0" w:line="240" w:lineRule="auto"/>
        <w:jc w:val="both"/>
        <w:rPr>
          <w:rFonts w:ascii="Tahoma" w:hAnsi="Tahoma" w:cs="Tahoma"/>
          <w:u w:val="single"/>
        </w:rPr>
      </w:pPr>
    </w:p>
    <w:p w14:paraId="6B8F6766" w14:textId="77777777" w:rsidR="00A04947" w:rsidRPr="00A04947" w:rsidRDefault="00A04947" w:rsidP="00D57A9A">
      <w:pPr>
        <w:keepNext/>
        <w:keepLines/>
        <w:spacing w:after="0" w:line="240" w:lineRule="auto"/>
        <w:jc w:val="both"/>
        <w:rPr>
          <w:rFonts w:ascii="Tahoma" w:eastAsia="Times New Roman" w:hAnsi="Tahoma" w:cs="Tahoma"/>
          <w:lang w:eastAsia="sl-SI"/>
        </w:rPr>
      </w:pPr>
      <w:r w:rsidRPr="00A04947">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členom Zakona o varnosti in zdravju pri delu (Ur. L. RS., št. 43/11; ZVZD-1), ki ureja skupne varstvene ukrepe za zagotavljanje varstva in zdravja pri delu. Nespoštovanje določil je razlog za prekinitev pogodbe. </w:t>
      </w:r>
    </w:p>
    <w:p w14:paraId="2D80FC65" w14:textId="77777777" w:rsidR="00CA186A" w:rsidRPr="00097B84" w:rsidRDefault="00CA186A" w:rsidP="00D57A9A">
      <w:pPr>
        <w:keepNext/>
        <w:keepLines/>
        <w:spacing w:after="0" w:line="240" w:lineRule="auto"/>
        <w:jc w:val="both"/>
        <w:rPr>
          <w:rFonts w:ascii="Tahoma" w:eastAsia="Times New Roman" w:hAnsi="Tahoma" w:cs="Tahoma"/>
          <w:lang w:eastAsia="sl-SI"/>
        </w:rPr>
      </w:pPr>
    </w:p>
    <w:p w14:paraId="0F7D065C" w14:textId="34149363" w:rsidR="00E362A7" w:rsidRPr="00CA186A" w:rsidRDefault="00E362A7" w:rsidP="00D57A9A">
      <w:pPr>
        <w:keepNext/>
        <w:keepLines/>
        <w:spacing w:after="0" w:line="240" w:lineRule="auto"/>
        <w:ind w:right="-2"/>
        <w:jc w:val="both"/>
        <w:rPr>
          <w:rFonts w:ascii="Tahoma" w:eastAsia="Times New Roman" w:hAnsi="Tahoma" w:cs="Tahoma"/>
          <w:b/>
          <w:lang w:eastAsia="sl-SI"/>
        </w:rPr>
      </w:pPr>
      <w:r w:rsidRPr="00CA186A">
        <w:rPr>
          <w:rFonts w:ascii="Tahoma" w:eastAsia="Times New Roman" w:hAnsi="Tahoma" w:cs="Tahoma"/>
          <w:lang w:eastAsia="sl-SI"/>
        </w:rPr>
        <w:t xml:space="preserve">Gospodarski subjekt izkaže izpolnjevanje pogojev s predložitvijo izpolnjene in podpisane priloge </w:t>
      </w:r>
      <w:r w:rsidR="00D51368" w:rsidRPr="00CA186A">
        <w:rPr>
          <w:rFonts w:ascii="Tahoma" w:eastAsia="Times New Roman" w:hAnsi="Tahoma" w:cs="Tahoma"/>
          <w:b/>
          <w:lang w:eastAsia="sl-SI"/>
        </w:rPr>
        <w:t>A</w:t>
      </w:r>
      <w:r w:rsidRPr="00CA186A">
        <w:rPr>
          <w:rFonts w:ascii="Tahoma" w:eastAsia="Times New Roman" w:hAnsi="Tahoma" w:cs="Tahoma"/>
          <w:b/>
          <w:lang w:eastAsia="sl-SI"/>
        </w:rPr>
        <w:t xml:space="preserve"> </w:t>
      </w:r>
      <w:r w:rsidRPr="00CA186A">
        <w:rPr>
          <w:rFonts w:ascii="Tahoma" w:eastAsia="Times New Roman" w:hAnsi="Tahoma" w:cs="Tahoma"/>
          <w:lang w:eastAsia="sl-SI"/>
        </w:rPr>
        <w:t>in s podpisom</w:t>
      </w:r>
      <w:r w:rsidRPr="00CA186A">
        <w:rPr>
          <w:rFonts w:ascii="Tahoma" w:eastAsia="Times New Roman" w:hAnsi="Tahoma" w:cs="Tahoma"/>
          <w:b/>
          <w:lang w:eastAsia="sl-SI"/>
        </w:rPr>
        <w:t xml:space="preserve"> priloge </w:t>
      </w:r>
      <w:r w:rsidR="00F610E5" w:rsidRPr="00CA186A">
        <w:rPr>
          <w:rFonts w:ascii="Tahoma" w:eastAsia="Times New Roman" w:hAnsi="Tahoma" w:cs="Tahoma"/>
          <w:b/>
          <w:lang w:eastAsia="sl-SI"/>
        </w:rPr>
        <w:t>9</w:t>
      </w:r>
      <w:r w:rsidRPr="00CA186A">
        <w:rPr>
          <w:rFonts w:ascii="Tahoma" w:eastAsia="Times New Roman" w:hAnsi="Tahoma" w:cs="Tahoma"/>
          <w:b/>
          <w:lang w:eastAsia="sl-SI"/>
        </w:rPr>
        <w:t>.</w:t>
      </w:r>
    </w:p>
    <w:p w14:paraId="4A69A1D5" w14:textId="77777777" w:rsidR="005C1FCF" w:rsidRPr="00CA186A" w:rsidRDefault="005C1FCF" w:rsidP="00D57A9A">
      <w:pPr>
        <w:keepNext/>
        <w:keepLines/>
        <w:spacing w:after="0" w:line="240" w:lineRule="auto"/>
        <w:jc w:val="both"/>
        <w:rPr>
          <w:rFonts w:ascii="Tahoma" w:eastAsia="Times New Roman" w:hAnsi="Tahoma" w:cs="Tahoma"/>
          <w:lang w:eastAsia="sl-SI"/>
        </w:rPr>
      </w:pPr>
    </w:p>
    <w:p w14:paraId="51723AE0" w14:textId="77777777" w:rsidR="00302D6E" w:rsidRPr="00CA186A" w:rsidRDefault="00302D6E"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FINANČNA ZAVAROVANJA</w:t>
      </w:r>
    </w:p>
    <w:p w14:paraId="26497CB1" w14:textId="35DE43F1" w:rsidR="0079738E" w:rsidRDefault="0079738E" w:rsidP="00D57A9A">
      <w:pPr>
        <w:keepNext/>
        <w:keepLines/>
        <w:spacing w:after="0" w:line="240" w:lineRule="auto"/>
        <w:jc w:val="both"/>
        <w:rPr>
          <w:rFonts w:ascii="Tahoma" w:eastAsia="Times New Roman" w:hAnsi="Tahoma" w:cs="Tahoma"/>
          <w:lang w:eastAsia="sl-SI"/>
        </w:rPr>
      </w:pPr>
    </w:p>
    <w:p w14:paraId="0F4BE7E2" w14:textId="77777777" w:rsidR="00A04947" w:rsidRPr="001349F6" w:rsidRDefault="00A04947" w:rsidP="00D57A9A">
      <w:pPr>
        <w:keepNext/>
        <w:keepLines/>
        <w:numPr>
          <w:ilvl w:val="1"/>
          <w:numId w:val="2"/>
        </w:numPr>
        <w:spacing w:after="0" w:line="240" w:lineRule="auto"/>
        <w:jc w:val="both"/>
        <w:rPr>
          <w:rFonts w:ascii="Tahoma" w:hAnsi="Tahoma" w:cs="Tahoma"/>
          <w:b/>
          <w:bCs/>
        </w:rPr>
      </w:pPr>
      <w:r w:rsidRPr="001349F6">
        <w:rPr>
          <w:rFonts w:ascii="Tahoma" w:hAnsi="Tahoma" w:cs="Tahoma"/>
          <w:b/>
          <w:bCs/>
        </w:rPr>
        <w:t xml:space="preserve">Finančno zavarovanje za zavarovanje dobre izvedbe pogodbenih obveznosti </w:t>
      </w:r>
    </w:p>
    <w:p w14:paraId="2AE1519E" w14:textId="77777777" w:rsidR="00A04947" w:rsidRPr="00CA186A" w:rsidRDefault="00A04947" w:rsidP="00D57A9A">
      <w:pPr>
        <w:keepNext/>
        <w:keepLines/>
        <w:spacing w:after="0" w:line="240" w:lineRule="auto"/>
        <w:jc w:val="both"/>
        <w:rPr>
          <w:rFonts w:ascii="Tahoma" w:eastAsia="Times New Roman" w:hAnsi="Tahoma" w:cs="Tahoma"/>
          <w:lang w:eastAsia="sl-SI"/>
        </w:rPr>
      </w:pPr>
    </w:p>
    <w:p w14:paraId="4CEC1E97" w14:textId="52E104FF" w:rsidR="00F815D3" w:rsidRPr="00CA186A" w:rsidRDefault="00F815D3"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 xml:space="preserve">Izbrani ponudnik bo moral ob sklenitvi pogodbe predložiti naročniku podpisano in žigosano bianko menico z izpolnjeno, podpisano in žigosano menično izjavo za zavarovanje dobre izvedbe pogodbenih obveznosti v višini </w:t>
      </w:r>
      <w:r w:rsidR="00A04947">
        <w:rPr>
          <w:rFonts w:ascii="Tahoma" w:eastAsia="Times New Roman" w:hAnsi="Tahoma" w:cs="Tahoma"/>
          <w:lang w:eastAsia="sl-SI"/>
        </w:rPr>
        <w:t>4</w:t>
      </w:r>
      <w:r w:rsidRPr="00CA186A">
        <w:rPr>
          <w:rFonts w:ascii="Tahoma" w:eastAsia="Times New Roman" w:hAnsi="Tahoma" w:cs="Tahoma"/>
          <w:lang w:eastAsia="sl-SI"/>
        </w:rPr>
        <w:t>.</w:t>
      </w:r>
      <w:r w:rsidR="00A04947">
        <w:rPr>
          <w:rFonts w:ascii="Tahoma" w:eastAsia="Times New Roman" w:hAnsi="Tahoma" w:cs="Tahoma"/>
          <w:lang w:eastAsia="sl-SI"/>
        </w:rPr>
        <w:t>5</w:t>
      </w:r>
      <w:r w:rsidRPr="00CA186A">
        <w:rPr>
          <w:rFonts w:ascii="Tahoma" w:eastAsia="Times New Roman" w:hAnsi="Tahoma" w:cs="Tahoma"/>
          <w:lang w:eastAsia="sl-SI"/>
        </w:rPr>
        <w:t xml:space="preserve">00,00 EUR (z besedo: </w:t>
      </w:r>
      <w:r w:rsidR="00A04947">
        <w:rPr>
          <w:rFonts w:ascii="Tahoma" w:eastAsia="Times New Roman" w:hAnsi="Tahoma" w:cs="Tahoma"/>
          <w:lang w:eastAsia="sl-SI"/>
        </w:rPr>
        <w:t>štirit</w:t>
      </w:r>
      <w:r w:rsidR="000C75A8" w:rsidRPr="00CA186A">
        <w:rPr>
          <w:rFonts w:ascii="Tahoma" w:eastAsia="Times New Roman" w:hAnsi="Tahoma" w:cs="Tahoma"/>
          <w:lang w:eastAsia="sl-SI"/>
        </w:rPr>
        <w:t>isoč</w:t>
      </w:r>
      <w:r w:rsidR="00A04947">
        <w:rPr>
          <w:rFonts w:ascii="Tahoma" w:eastAsia="Times New Roman" w:hAnsi="Tahoma" w:cs="Tahoma"/>
          <w:lang w:eastAsia="sl-SI"/>
        </w:rPr>
        <w:t>petsto</w:t>
      </w:r>
      <w:r w:rsidR="000C75A8" w:rsidRPr="00CA186A">
        <w:rPr>
          <w:rFonts w:ascii="Tahoma" w:eastAsia="Times New Roman" w:hAnsi="Tahoma" w:cs="Tahoma"/>
          <w:lang w:eastAsia="sl-SI"/>
        </w:rPr>
        <w:t xml:space="preserve"> </w:t>
      </w:r>
      <w:r w:rsidRPr="00CA186A">
        <w:rPr>
          <w:rFonts w:ascii="Tahoma" w:eastAsia="Times New Roman" w:hAnsi="Tahoma" w:cs="Tahoma"/>
          <w:lang w:eastAsia="sl-SI"/>
        </w:rPr>
        <w:t>in 00/10</w:t>
      </w:r>
      <w:r w:rsidR="00A04947">
        <w:rPr>
          <w:rFonts w:ascii="Tahoma" w:eastAsia="Times New Roman" w:hAnsi="Tahoma" w:cs="Tahoma"/>
          <w:lang w:eastAsia="sl-SI"/>
        </w:rPr>
        <w:t>0 evrov) z dobo veljavnosti do 28</w:t>
      </w:r>
      <w:r w:rsidRPr="00CA186A">
        <w:rPr>
          <w:rFonts w:ascii="Tahoma" w:eastAsia="Times New Roman" w:hAnsi="Tahoma" w:cs="Tahoma"/>
          <w:lang w:eastAsia="sl-SI"/>
        </w:rPr>
        <w:t>. 2. 202</w:t>
      </w:r>
      <w:r w:rsidR="00A04947">
        <w:rPr>
          <w:rFonts w:ascii="Tahoma" w:eastAsia="Times New Roman" w:hAnsi="Tahoma" w:cs="Tahoma"/>
          <w:lang w:eastAsia="sl-SI"/>
        </w:rPr>
        <w:t>5</w:t>
      </w:r>
      <w:r w:rsidRPr="00CA186A">
        <w:rPr>
          <w:rFonts w:ascii="Tahoma" w:eastAsia="Times New Roman" w:hAnsi="Tahoma" w:cs="Tahoma"/>
          <w:lang w:eastAsia="sl-SI"/>
        </w:rPr>
        <w:t>.</w:t>
      </w:r>
    </w:p>
    <w:p w14:paraId="195E6EB5" w14:textId="77777777" w:rsidR="00F815D3" w:rsidRPr="00CA186A" w:rsidRDefault="00F815D3" w:rsidP="00D57A9A">
      <w:pPr>
        <w:keepNext/>
        <w:keepLines/>
        <w:spacing w:after="0" w:line="240" w:lineRule="auto"/>
        <w:jc w:val="both"/>
        <w:rPr>
          <w:rFonts w:ascii="Tahoma" w:eastAsia="Times New Roman" w:hAnsi="Tahoma" w:cs="Tahoma"/>
          <w:lang w:eastAsia="sl-SI"/>
        </w:rPr>
      </w:pPr>
    </w:p>
    <w:p w14:paraId="14A0C467" w14:textId="77777777" w:rsidR="00A04947" w:rsidRPr="00905A6A" w:rsidRDefault="00A04947" w:rsidP="00D57A9A">
      <w:pPr>
        <w:keepNext/>
        <w:keepLines/>
        <w:spacing w:after="0" w:line="240" w:lineRule="auto"/>
        <w:jc w:val="both"/>
        <w:rPr>
          <w:rFonts w:ascii="Tahoma" w:hAnsi="Tahoma" w:cs="Tahoma"/>
        </w:rPr>
      </w:pPr>
      <w:r w:rsidRPr="00905A6A">
        <w:rPr>
          <w:rFonts w:ascii="Tahoma" w:hAnsi="Tahoma" w:cs="Tahoma"/>
        </w:rPr>
        <w:t>V kolikor izvajalec ne bo izpolnjeval svojih pogodbenih obveznosti, lahko naročnik unovči finančno zavarovanje za zavarovanje dobre izvedbe pogodbenih obveznosti in od pogodbe odstopi. Naročnik bo pred unovčenjem finančnega zavarovanja za zavarovanje dobre izvedbe pogodbenih obveznosti izvajalca pisno pozval k izpolnjevanju pogodbenih obveznosti in mu določil rok za izpolnitev.</w:t>
      </w:r>
    </w:p>
    <w:p w14:paraId="769B729D" w14:textId="77777777" w:rsidR="00A04947" w:rsidRPr="00905A6A" w:rsidRDefault="00A04947" w:rsidP="00D57A9A">
      <w:pPr>
        <w:keepNext/>
        <w:keepLines/>
        <w:spacing w:after="0" w:line="240" w:lineRule="auto"/>
        <w:jc w:val="both"/>
        <w:rPr>
          <w:rFonts w:ascii="Tahoma" w:hAnsi="Tahoma" w:cs="Tahoma"/>
        </w:rPr>
      </w:pPr>
    </w:p>
    <w:p w14:paraId="4488F103" w14:textId="77777777" w:rsidR="00A04947" w:rsidRPr="00905A6A" w:rsidRDefault="00A04947" w:rsidP="00D57A9A">
      <w:pPr>
        <w:keepNext/>
        <w:keepLines/>
        <w:spacing w:after="0" w:line="240" w:lineRule="auto"/>
        <w:jc w:val="both"/>
        <w:rPr>
          <w:rFonts w:ascii="Tahoma" w:hAnsi="Tahoma" w:cs="Tahoma"/>
        </w:rPr>
      </w:pPr>
      <w:r w:rsidRPr="00905A6A">
        <w:rPr>
          <w:rFonts w:ascii="Tahoma" w:hAnsi="Tahoma" w:cs="Tahoma"/>
        </w:rPr>
        <w:t>Vzorec finančnega zavarovanja za zavarovanje dobre izvedbe pogodbenih obveznosti je priložen tej razpisni dokumentaciji.</w:t>
      </w:r>
    </w:p>
    <w:p w14:paraId="5492E338" w14:textId="77777777" w:rsidR="00A04947" w:rsidRPr="00BD373B" w:rsidRDefault="00A04947" w:rsidP="00D57A9A">
      <w:pPr>
        <w:keepNext/>
        <w:keepLines/>
        <w:spacing w:after="0" w:line="240" w:lineRule="auto"/>
        <w:jc w:val="both"/>
        <w:rPr>
          <w:rFonts w:ascii="Tahoma" w:eastAsia="Times New Roman" w:hAnsi="Tahoma" w:cs="Tahoma"/>
          <w:lang w:eastAsia="sl-SI"/>
        </w:rPr>
      </w:pPr>
    </w:p>
    <w:p w14:paraId="2223C119" w14:textId="77777777" w:rsidR="00A04947" w:rsidRPr="00BD373B" w:rsidRDefault="00A04947" w:rsidP="00D57A9A">
      <w:pPr>
        <w:keepNext/>
        <w:keepLines/>
        <w:spacing w:after="0" w:line="240" w:lineRule="auto"/>
        <w:jc w:val="both"/>
        <w:rPr>
          <w:rFonts w:ascii="Tahoma" w:eastAsia="Times New Roman" w:hAnsi="Tahoma" w:cs="Tahoma"/>
          <w:b/>
          <w:lang w:eastAsia="sl-SI"/>
        </w:rPr>
      </w:pPr>
      <w:r w:rsidRPr="00BD373B">
        <w:rPr>
          <w:rFonts w:ascii="Tahoma" w:eastAsia="Times New Roman" w:hAnsi="Tahoma" w:cs="Tahoma"/>
          <w:b/>
          <w:lang w:eastAsia="sl-SI"/>
        </w:rPr>
        <w:t>DOKAZILA:</w:t>
      </w:r>
    </w:p>
    <w:p w14:paraId="50B3A92F" w14:textId="77777777" w:rsidR="00A04947" w:rsidRDefault="00A04947" w:rsidP="00D57A9A">
      <w:pPr>
        <w:keepNext/>
        <w:keepLines/>
        <w:spacing w:after="0" w:line="240" w:lineRule="auto"/>
        <w:jc w:val="both"/>
        <w:rPr>
          <w:rFonts w:ascii="Tahoma" w:eastAsia="Times New Roman" w:hAnsi="Tahoma" w:cs="Tahoma"/>
          <w:lang w:eastAsia="sl-SI"/>
        </w:rPr>
      </w:pPr>
      <w:r w:rsidRPr="00BD373B">
        <w:rPr>
          <w:rFonts w:ascii="Tahoma" w:eastAsia="Times New Roman" w:hAnsi="Tahoma" w:cs="Tahoma"/>
          <w:lang w:eastAsia="sl-SI"/>
        </w:rPr>
        <w:t>Ponudnik izpolni zahtevo, da se strinja s vsebino vzorca finančnega zavarovanja s predložitvijo izpolnjene in podpisane priloge A.</w:t>
      </w:r>
    </w:p>
    <w:p w14:paraId="176E4665" w14:textId="77777777" w:rsidR="00A04947" w:rsidRDefault="00A04947" w:rsidP="00D57A9A">
      <w:pPr>
        <w:keepNext/>
        <w:keepLines/>
        <w:spacing w:after="0" w:line="240" w:lineRule="auto"/>
        <w:jc w:val="both"/>
        <w:rPr>
          <w:rFonts w:ascii="Tahoma" w:eastAsia="Times New Roman" w:hAnsi="Tahoma" w:cs="Tahoma"/>
          <w:b/>
          <w:lang w:eastAsia="sl-SI"/>
        </w:rPr>
      </w:pPr>
    </w:p>
    <w:p w14:paraId="7C8F4DC1" w14:textId="77777777" w:rsidR="00A04947" w:rsidRPr="003924B2" w:rsidRDefault="00A04947" w:rsidP="00D57A9A">
      <w:pPr>
        <w:keepNext/>
        <w:keepLines/>
        <w:spacing w:after="0" w:line="240" w:lineRule="auto"/>
        <w:jc w:val="both"/>
        <w:rPr>
          <w:rFonts w:ascii="Tahoma" w:eastAsia="Times New Roman" w:hAnsi="Tahoma" w:cs="Tahoma"/>
          <w:b/>
          <w:lang w:eastAsia="sl-SI"/>
        </w:rPr>
      </w:pPr>
      <w:r w:rsidRPr="003924B2">
        <w:rPr>
          <w:rFonts w:ascii="Tahoma" w:eastAsia="Times New Roman" w:hAnsi="Tahoma" w:cs="Tahoma"/>
          <w:b/>
          <w:lang w:eastAsia="sl-SI"/>
        </w:rPr>
        <w:t>OPOZORILO:</w:t>
      </w:r>
    </w:p>
    <w:p w14:paraId="20A6E6BE" w14:textId="77777777" w:rsidR="00A04947" w:rsidRPr="003924B2" w:rsidRDefault="00A04947" w:rsidP="00D57A9A">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Finančno zavarovanje, ki ga bo</w:t>
      </w:r>
      <w:r>
        <w:rPr>
          <w:rFonts w:ascii="Tahoma" w:eastAsia="Times New Roman" w:hAnsi="Tahoma" w:cs="Tahoma"/>
          <w:lang w:eastAsia="sl-SI"/>
        </w:rPr>
        <w:t xml:space="preserve"> ponudnik</w:t>
      </w:r>
      <w:r w:rsidRPr="003924B2">
        <w:rPr>
          <w:rFonts w:ascii="Tahoma" w:eastAsia="Times New Roman" w:hAnsi="Tahoma" w:cs="Tahoma"/>
          <w:lang w:eastAsia="sl-SI"/>
        </w:rPr>
        <w:t xml:space="preserve"> priložil pri zavarovanju pogodbenih obveznosti po sklenitvi pogodbe, ne sme vsebinsko odstopati od priloženega vzorca finančnega zavarovanja iz razpisne dokumentacije.</w:t>
      </w:r>
    </w:p>
    <w:p w14:paraId="3DEEC3CA" w14:textId="77777777" w:rsidR="00A04947" w:rsidRPr="003924B2" w:rsidRDefault="00A04947" w:rsidP="00D57A9A">
      <w:pPr>
        <w:keepNext/>
        <w:keepLines/>
        <w:spacing w:after="0" w:line="240" w:lineRule="auto"/>
        <w:jc w:val="both"/>
        <w:rPr>
          <w:rFonts w:ascii="Tahoma" w:eastAsia="Times New Roman" w:hAnsi="Tahoma" w:cs="Tahoma"/>
          <w:b/>
          <w:lang w:eastAsia="sl-SI"/>
        </w:rPr>
      </w:pPr>
    </w:p>
    <w:p w14:paraId="0BDA0224" w14:textId="77777777" w:rsidR="00A04947" w:rsidRPr="003924B2" w:rsidRDefault="00A04947" w:rsidP="00D57A9A">
      <w:pPr>
        <w:keepNext/>
        <w:keepLines/>
        <w:spacing w:after="0" w:line="240" w:lineRule="auto"/>
        <w:jc w:val="both"/>
        <w:rPr>
          <w:rFonts w:ascii="Tahoma" w:eastAsia="Times New Roman" w:hAnsi="Tahoma" w:cs="Tahoma"/>
          <w:lang w:eastAsia="sl-SI"/>
        </w:rPr>
      </w:pPr>
      <w:r w:rsidRPr="003924B2">
        <w:rPr>
          <w:rFonts w:ascii="Tahoma" w:eastAsia="Times New Roman" w:hAnsi="Tahoma" w:cs="Tahoma"/>
          <w:lang w:eastAsia="sl-SI"/>
        </w:rPr>
        <w:t>Pristojno sodišče za reševanje morebitnih sporov med upravičencem in izdajateljem garancije je stvarno pristojno sodišče v Ljubljani.</w:t>
      </w:r>
    </w:p>
    <w:p w14:paraId="59D22A74" w14:textId="77777777" w:rsidR="0030475B" w:rsidRPr="00CA186A" w:rsidRDefault="0030475B" w:rsidP="00D57A9A">
      <w:pPr>
        <w:keepNext/>
        <w:keepLines/>
        <w:spacing w:after="0" w:line="240" w:lineRule="auto"/>
        <w:jc w:val="both"/>
        <w:rPr>
          <w:rFonts w:ascii="Tahoma" w:eastAsia="Times New Roman" w:hAnsi="Tahoma" w:cs="Tahoma"/>
          <w:lang w:eastAsia="sl-SI"/>
        </w:rPr>
      </w:pPr>
    </w:p>
    <w:p w14:paraId="6EB39162" w14:textId="77777777" w:rsidR="007C663C" w:rsidRPr="00CA186A" w:rsidRDefault="007C663C"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 xml:space="preserve">MERILA IN KRITERIJI OCENJEVANJA </w:t>
      </w:r>
    </w:p>
    <w:p w14:paraId="79DD565B" w14:textId="77777777" w:rsidR="007C663C" w:rsidRPr="00CA186A" w:rsidRDefault="007C663C" w:rsidP="00D57A9A">
      <w:pPr>
        <w:keepNext/>
        <w:keepLines/>
        <w:spacing w:after="0" w:line="240" w:lineRule="auto"/>
        <w:jc w:val="both"/>
        <w:rPr>
          <w:rFonts w:ascii="Tahoma" w:eastAsia="Times New Roman" w:hAnsi="Tahoma" w:cs="Tahoma"/>
          <w:b/>
          <w:lang w:eastAsia="sl-SI"/>
        </w:rPr>
      </w:pPr>
    </w:p>
    <w:p w14:paraId="3B46E7B5" w14:textId="77777777" w:rsidR="00703916" w:rsidRPr="00CA186A" w:rsidRDefault="00703916" w:rsidP="00D57A9A">
      <w:pPr>
        <w:keepNext/>
        <w:keepLines/>
        <w:numPr>
          <w:ilvl w:val="1"/>
          <w:numId w:val="2"/>
        </w:numPr>
        <w:tabs>
          <w:tab w:val="left" w:pos="540"/>
        </w:tabs>
        <w:spacing w:after="0" w:line="240" w:lineRule="auto"/>
        <w:jc w:val="both"/>
        <w:rPr>
          <w:rFonts w:ascii="Tahoma" w:hAnsi="Tahoma" w:cs="Tahoma"/>
          <w:b/>
        </w:rPr>
      </w:pPr>
      <w:r w:rsidRPr="00CA186A">
        <w:rPr>
          <w:rFonts w:ascii="Tahoma" w:hAnsi="Tahoma" w:cs="Tahoma"/>
          <w:b/>
        </w:rPr>
        <w:t>Izbira ponudnika in merila</w:t>
      </w:r>
    </w:p>
    <w:p w14:paraId="2A33CDF7" w14:textId="77777777" w:rsidR="00703916" w:rsidRPr="00CA186A" w:rsidRDefault="00703916" w:rsidP="00D57A9A">
      <w:pPr>
        <w:keepNext/>
        <w:keepLines/>
        <w:tabs>
          <w:tab w:val="left" w:pos="540"/>
          <w:tab w:val="left" w:pos="720"/>
        </w:tabs>
        <w:spacing w:after="0" w:line="240" w:lineRule="auto"/>
        <w:jc w:val="both"/>
        <w:rPr>
          <w:rFonts w:ascii="Tahoma" w:hAnsi="Tahoma" w:cs="Tahoma"/>
          <w:b/>
        </w:rPr>
      </w:pPr>
    </w:p>
    <w:p w14:paraId="57A5D215" w14:textId="22A71336" w:rsidR="00A04947" w:rsidRDefault="00A04947" w:rsidP="00D57A9A">
      <w:pPr>
        <w:keepNext/>
        <w:keepLines/>
        <w:spacing w:after="0" w:line="240" w:lineRule="auto"/>
        <w:jc w:val="both"/>
        <w:rPr>
          <w:rFonts w:ascii="Tahoma" w:hAnsi="Tahoma" w:cs="Tahoma"/>
        </w:rPr>
      </w:pPr>
      <w:r w:rsidRPr="00703916">
        <w:rPr>
          <w:rFonts w:ascii="Tahoma" w:hAnsi="Tahoma" w:cs="Tahoma"/>
        </w:rPr>
        <w:lastRenderedPageBreak/>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 pogodbo 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14:paraId="42ED055B" w14:textId="77777777" w:rsidR="00BB196B" w:rsidRPr="00CA186A" w:rsidRDefault="00BB196B" w:rsidP="00D57A9A">
      <w:pPr>
        <w:keepNext/>
        <w:keepLines/>
        <w:spacing w:after="0" w:line="240" w:lineRule="auto"/>
        <w:jc w:val="both"/>
        <w:rPr>
          <w:rFonts w:ascii="Tahoma" w:hAnsi="Tahoma" w:cs="Tahoma"/>
        </w:rPr>
      </w:pPr>
    </w:p>
    <w:p w14:paraId="19F347FB" w14:textId="77777777" w:rsidR="00BB196B" w:rsidRPr="00CA186A" w:rsidRDefault="00BB196B" w:rsidP="00D57A9A">
      <w:pPr>
        <w:keepNext/>
        <w:keepLines/>
        <w:numPr>
          <w:ilvl w:val="0"/>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NAVODILA PONUDNIKOM ZA IZDELAVO PONUDBE IN NAČIN ZA PREDLOŽITEV PONUDB</w:t>
      </w:r>
    </w:p>
    <w:p w14:paraId="251D2C72" w14:textId="77777777" w:rsidR="00BB196B" w:rsidRPr="00CA186A" w:rsidRDefault="00BB196B" w:rsidP="00D57A9A">
      <w:pPr>
        <w:keepNext/>
        <w:keepLines/>
        <w:spacing w:after="0" w:line="240" w:lineRule="auto"/>
        <w:ind w:left="360"/>
        <w:jc w:val="both"/>
        <w:rPr>
          <w:rFonts w:ascii="Tahoma" w:eastAsia="Times New Roman" w:hAnsi="Tahoma" w:cs="Tahoma"/>
          <w:b/>
          <w:lang w:eastAsia="sl-SI"/>
        </w:rPr>
      </w:pPr>
    </w:p>
    <w:p w14:paraId="6B3ED718" w14:textId="77777777" w:rsidR="00BB196B" w:rsidRPr="00CA186A" w:rsidRDefault="00BB196B" w:rsidP="00D57A9A">
      <w:pPr>
        <w:keepNext/>
        <w:keepLines/>
        <w:numPr>
          <w:ilvl w:val="1"/>
          <w:numId w:val="2"/>
        </w:numPr>
        <w:spacing w:after="0" w:line="240" w:lineRule="auto"/>
        <w:jc w:val="both"/>
        <w:rPr>
          <w:rFonts w:ascii="Tahoma" w:eastAsia="Times New Roman" w:hAnsi="Tahoma" w:cs="Tahoma"/>
          <w:b/>
          <w:lang w:eastAsia="sl-SI"/>
        </w:rPr>
      </w:pPr>
      <w:r w:rsidRPr="00CA186A">
        <w:rPr>
          <w:rFonts w:ascii="Tahoma" w:eastAsia="Times New Roman" w:hAnsi="Tahoma" w:cs="Tahoma"/>
          <w:b/>
          <w:lang w:eastAsia="sl-SI"/>
        </w:rPr>
        <w:t>Način in navodila za predložitev ponudb</w:t>
      </w:r>
    </w:p>
    <w:p w14:paraId="64CEB112" w14:textId="77777777" w:rsidR="00BB196B" w:rsidRPr="00CA186A" w:rsidRDefault="00BB196B" w:rsidP="00D57A9A">
      <w:pPr>
        <w:keepNext/>
        <w:keepLines/>
        <w:spacing w:after="0" w:line="240" w:lineRule="auto"/>
        <w:jc w:val="both"/>
        <w:rPr>
          <w:rFonts w:ascii="Tahoma" w:eastAsia="Times New Roman" w:hAnsi="Tahoma" w:cs="Tahoma"/>
          <w:b/>
          <w:lang w:eastAsia="sl-SI"/>
        </w:rPr>
      </w:pPr>
    </w:p>
    <w:p w14:paraId="076BA482"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Ponudniki morajo ponudbe predložiti v informacijski sistem e-JN (v nadaljevanju: sistem e-JN) na spletnem naslovu </w:t>
      </w:r>
      <w:hyperlink r:id="rId11" w:history="1">
        <w:r w:rsidRPr="00C12E3B">
          <w:rPr>
            <w:rStyle w:val="Hiperpovezava"/>
            <w:rFonts w:ascii="Tahoma" w:hAnsi="Tahoma" w:cs="Tahoma"/>
            <w:lang w:val="x-none"/>
          </w:rPr>
          <w:t>https://ejn.gov.si</w:t>
        </w:r>
      </w:hyperlink>
      <w:r w:rsidRPr="00C12E3B">
        <w:rPr>
          <w:rFonts w:ascii="Tahoma" w:hAnsi="Tahoma" w:cs="Tahoma"/>
          <w:lang w:val="x-none"/>
        </w:rPr>
        <w:t xml:space="preserve">, v skladu s točko 3 dokumenta Navodila za uporabo informacijskega sistema e-JN: PONUDNIKI, ki je del te razpisne dokumentacije in objavljen na spletnem naslovu </w:t>
      </w:r>
      <w:hyperlink r:id="rId12" w:history="1">
        <w:r w:rsidRPr="00C12E3B">
          <w:rPr>
            <w:rStyle w:val="Hiperpovezava"/>
            <w:rFonts w:ascii="Tahoma" w:hAnsi="Tahoma" w:cs="Tahoma"/>
            <w:lang w:val="x-none"/>
          </w:rPr>
          <w:t>https://ejn.gov.si</w:t>
        </w:r>
      </w:hyperlink>
      <w:r w:rsidRPr="00C12E3B">
        <w:rPr>
          <w:rFonts w:ascii="Tahoma" w:hAnsi="Tahoma" w:cs="Tahoma"/>
          <w:lang w:val="x-none"/>
        </w:rPr>
        <w:t>.</w:t>
      </w:r>
    </w:p>
    <w:p w14:paraId="4792C6E6" w14:textId="77777777" w:rsidR="00A04947" w:rsidRPr="00C12E3B" w:rsidRDefault="00A04947" w:rsidP="00D57A9A">
      <w:pPr>
        <w:keepNext/>
        <w:keepLines/>
        <w:widowControl w:val="0"/>
        <w:spacing w:after="0" w:line="240" w:lineRule="auto"/>
        <w:jc w:val="both"/>
        <w:rPr>
          <w:rFonts w:ascii="Tahoma" w:hAnsi="Tahoma" w:cs="Tahoma"/>
          <w:lang w:val="x-none"/>
        </w:rPr>
      </w:pPr>
    </w:p>
    <w:p w14:paraId="64E53DD1"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 xml:space="preserve">Ponudnik se mora pred oddajo ponudbe registrirati na spletnem naslovu </w:t>
      </w:r>
      <w:hyperlink r:id="rId13" w:history="1">
        <w:r w:rsidRPr="00C12E3B">
          <w:rPr>
            <w:rStyle w:val="Hiperpovezava"/>
            <w:rFonts w:ascii="Tahoma" w:hAnsi="Tahoma" w:cs="Tahoma"/>
            <w:lang w:val="x-none"/>
          </w:rPr>
          <w:t>https://ejn.gov.si</w:t>
        </w:r>
      </w:hyperlink>
      <w:r w:rsidRPr="00C12E3B">
        <w:rPr>
          <w:rFonts w:ascii="Tahoma" w:hAnsi="Tahoma" w:cs="Tahoma"/>
          <w:lang w:val="x-none"/>
        </w:rPr>
        <w:t>, v skladu z Navodili za uporabo informacijskega sistema e-JN. Če je ponudnik že registriran v sistem e-JN, se v aplikacijo prijavi na istem naslovu.</w:t>
      </w:r>
    </w:p>
    <w:p w14:paraId="49817A14" w14:textId="77777777" w:rsidR="00A04947" w:rsidRPr="00C12E3B" w:rsidRDefault="00A04947" w:rsidP="00D57A9A">
      <w:pPr>
        <w:keepNext/>
        <w:keepLines/>
        <w:widowControl w:val="0"/>
        <w:spacing w:after="0" w:line="240" w:lineRule="auto"/>
        <w:jc w:val="both"/>
        <w:rPr>
          <w:rFonts w:ascii="Tahoma" w:hAnsi="Tahoma" w:cs="Tahoma"/>
          <w:lang w:val="x-none"/>
        </w:rPr>
      </w:pPr>
    </w:p>
    <w:p w14:paraId="07353479" w14:textId="77777777" w:rsidR="00A04947" w:rsidRPr="00C12E3B" w:rsidRDefault="00A04947" w:rsidP="00D57A9A">
      <w:pPr>
        <w:keepNext/>
        <w:keepLines/>
        <w:widowControl w:val="0"/>
        <w:spacing w:after="0" w:line="240" w:lineRule="auto"/>
        <w:jc w:val="both"/>
        <w:rPr>
          <w:rFonts w:ascii="Tahoma" w:hAnsi="Tahoma" w:cs="Tahoma"/>
          <w:lang w:val="x-none"/>
        </w:rPr>
      </w:pPr>
      <w:r w:rsidRPr="00C12E3B">
        <w:rPr>
          <w:rFonts w:ascii="Tahoma" w:hAnsi="Tahoma" w:cs="Tahoma"/>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C12E3B">
        <w:rPr>
          <w:rFonts w:ascii="Tahoma" w:hAnsi="Tahoma" w:cs="Tahoma"/>
        </w:rPr>
        <w:t xml:space="preserve"> (Ur. l. RS, št. 97/07 – uradno prečiščeno besedilo, 64/16 – odl. US in 20/18 – OROZ631)</w:t>
      </w:r>
      <w:r w:rsidRPr="00C12E3B">
        <w:rPr>
          <w:rFonts w:ascii="Tahoma" w:hAnsi="Tahoma" w:cs="Tahoma"/>
          <w:lang w:val="x-none"/>
        </w:rPr>
        <w:t>). Z oddajo ponudbe je le-ta zavezujoča za čas, naveden v ponudbi, razen če jo uporabnik ponudnika umakne ali spremeni pred potekom roka za oddajo ponudb.</w:t>
      </w:r>
    </w:p>
    <w:p w14:paraId="425E99E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243CCB9" w14:textId="01BEB81F"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4" w:history="1">
        <w:r w:rsidRPr="004C149C">
          <w:rPr>
            <w:rStyle w:val="Hiperpovezava"/>
            <w:rFonts w:ascii="Tahoma" w:eastAsia="Times New Roman" w:hAnsi="Tahoma" w:cs="Tahoma"/>
            <w:lang w:eastAsia="sl-SI"/>
          </w:rPr>
          <w:t>https://ejn.gov.si/eJN2</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8E10EF">
        <w:rPr>
          <w:rFonts w:ascii="Tahoma" w:eastAsia="Times New Roman" w:hAnsi="Tahoma" w:cs="Tahoma"/>
          <w:b/>
          <w:bCs/>
          <w:lang w:eastAsia="sl-SI"/>
        </w:rPr>
        <w:t>4. 3</w:t>
      </w:r>
      <w:r w:rsidR="008E10EF" w:rsidRPr="00FB1BBD">
        <w:rPr>
          <w:rFonts w:ascii="Tahoma" w:eastAsia="Times New Roman" w:hAnsi="Tahoma" w:cs="Tahoma"/>
          <w:b/>
          <w:bCs/>
          <w:lang w:eastAsia="sl-SI"/>
        </w:rPr>
        <w:t>. 202</w:t>
      </w:r>
      <w:r w:rsidR="008E10EF">
        <w:rPr>
          <w:rFonts w:ascii="Tahoma" w:eastAsia="Times New Roman" w:hAnsi="Tahoma" w:cs="Tahoma"/>
          <w:b/>
          <w:bCs/>
          <w:lang w:eastAsia="sl-SI"/>
        </w:rPr>
        <w:t>4</w:t>
      </w:r>
      <w:r w:rsidR="008E10EF" w:rsidRPr="00FB1BBD">
        <w:rPr>
          <w:rFonts w:ascii="Tahoma" w:eastAsia="Times New Roman" w:hAnsi="Tahoma" w:cs="Tahoma"/>
          <w:b/>
          <w:bCs/>
          <w:lang w:eastAsia="sl-SI"/>
        </w:rPr>
        <w:t xml:space="preserve">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14:paraId="3E11B4D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852871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2114B2E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321F267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14:paraId="7012D2E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1D31F2EA" w14:textId="77777777" w:rsidR="00473E3F" w:rsidRPr="004C149C" w:rsidRDefault="00473E3F" w:rsidP="00D57A9A">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lastRenderedPageBreak/>
        <w:t xml:space="preserve">Dostop do povezave za oddajo elektronske ponudbe v tem postopku javnega naročila je na naslednji povezavi: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14:paraId="2040AC63"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6C222056" w14:textId="77777777"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14:paraId="743F834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439CBE6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14:paraId="6F41F78B"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p w14:paraId="50C2862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51A2881F"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34CFF4D"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14:paraId="1BEB1859"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2511CCF9" w14:textId="77777777" w:rsidR="00473E3F" w:rsidRPr="004C149C" w:rsidRDefault="00473E3F" w:rsidP="00D57A9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14:paraId="36F1409A" w14:textId="77777777" w:rsidR="00473E3F" w:rsidRPr="004C149C" w:rsidRDefault="00473E3F" w:rsidP="00D57A9A">
      <w:pPr>
        <w:keepNext/>
        <w:keepLines/>
        <w:widowControl w:val="0"/>
        <w:spacing w:after="0" w:line="240" w:lineRule="auto"/>
        <w:jc w:val="both"/>
        <w:rPr>
          <w:rFonts w:ascii="Tahoma" w:eastAsia="Times New Roman" w:hAnsi="Tahoma" w:cs="Tahoma"/>
          <w:lang w:val="x-none" w:eastAsia="sl-SI"/>
        </w:rPr>
      </w:pPr>
    </w:p>
    <w:p w14:paraId="60482D1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4BF76ADB"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6DCB2BAC"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14:paraId="4FBBC76F" w14:textId="77777777" w:rsidR="00A04947" w:rsidRPr="00561C26" w:rsidRDefault="00A04947" w:rsidP="00D57A9A">
      <w:pPr>
        <w:keepNext/>
        <w:keepLines/>
        <w:widowControl w:val="0"/>
        <w:spacing w:after="0" w:line="240" w:lineRule="auto"/>
        <w:jc w:val="both"/>
        <w:rPr>
          <w:rFonts w:ascii="Tahoma" w:hAnsi="Tahoma" w:cs="Tahoma"/>
        </w:rPr>
      </w:pPr>
    </w:p>
    <w:p w14:paraId="71DED34D" w14:textId="77777777" w:rsidR="00A04947" w:rsidRPr="00FB1C52" w:rsidRDefault="00A04947" w:rsidP="00D57A9A">
      <w:pPr>
        <w:keepNext/>
        <w:keepLines/>
        <w:numPr>
          <w:ilvl w:val="0"/>
          <w:numId w:val="27"/>
        </w:numPr>
        <w:spacing w:after="0" w:line="240" w:lineRule="auto"/>
        <w:jc w:val="both"/>
        <w:rPr>
          <w:rFonts w:ascii="Tahoma" w:eastAsia="Times New Roman" w:hAnsi="Tahoma" w:cs="Tahoma"/>
          <w:b/>
          <w:color w:val="FF0000"/>
          <w:lang w:eastAsia="sl-SI"/>
        </w:rPr>
      </w:pPr>
      <w:r w:rsidRPr="00FB1C52">
        <w:rPr>
          <w:rFonts w:ascii="Tahoma" w:eastAsia="Times New Roman" w:hAnsi="Tahoma" w:cs="Tahoma"/>
          <w:b/>
          <w:color w:val="FF0000"/>
          <w:lang w:eastAsia="sl-SI"/>
        </w:rPr>
        <w:t>Razdelek »Osnovni podatki o ponudniku«</w:t>
      </w:r>
    </w:p>
    <w:p w14:paraId="0C5D12FB" w14:textId="77777777" w:rsidR="00A04947" w:rsidRPr="001538FD" w:rsidRDefault="00A04947" w:rsidP="00D57A9A">
      <w:pPr>
        <w:keepNext/>
        <w:keepLines/>
        <w:widowControl w:val="0"/>
        <w:spacing w:after="0" w:line="240" w:lineRule="auto"/>
        <w:jc w:val="both"/>
        <w:rPr>
          <w:rFonts w:ascii="Tahoma" w:hAnsi="Tahoma" w:cs="Tahoma"/>
        </w:rPr>
      </w:pPr>
    </w:p>
    <w:p w14:paraId="69ADF123" w14:textId="77777777" w:rsidR="00A04947" w:rsidRPr="00561C26" w:rsidRDefault="00A04947" w:rsidP="00D57A9A">
      <w:pPr>
        <w:keepNext/>
        <w:keepLines/>
        <w:widowControl w:val="0"/>
        <w:spacing w:after="0" w:line="240" w:lineRule="auto"/>
        <w:jc w:val="both"/>
        <w:rPr>
          <w:rFonts w:ascii="Tahoma" w:hAnsi="Tahoma" w:cs="Tahoma"/>
        </w:rPr>
      </w:pPr>
      <w:r w:rsidRPr="00561C26">
        <w:rPr>
          <w:rFonts w:ascii="Tahoma" w:hAnsi="Tahoma" w:cs="Tahoma"/>
        </w:rPr>
        <w:t>Ponudnik vnese osnovne podatke o ponudbi. V primeru skupne ponudbe, ponudbe s podizvajalci ali uporabe zmogljivosti drugih subjektov, ponudnik označi ustrezen kvadratek. V primeru, da ponudnik samostojno oddaja ponudbo ne označi nobenega kvadratka.</w:t>
      </w:r>
    </w:p>
    <w:p w14:paraId="5108B045" w14:textId="77777777" w:rsidR="00A04947" w:rsidRPr="00BA3F91" w:rsidRDefault="00A04947" w:rsidP="00D57A9A">
      <w:pPr>
        <w:keepNext/>
        <w:keepLines/>
        <w:spacing w:after="0" w:line="240" w:lineRule="auto"/>
        <w:ind w:left="1080"/>
        <w:jc w:val="both"/>
        <w:rPr>
          <w:rFonts w:ascii="Tahoma" w:eastAsia="Times New Roman" w:hAnsi="Tahoma" w:cs="Tahoma"/>
          <w:b/>
          <w:lang w:eastAsia="sl-SI"/>
        </w:rPr>
      </w:pPr>
    </w:p>
    <w:p w14:paraId="555F17C3" w14:textId="77777777" w:rsidR="00A04947" w:rsidRPr="003346EC" w:rsidRDefault="00A04947" w:rsidP="00D57A9A">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14:paraId="3C1F85BB" w14:textId="77777777" w:rsidR="00A04947" w:rsidRDefault="00A04947" w:rsidP="00D57A9A">
      <w:pPr>
        <w:keepNext/>
        <w:keepLines/>
        <w:spacing w:after="0" w:line="240" w:lineRule="auto"/>
        <w:jc w:val="both"/>
        <w:rPr>
          <w:rFonts w:ascii="Tahoma" w:hAnsi="Tahoma" w:cs="Tahoma"/>
        </w:rPr>
      </w:pPr>
    </w:p>
    <w:p w14:paraId="1B452E8C" w14:textId="77777777" w:rsidR="00C40B49" w:rsidRPr="001214A7" w:rsidRDefault="00C40B49" w:rsidP="00D57A9A">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 xml:space="preserve">Ponudnik v sistem e-JN </w:t>
      </w:r>
      <w:r w:rsidRPr="001214A7">
        <w:rPr>
          <w:rFonts w:ascii="Tahoma" w:eastAsia="Times New Roman" w:hAnsi="Tahoma" w:cs="Tahoma"/>
          <w:b/>
          <w:lang w:eastAsia="sl-SI"/>
        </w:rPr>
        <w:t>v razdelek »Skupna ponudbena vrednost«</w:t>
      </w:r>
      <w:r w:rsidRPr="001214A7">
        <w:rPr>
          <w:rFonts w:ascii="Tahoma" w:eastAsia="Times New Roman" w:hAnsi="Tahoma" w:cs="Tahoma"/>
          <w:lang w:eastAsia="sl-SI"/>
        </w:rPr>
        <w:t xml:space="preserve"> v zato namenjeno tabelo vpiše skupni ponudbeni znesek brez davka v EUR in znesek davka v EUR. Znesek z davkom (EUR) in vsi podatki, ki prikazujejo skupno ponudbeno vrednost, se izračunajo samodejno. V </w:t>
      </w:r>
      <w:r w:rsidRPr="001214A7">
        <w:rPr>
          <w:rFonts w:ascii="Tahoma" w:eastAsia="Times New Roman" w:hAnsi="Tahoma" w:cs="Tahoma"/>
          <w:b/>
          <w:lang w:eastAsia="sl-SI"/>
        </w:rPr>
        <w:t>del »Predračun«</w:t>
      </w:r>
      <w:r w:rsidRPr="001214A7">
        <w:rPr>
          <w:rFonts w:ascii="Tahoma" w:eastAsia="Times New Roman" w:hAnsi="Tahoma" w:cs="Tahoma"/>
          <w:lang w:eastAsia="sl-SI"/>
        </w:rPr>
        <w:t xml:space="preserve"> pa naloži izpolnjeno in podpisano Prilogo »POVZETEK PREDRAČUNA« v pdf. obliki/formatu. »Skupna ponudbena vrednost«, ki bo vpisana v istoimenski razdelek in dokument (Priloga »POVZETEK PREDRAČUNA), ki bo naložen kot predračun v del »Predračun«, bosta razvidna in dostopna na javnem odpiranju ponudb. </w:t>
      </w:r>
    </w:p>
    <w:p w14:paraId="48176FF3" w14:textId="77777777" w:rsidR="00C40B49" w:rsidRPr="001214A7" w:rsidRDefault="00C40B49" w:rsidP="00D57A9A">
      <w:pPr>
        <w:keepNext/>
        <w:keepLines/>
        <w:tabs>
          <w:tab w:val="left" w:pos="2694"/>
          <w:tab w:val="left" w:pos="2977"/>
        </w:tabs>
        <w:spacing w:after="0" w:line="240" w:lineRule="auto"/>
        <w:ind w:right="1"/>
        <w:rPr>
          <w:rFonts w:ascii="Tahoma" w:eastAsia="Times New Roman" w:hAnsi="Tahoma" w:cs="Tahoma"/>
          <w:lang w:eastAsia="sl-SI"/>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C40B49" w:rsidRPr="001214A7" w14:paraId="0411EF74" w14:textId="77777777" w:rsidTr="008F33F4">
        <w:tc>
          <w:tcPr>
            <w:tcW w:w="9142" w:type="dxa"/>
          </w:tcPr>
          <w:p w14:paraId="462E94DE" w14:textId="77777777" w:rsidR="00C40B49" w:rsidRPr="001214A7" w:rsidRDefault="00C40B49" w:rsidP="00D57A9A">
            <w:pPr>
              <w:keepNext/>
              <w:keepLines/>
              <w:tabs>
                <w:tab w:val="left" w:pos="2694"/>
                <w:tab w:val="left" w:pos="2977"/>
              </w:tabs>
              <w:spacing w:after="0" w:line="240" w:lineRule="auto"/>
              <w:ind w:right="1"/>
              <w:rPr>
                <w:rFonts w:ascii="Tahoma" w:eastAsia="Times New Roman" w:hAnsi="Tahoma" w:cs="Tahoma"/>
                <w:b/>
                <w:i/>
                <w:lang w:eastAsia="sl-SI"/>
              </w:rPr>
            </w:pPr>
            <w:r w:rsidRPr="001214A7">
              <w:rPr>
                <w:rFonts w:ascii="Tahoma" w:eastAsia="Times New Roman" w:hAnsi="Tahoma" w:cs="Tahoma"/>
                <w:lang w:eastAsia="sl-SI"/>
              </w:rPr>
              <w:t>POVZETEK PREDRAČUNA</w:t>
            </w:r>
          </w:p>
        </w:tc>
      </w:tr>
    </w:tbl>
    <w:p w14:paraId="3F1BF0B6" w14:textId="77777777" w:rsidR="00C40B49" w:rsidRPr="001214A7" w:rsidRDefault="00C40B49" w:rsidP="00D57A9A">
      <w:pPr>
        <w:keepNext/>
        <w:keepLines/>
        <w:tabs>
          <w:tab w:val="left" w:pos="2694"/>
          <w:tab w:val="left" w:pos="2977"/>
        </w:tabs>
        <w:spacing w:after="0" w:line="240" w:lineRule="auto"/>
        <w:ind w:right="1"/>
        <w:rPr>
          <w:rFonts w:ascii="Tahoma" w:eastAsia="Times New Roman" w:hAnsi="Tahoma" w:cs="Tahoma"/>
          <w:b/>
          <w:lang w:eastAsia="sl-SI"/>
        </w:rPr>
      </w:pPr>
    </w:p>
    <w:p w14:paraId="2DEE391B" w14:textId="44120AB3" w:rsidR="00C40B49" w:rsidRPr="001214A7" w:rsidRDefault="00C40B49" w:rsidP="00D57A9A">
      <w:pPr>
        <w:keepNext/>
        <w:keepLines/>
        <w:tabs>
          <w:tab w:val="left" w:pos="2694"/>
          <w:tab w:val="left" w:pos="2977"/>
        </w:tabs>
        <w:spacing w:after="0" w:line="240" w:lineRule="auto"/>
        <w:ind w:right="1"/>
        <w:jc w:val="both"/>
        <w:rPr>
          <w:rFonts w:ascii="Tahoma" w:eastAsia="Times New Roman" w:hAnsi="Tahoma" w:cs="Tahoma"/>
          <w:lang w:eastAsia="sl-SI"/>
        </w:rPr>
      </w:pPr>
      <w:r w:rsidRPr="001214A7">
        <w:rPr>
          <w:rFonts w:ascii="Tahoma" w:eastAsia="Times New Roman" w:hAnsi="Tahoma" w:cs="Tahoma"/>
          <w:lang w:eastAsia="sl-SI"/>
        </w:rPr>
        <w:t>V primeru razhajanj med podatki navedenimi v razdelku »Skupna ponudbena vrednost«, podatki v Prilogi »POVZETEK PREDRAČUNA« - naloženim v razdelek »Skupna ponudbena cena«, del »Predračun«, in celotnim izpolnjenim ponudbenim predračunom popisa</w:t>
      </w:r>
      <w:r>
        <w:rPr>
          <w:rFonts w:ascii="Tahoma" w:eastAsia="Times New Roman" w:hAnsi="Tahoma" w:cs="Tahoma"/>
          <w:lang w:eastAsia="sl-SI"/>
        </w:rPr>
        <w:t xml:space="preserve"> storitev</w:t>
      </w:r>
      <w:r w:rsidRPr="001214A7">
        <w:rPr>
          <w:rFonts w:ascii="Tahoma" w:eastAsia="Times New Roman" w:hAnsi="Tahoma" w:cs="Tahoma"/>
          <w:lang w:eastAsia="sl-SI"/>
        </w:rPr>
        <w:t xml:space="preserve"> v pdf. format (Priloga 2) - naloženim v razdelek »Dokumenti«, del »Ostale priloge«, kot veljavni štejejo podatki celotnega ponudbenega predračuna popisa </w:t>
      </w:r>
      <w:r>
        <w:rPr>
          <w:rFonts w:ascii="Tahoma" w:eastAsia="Times New Roman" w:hAnsi="Tahoma" w:cs="Tahoma"/>
          <w:lang w:eastAsia="sl-SI"/>
        </w:rPr>
        <w:t>storitev</w:t>
      </w:r>
      <w:r w:rsidRPr="001214A7">
        <w:rPr>
          <w:rFonts w:ascii="Tahoma" w:eastAsia="Times New Roman" w:hAnsi="Tahoma" w:cs="Tahoma"/>
          <w:lang w:eastAsia="sl-SI"/>
        </w:rPr>
        <w:t xml:space="preserve"> v pdf. format (Priloga 2), ki je predložen v razdelku »Dokumenti«, del »Ostale priloge«.</w:t>
      </w:r>
    </w:p>
    <w:p w14:paraId="4F04B2FF" w14:textId="77777777" w:rsidR="00A04947" w:rsidRPr="00535F65" w:rsidRDefault="00A04947" w:rsidP="00D57A9A">
      <w:pPr>
        <w:keepNext/>
        <w:keepLines/>
        <w:spacing w:after="0" w:line="240" w:lineRule="auto"/>
        <w:jc w:val="both"/>
        <w:rPr>
          <w:rFonts w:ascii="Tahoma" w:hAnsi="Tahoma" w:cs="Tahoma"/>
        </w:rPr>
      </w:pPr>
    </w:p>
    <w:p w14:paraId="0253B3F6" w14:textId="77777777" w:rsidR="00A04947" w:rsidRPr="00BA3F91" w:rsidRDefault="00A04947" w:rsidP="00D57A9A">
      <w:pPr>
        <w:keepNext/>
        <w:keepLines/>
        <w:spacing w:after="0" w:line="240" w:lineRule="auto"/>
        <w:jc w:val="both"/>
        <w:rPr>
          <w:rFonts w:ascii="Tahoma" w:eastAsia="Times New Roman" w:hAnsi="Tahoma" w:cs="Tahoma"/>
          <w:lang w:eastAsia="sl-SI"/>
        </w:rPr>
      </w:pPr>
      <w:r w:rsidRPr="001547AA">
        <w:rPr>
          <w:rFonts w:ascii="Tahoma" w:eastAsia="Times New Roman" w:hAnsi="Tahoma" w:cs="Tahoma"/>
          <w:lang w:eastAsia="sl-SI"/>
        </w:rPr>
        <w:t xml:space="preserve">Izpolnjen predračun </w:t>
      </w:r>
      <w:r>
        <w:rPr>
          <w:rFonts w:ascii="Tahoma" w:eastAsia="Times New Roman" w:hAnsi="Tahoma" w:cs="Tahoma"/>
          <w:lang w:eastAsia="sl-SI"/>
        </w:rPr>
        <w:t xml:space="preserve">popisa storitev </w:t>
      </w:r>
      <w:r w:rsidRPr="001547AA">
        <w:rPr>
          <w:rFonts w:ascii="Tahoma" w:eastAsia="Times New Roman" w:hAnsi="Tahoma" w:cs="Tahoma"/>
          <w:lang w:eastAsia="sl-SI"/>
        </w:rPr>
        <w:t xml:space="preserve">v excel formatu ponudnik naloži v razdelek </w:t>
      </w:r>
      <w:r w:rsidRPr="001547AA">
        <w:rPr>
          <w:rFonts w:ascii="Tahoma" w:eastAsia="Times New Roman" w:hAnsi="Tahoma" w:cs="Tahoma"/>
          <w:b/>
          <w:lang w:eastAsia="sl-SI"/>
        </w:rPr>
        <w:t>»</w:t>
      </w:r>
      <w:r w:rsidRPr="00535F65">
        <w:rPr>
          <w:rFonts w:ascii="Tahoma" w:eastAsia="Times New Roman" w:hAnsi="Tahoma" w:cs="Tahoma"/>
          <w:b/>
          <w:lang w:eastAsia="sl-SI"/>
        </w:rPr>
        <w:t>DOKUMENTI, del Ostale priloge</w:t>
      </w:r>
      <w:r w:rsidRPr="001547AA">
        <w:rPr>
          <w:rFonts w:ascii="Tahoma" w:eastAsia="Times New Roman" w:hAnsi="Tahoma" w:cs="Tahoma"/>
          <w:b/>
          <w:lang w:eastAsia="sl-SI"/>
        </w:rPr>
        <w:t>«</w:t>
      </w:r>
      <w:r w:rsidRPr="001547AA">
        <w:rPr>
          <w:rFonts w:ascii="Tahoma" w:eastAsia="Times New Roman" w:hAnsi="Tahoma" w:cs="Tahoma"/>
          <w:lang w:eastAsia="sl-SI"/>
        </w:rPr>
        <w:t xml:space="preserve">. </w:t>
      </w:r>
    </w:p>
    <w:p w14:paraId="602B973E" w14:textId="77777777" w:rsidR="00A04947" w:rsidRPr="00453AD4" w:rsidRDefault="00A04947" w:rsidP="00D57A9A">
      <w:pPr>
        <w:keepNext/>
        <w:keepLines/>
        <w:spacing w:after="0" w:line="240" w:lineRule="auto"/>
        <w:jc w:val="both"/>
        <w:rPr>
          <w:rFonts w:ascii="Tahoma" w:eastAsia="Times New Roman" w:hAnsi="Tahoma" w:cs="Tahoma"/>
          <w:sz w:val="20"/>
          <w:szCs w:val="20"/>
          <w:lang w:eastAsia="sl-SI"/>
        </w:rPr>
      </w:pPr>
    </w:p>
    <w:p w14:paraId="03560C2E" w14:textId="77777777" w:rsidR="00A04947" w:rsidRPr="00453AD4" w:rsidRDefault="00A04947" w:rsidP="00D57A9A">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14:paraId="171E0559" w14:textId="77777777" w:rsidR="00A04947" w:rsidRDefault="00A04947" w:rsidP="00D57A9A">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4947" w:rsidRPr="00BA3F91" w14:paraId="5E6D6F86" w14:textId="77777777" w:rsidTr="00A04947">
        <w:tc>
          <w:tcPr>
            <w:tcW w:w="9424" w:type="dxa"/>
            <w:tcBorders>
              <w:top w:val="single" w:sz="4" w:space="0" w:color="auto"/>
              <w:bottom w:val="single" w:sz="4" w:space="0" w:color="auto"/>
            </w:tcBorders>
          </w:tcPr>
          <w:p w14:paraId="75BFE97E" w14:textId="77777777" w:rsidR="00A04947" w:rsidRPr="00BA3F91" w:rsidRDefault="00A04947" w:rsidP="00D57A9A">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14:paraId="275C3F1F" w14:textId="77777777" w:rsidR="00A04947" w:rsidRDefault="00A04947" w:rsidP="00D57A9A">
      <w:pPr>
        <w:keepNext/>
        <w:keepLines/>
        <w:spacing w:after="0" w:line="240" w:lineRule="auto"/>
        <w:jc w:val="both"/>
        <w:rPr>
          <w:rFonts w:ascii="Tahoma" w:eastAsia="Times New Roman" w:hAnsi="Tahoma" w:cs="Tahoma"/>
          <w:sz w:val="20"/>
          <w:szCs w:val="20"/>
          <w:lang w:eastAsia="sl-SI"/>
        </w:rPr>
      </w:pPr>
    </w:p>
    <w:p w14:paraId="18EE6121" w14:textId="77777777" w:rsidR="00A04947" w:rsidRPr="00303200" w:rsidRDefault="00A04947" w:rsidP="00D57A9A">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14:paraId="0C10F2CD" w14:textId="77777777" w:rsidR="00A04947" w:rsidRPr="00453AD4" w:rsidRDefault="00A04947" w:rsidP="00D57A9A">
      <w:pPr>
        <w:keepNext/>
        <w:keepLines/>
        <w:spacing w:after="0" w:line="240" w:lineRule="auto"/>
        <w:jc w:val="both"/>
        <w:rPr>
          <w:rFonts w:ascii="Tahoma" w:eastAsia="Times New Roman" w:hAnsi="Tahoma" w:cs="Tahoma"/>
          <w:sz w:val="20"/>
          <w:szCs w:val="20"/>
          <w:lang w:eastAsia="sl-SI"/>
        </w:rPr>
      </w:pPr>
    </w:p>
    <w:p w14:paraId="013F64B7" w14:textId="77777777" w:rsidR="00A04947" w:rsidRPr="00453AD4" w:rsidRDefault="00A04947" w:rsidP="00D57A9A">
      <w:pPr>
        <w:keepNext/>
        <w:keepLines/>
        <w:numPr>
          <w:ilvl w:val="0"/>
          <w:numId w:val="27"/>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14:paraId="78076378" w14:textId="77777777" w:rsidR="00A04947" w:rsidRDefault="00A04947" w:rsidP="00D57A9A">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A04947" w:rsidRPr="00552945" w14:paraId="1C9284D5" w14:textId="77777777" w:rsidTr="00A04947">
        <w:tc>
          <w:tcPr>
            <w:tcW w:w="9424" w:type="dxa"/>
            <w:tcBorders>
              <w:top w:val="single" w:sz="4" w:space="0" w:color="auto"/>
              <w:bottom w:val="single" w:sz="4" w:space="0" w:color="auto"/>
            </w:tcBorders>
          </w:tcPr>
          <w:p w14:paraId="4E7FEC21" w14:textId="77777777" w:rsidR="00A04947" w:rsidRPr="00552945" w:rsidRDefault="00A04947" w:rsidP="00D57A9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14:paraId="3BFEA6DC" w14:textId="77777777" w:rsidR="00A04947" w:rsidRPr="00552945" w:rsidRDefault="00A04947" w:rsidP="00D57A9A">
      <w:pPr>
        <w:keepNext/>
        <w:keepLines/>
        <w:widowControl w:val="0"/>
        <w:spacing w:after="0" w:line="240" w:lineRule="auto"/>
        <w:jc w:val="both"/>
        <w:rPr>
          <w:rFonts w:ascii="Tahoma" w:eastAsia="Times New Roman" w:hAnsi="Tahoma" w:cs="Tahoma"/>
          <w:sz w:val="20"/>
          <w:szCs w:val="20"/>
          <w:lang w:eastAsia="sl-SI"/>
        </w:rPr>
      </w:pPr>
    </w:p>
    <w:p w14:paraId="33542AB4"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14:paraId="3EF6FAA1"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p>
    <w:p w14:paraId="23F9D805" w14:textId="77777777" w:rsidR="00A04947" w:rsidRPr="00552945" w:rsidRDefault="00A04947" w:rsidP="00D57A9A">
      <w:pPr>
        <w:keepNext/>
        <w:keepLines/>
        <w:widowControl w:val="0"/>
        <w:numPr>
          <w:ilvl w:val="0"/>
          <w:numId w:val="27"/>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14:paraId="42E0F003" w14:textId="77777777" w:rsidR="00A04947" w:rsidRPr="00552945" w:rsidRDefault="00A04947" w:rsidP="00D57A9A">
      <w:pPr>
        <w:keepNext/>
        <w:keepLines/>
        <w:widowControl w:val="0"/>
        <w:spacing w:after="0" w:line="240" w:lineRule="auto"/>
        <w:jc w:val="both"/>
        <w:rPr>
          <w:rFonts w:ascii="Tahoma" w:eastAsia="Times New Roman" w:hAnsi="Tahoma" w:cs="Tahoma"/>
          <w:b/>
          <w:lang w:eastAsia="sl-SI"/>
        </w:rPr>
      </w:pPr>
    </w:p>
    <w:p w14:paraId="4A6485C5"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Pr>
          <w:rFonts w:ascii="Tahoma" w:eastAsia="Times New Roman" w:hAnsi="Tahoma" w:cs="Tahoma"/>
          <w:lang w:eastAsia="sl-SI"/>
        </w:rPr>
        <w:t>popisa storitev</w:t>
      </w:r>
      <w:r w:rsidRPr="00552945">
        <w:rPr>
          <w:rFonts w:ascii="Tahoma" w:eastAsia="Times New Roman" w:hAnsi="Tahoma" w:cs="Tahoma"/>
          <w:lang w:eastAsia="sl-SI"/>
        </w:rPr>
        <w:t>.</w:t>
      </w:r>
    </w:p>
    <w:p w14:paraId="0D6CB8E0"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p>
    <w:p w14:paraId="1EFD28D7" w14:textId="77777777" w:rsidR="00A04947" w:rsidRPr="00552945" w:rsidRDefault="00A04947"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Celoten predračun </w:t>
      </w:r>
      <w:r>
        <w:rPr>
          <w:rFonts w:ascii="Tahoma" w:eastAsia="Times New Roman" w:hAnsi="Tahoma" w:cs="Tahoma"/>
          <w:lang w:eastAsia="sl-SI"/>
        </w:rPr>
        <w:t xml:space="preserve">popisa storitev </w:t>
      </w:r>
      <w:r w:rsidRPr="00552945">
        <w:rPr>
          <w:rFonts w:ascii="Tahoma" w:eastAsia="Times New Roman" w:hAnsi="Tahoma" w:cs="Tahoma"/>
          <w:lang w:eastAsia="sl-SI"/>
        </w:rPr>
        <w:t xml:space="preserve">mora biti priložen tudi v excel formatu. Ponudniki so obvezani priložiti vse priloge, razen če v posamezni prilogi ni drugače navedeno. </w:t>
      </w:r>
    </w:p>
    <w:p w14:paraId="7114942C" w14:textId="77777777" w:rsidR="00A04947" w:rsidRPr="004C149C" w:rsidRDefault="00A04947" w:rsidP="00D57A9A">
      <w:pPr>
        <w:keepNext/>
        <w:keepLines/>
        <w:widowControl w:val="0"/>
        <w:spacing w:after="0" w:line="240" w:lineRule="auto"/>
        <w:jc w:val="both"/>
        <w:rPr>
          <w:rFonts w:ascii="Tahoma" w:eastAsia="Times New Roman" w:hAnsi="Tahoma" w:cs="Tahoma"/>
          <w:lang w:eastAsia="sl-SI"/>
        </w:rPr>
      </w:pPr>
    </w:p>
    <w:p w14:paraId="3D85548B" w14:textId="77777777" w:rsidR="00A04947" w:rsidRPr="004C149C" w:rsidRDefault="00A04947"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lastRenderedPageBreak/>
        <w:t xml:space="preserve">V primeru razhajanj med podatki v Povzetku predračuna – naloženim v razdelek »Predračun« in celotnim predračunom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kot veljavni štejejo podatki v celotnem predračunu </w:t>
      </w:r>
      <w:r>
        <w:rPr>
          <w:rFonts w:ascii="Tahoma" w:eastAsia="Times New Roman" w:hAnsi="Tahoma" w:cs="Tahoma"/>
          <w:lang w:eastAsia="sl-SI"/>
        </w:rPr>
        <w:t>popisa storitev</w:t>
      </w:r>
      <w:r w:rsidRPr="004C149C">
        <w:rPr>
          <w:rFonts w:ascii="Tahoma" w:eastAsia="Times New Roman" w:hAnsi="Tahoma" w:cs="Tahoma"/>
          <w:lang w:eastAsia="sl-SI"/>
        </w:rPr>
        <w:t xml:space="preserve">, naloženim v razdelek »Druge priloge«. </w:t>
      </w:r>
    </w:p>
    <w:p w14:paraId="3D578815"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033258B" w14:textId="77777777" w:rsidTr="000C75A8">
        <w:tc>
          <w:tcPr>
            <w:tcW w:w="7865" w:type="dxa"/>
            <w:tcBorders>
              <w:top w:val="single" w:sz="4" w:space="0" w:color="auto"/>
              <w:bottom w:val="single" w:sz="4" w:space="0" w:color="auto"/>
            </w:tcBorders>
          </w:tcPr>
          <w:p w14:paraId="620C758D"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14:paraId="13069FF5" w14:textId="77777777" w:rsidR="00473E3F" w:rsidRPr="004C149C" w:rsidRDefault="00473E3F" w:rsidP="00D57A9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 xml:space="preserve">Priloga 1 </w:t>
            </w:r>
          </w:p>
        </w:tc>
      </w:tr>
    </w:tbl>
    <w:p w14:paraId="4533E710"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14:paraId="73343909"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p w14:paraId="357D0FE5" w14:textId="77777777" w:rsidR="00473E3F" w:rsidRPr="004C149C" w:rsidRDefault="00473E3F" w:rsidP="00D57A9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lang w:eastAsia="sl-SI"/>
        </w:rPr>
        <w:t xml:space="preserve">Tej prilogi se priloži tudi </w:t>
      </w:r>
      <w:r w:rsidRPr="004C149C">
        <w:rPr>
          <w:rFonts w:ascii="Tahoma" w:eastAsia="Times New Roman" w:hAnsi="Tahoma" w:cs="Tahoma"/>
          <w:b/>
          <w:lang w:eastAsia="sl-SI"/>
        </w:rPr>
        <w:t xml:space="preserve">pravni akt o skupni izvedbi naročila </w:t>
      </w:r>
      <w:r w:rsidRPr="004C149C">
        <w:rPr>
          <w:rFonts w:ascii="Tahoma" w:eastAsia="Times New Roman" w:hAnsi="Tahoma" w:cs="Tahoma"/>
          <w:lang w:eastAsia="sl-SI"/>
        </w:rPr>
        <w:t>(če gre za skupno ponudbo), (prilogi 1/1).</w:t>
      </w:r>
    </w:p>
    <w:p w14:paraId="19D7A75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473E3F" w:rsidRPr="004C149C" w14:paraId="04686AE8" w14:textId="77777777" w:rsidTr="000C75A8">
        <w:tc>
          <w:tcPr>
            <w:tcW w:w="7865" w:type="dxa"/>
            <w:tcBorders>
              <w:top w:val="single" w:sz="4" w:space="0" w:color="auto"/>
              <w:bottom w:val="single" w:sz="4" w:space="0" w:color="auto"/>
            </w:tcBorders>
          </w:tcPr>
          <w:p w14:paraId="013ADA8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Pr>
                <w:rFonts w:ascii="Tahoma" w:eastAsia="Times New Roman" w:hAnsi="Tahoma" w:cs="Tahoma"/>
                <w:lang w:eastAsia="sl-SI"/>
              </w:rPr>
              <w:t>POPISA STORITEV</w:t>
            </w:r>
          </w:p>
        </w:tc>
        <w:tc>
          <w:tcPr>
            <w:tcW w:w="1559" w:type="dxa"/>
            <w:tcBorders>
              <w:top w:val="single" w:sz="4" w:space="0" w:color="auto"/>
              <w:bottom w:val="single" w:sz="4" w:space="0" w:color="auto"/>
            </w:tcBorders>
          </w:tcPr>
          <w:p w14:paraId="49DED399" w14:textId="77777777" w:rsidR="00473E3F" w:rsidRPr="004C149C" w:rsidRDefault="00473E3F" w:rsidP="00D57A9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14:paraId="3A4B2DD5" w14:textId="11A905ED" w:rsidR="00C40B49" w:rsidRDefault="00C40B49" w:rsidP="00D57A9A">
      <w:pPr>
        <w:keepNext/>
        <w:keepLines/>
        <w:spacing w:after="0" w:line="240" w:lineRule="auto"/>
        <w:jc w:val="both"/>
        <w:rPr>
          <w:rFonts w:ascii="Tahoma" w:eastAsia="Times New Roman" w:hAnsi="Tahoma" w:cs="Tahoma"/>
          <w:lang w:eastAsia="sl-SI"/>
        </w:rPr>
      </w:pPr>
      <w:r w:rsidRPr="00C97A1F">
        <w:rPr>
          <w:rFonts w:ascii="Tahoma" w:eastAsia="Times New Roman" w:hAnsi="Tahoma" w:cs="Tahoma"/>
          <w:lang w:eastAsia="sl-SI"/>
        </w:rPr>
        <w:t xml:space="preserve">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Pr>
          <w:rFonts w:ascii="Tahoma" w:eastAsia="Times New Roman" w:hAnsi="Tahoma" w:cs="Tahoma"/>
          <w:lang w:eastAsia="sl-SI"/>
        </w:rPr>
        <w:t xml:space="preserve"> </w:t>
      </w:r>
      <w:r w:rsidRPr="00AE2066">
        <w:rPr>
          <w:rFonts w:ascii="Tahoma" w:eastAsia="Times New Roman" w:hAnsi="Tahoma" w:cs="Tahoma"/>
          <w:lang w:eastAsia="sl-SI"/>
        </w:rPr>
        <w:t>je k razpisni dokumentaciji priložen v excel formatu. Ponudnik ga izpolni, sprinta in v pisni obliki podpiše in žigosa na strani rekapitulacije za celotno javno naročilo ter ga priloži za prilogo 2 v pdf. formatu</w:t>
      </w:r>
      <w:r w:rsidRPr="00C97A1F">
        <w:rPr>
          <w:rFonts w:ascii="Tahoma" w:eastAsia="Times New Roman" w:hAnsi="Tahoma" w:cs="Tahoma"/>
          <w:lang w:eastAsia="sl-SI"/>
        </w:rPr>
        <w:t xml:space="preserve">. Celoten predračun </w:t>
      </w:r>
      <w:r>
        <w:rPr>
          <w:rFonts w:ascii="Tahoma" w:eastAsia="Times New Roman" w:hAnsi="Tahoma" w:cs="Tahoma"/>
          <w:lang w:eastAsia="sl-SI"/>
        </w:rPr>
        <w:t xml:space="preserve">popisa </w:t>
      </w:r>
      <w:r w:rsidR="000E439D">
        <w:rPr>
          <w:rFonts w:ascii="Tahoma" w:eastAsia="Times New Roman" w:hAnsi="Tahoma" w:cs="Tahoma"/>
          <w:lang w:eastAsia="sl-SI"/>
        </w:rPr>
        <w:t>storitev</w:t>
      </w:r>
      <w:r w:rsidRPr="00C97A1F">
        <w:rPr>
          <w:rFonts w:ascii="Tahoma" w:eastAsia="Times New Roman" w:hAnsi="Tahoma" w:cs="Tahoma"/>
          <w:lang w:eastAsia="sl-SI"/>
        </w:rPr>
        <w:t xml:space="preserve"> mora biti priložen tudi v excel formatu.</w:t>
      </w:r>
    </w:p>
    <w:p w14:paraId="26B7570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C40B49" w:rsidRPr="00552945" w14:paraId="449B4D31" w14:textId="77777777" w:rsidTr="008F33F4">
        <w:tc>
          <w:tcPr>
            <w:tcW w:w="6232" w:type="dxa"/>
          </w:tcPr>
          <w:p w14:paraId="2D2E5525" w14:textId="77777777" w:rsidR="00C40B49" w:rsidRPr="00552945" w:rsidRDefault="00C40B49" w:rsidP="00D57A9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IZJAVA FIZIČNIH IN PRAVNIH OSEB ter POOBLASTILA FIZIČNIH OSEB</w:t>
            </w:r>
          </w:p>
        </w:tc>
        <w:tc>
          <w:tcPr>
            <w:tcW w:w="3119" w:type="dxa"/>
          </w:tcPr>
          <w:p w14:paraId="65854455" w14:textId="77777777" w:rsidR="00C40B49" w:rsidRPr="00552945" w:rsidRDefault="00C40B49" w:rsidP="00D57A9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3/1 </w:t>
            </w:r>
            <w:r>
              <w:rPr>
                <w:rFonts w:ascii="Tahoma" w:eastAsia="Times New Roman" w:hAnsi="Tahoma" w:cs="Tahoma"/>
                <w:b/>
                <w:bCs/>
                <w:i/>
                <w:iCs/>
                <w:lang w:eastAsia="sl-SI"/>
              </w:rPr>
              <w:t>in</w:t>
            </w:r>
            <w:r w:rsidRPr="00552945">
              <w:rPr>
                <w:rFonts w:ascii="Tahoma" w:eastAsia="Times New Roman" w:hAnsi="Tahoma" w:cs="Tahoma"/>
                <w:b/>
                <w:bCs/>
                <w:i/>
                <w:iCs/>
                <w:lang w:eastAsia="sl-SI"/>
              </w:rPr>
              <w:t xml:space="preserve"> Priloga 3/</w:t>
            </w:r>
            <w:r>
              <w:rPr>
                <w:rFonts w:ascii="Tahoma" w:eastAsia="Times New Roman" w:hAnsi="Tahoma" w:cs="Tahoma"/>
                <w:b/>
                <w:bCs/>
                <w:i/>
                <w:iCs/>
                <w:lang w:eastAsia="sl-SI"/>
              </w:rPr>
              <w:t>2</w:t>
            </w:r>
          </w:p>
        </w:tc>
      </w:tr>
    </w:tbl>
    <w:p w14:paraId="14ED2240" w14:textId="77777777" w:rsidR="00C40B49" w:rsidRPr="00AC38AC" w:rsidRDefault="00C40B49" w:rsidP="00D57A9A">
      <w:pPr>
        <w:keepNext/>
        <w:keepLines/>
        <w:widowControl w:val="0"/>
        <w:spacing w:after="0" w:line="240" w:lineRule="auto"/>
        <w:jc w:val="both"/>
        <w:rPr>
          <w:rFonts w:ascii="Tahoma" w:hAnsi="Tahoma" w:cs="Tahoma"/>
        </w:rPr>
      </w:pPr>
      <w:r w:rsidRPr="00AC38AC">
        <w:rPr>
          <w:rFonts w:ascii="Tahoma" w:hAnsi="Tahoma" w:cs="Tahoma"/>
        </w:rPr>
        <w:t>Izjavo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14:paraId="3A1AA883"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4C58F695" w14:textId="77777777" w:rsidTr="000C75A8">
        <w:tc>
          <w:tcPr>
            <w:tcW w:w="7867" w:type="dxa"/>
          </w:tcPr>
          <w:p w14:paraId="2BBF7F1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14:paraId="6C7B2C22"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14:paraId="0BF89111"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14:paraId="59E1F1F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64489142" w14:textId="77777777" w:rsidTr="000C75A8">
        <w:tc>
          <w:tcPr>
            <w:tcW w:w="7867" w:type="dxa"/>
          </w:tcPr>
          <w:p w14:paraId="4C0CAB2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14:paraId="1D0F053C"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14:paraId="4EF96F3C"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14:paraId="522D3DF7"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73E3F" w:rsidRPr="004C149C" w14:paraId="55A03D19" w14:textId="77777777" w:rsidTr="000C75A8">
        <w:tc>
          <w:tcPr>
            <w:tcW w:w="7867" w:type="dxa"/>
            <w:tcBorders>
              <w:top w:val="single" w:sz="4" w:space="0" w:color="auto"/>
              <w:bottom w:val="single" w:sz="4" w:space="0" w:color="auto"/>
            </w:tcBorders>
          </w:tcPr>
          <w:p w14:paraId="2CAF1F86"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14:paraId="555915A5" w14:textId="77777777" w:rsidR="00473E3F" w:rsidRPr="004C149C" w:rsidRDefault="00473E3F" w:rsidP="00D57A9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14:paraId="7F54BFF8" w14:textId="77777777" w:rsidR="00473E3F" w:rsidRPr="004C149C" w:rsidRDefault="00473E3F" w:rsidP="00D57A9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14:paraId="380642DC" w14:textId="77777777" w:rsidR="005C1FCF" w:rsidRPr="00CA186A" w:rsidRDefault="005C1FC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634"/>
      </w:tblGrid>
      <w:tr w:rsidR="008B5832" w:rsidRPr="00CA186A" w14:paraId="2ADC4648" w14:textId="77777777" w:rsidTr="003B3686">
        <w:tc>
          <w:tcPr>
            <w:tcW w:w="7792" w:type="dxa"/>
            <w:tcBorders>
              <w:top w:val="single" w:sz="4" w:space="0" w:color="auto"/>
              <w:bottom w:val="single" w:sz="4" w:space="0" w:color="auto"/>
            </w:tcBorders>
          </w:tcPr>
          <w:p w14:paraId="633FC2D8" w14:textId="272B3A95" w:rsidR="008B5832" w:rsidRPr="00CA186A" w:rsidRDefault="008B5832" w:rsidP="00D57A9A">
            <w:pPr>
              <w:keepNext/>
              <w:keepLines/>
              <w:widowControl w:val="0"/>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POTRDILA REFERENC</w:t>
            </w:r>
          </w:p>
        </w:tc>
        <w:tc>
          <w:tcPr>
            <w:tcW w:w="1634" w:type="dxa"/>
            <w:tcBorders>
              <w:top w:val="single" w:sz="4" w:space="0" w:color="auto"/>
              <w:bottom w:val="single" w:sz="4" w:space="0" w:color="auto"/>
            </w:tcBorders>
          </w:tcPr>
          <w:p w14:paraId="6F1C46FD" w14:textId="35A88052" w:rsidR="008B5832" w:rsidRPr="00CA186A" w:rsidRDefault="008B5832" w:rsidP="00D57A9A">
            <w:pPr>
              <w:keepNext/>
              <w:keepLines/>
              <w:widowControl w:val="0"/>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5 </w:t>
            </w:r>
          </w:p>
        </w:tc>
      </w:tr>
    </w:tbl>
    <w:p w14:paraId="27C38B2F" w14:textId="77777777" w:rsidR="003B3686" w:rsidRPr="00CA186A" w:rsidRDefault="003B3686" w:rsidP="00D57A9A">
      <w:pPr>
        <w:keepNext/>
        <w:keepLines/>
        <w:widowControl w:val="0"/>
        <w:spacing w:after="0" w:line="240" w:lineRule="auto"/>
        <w:jc w:val="both"/>
        <w:rPr>
          <w:rFonts w:ascii="Tahoma" w:eastAsia="Times New Roman" w:hAnsi="Tahoma" w:cs="Tahoma"/>
          <w:lang w:eastAsia="sl-SI"/>
        </w:rPr>
      </w:pPr>
      <w:r w:rsidRPr="00CA186A">
        <w:rPr>
          <w:rFonts w:ascii="Tahoma" w:hAnsi="Tahoma" w:cs="Tahoma"/>
          <w:lang w:eastAsia="sl-SI"/>
        </w:rPr>
        <w:t>Ponudnik mora</w:t>
      </w:r>
      <w:r w:rsidRPr="00CA186A">
        <w:rPr>
          <w:rFonts w:ascii="Tahoma" w:eastAsia="Times New Roman" w:hAnsi="Tahoma" w:cs="Tahoma"/>
          <w:lang w:eastAsia="sl-SI"/>
        </w:rPr>
        <w:t xml:space="preserve"> priložiti izpolnjene in potrjene obrazce za reference. Ponudnik razmnoži potrebno število izvodov priloge.</w:t>
      </w:r>
    </w:p>
    <w:p w14:paraId="73129289" w14:textId="77777777" w:rsidR="00FE75BF" w:rsidRPr="00CA186A" w:rsidRDefault="00FE75BF" w:rsidP="00D57A9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516"/>
        <w:gridCol w:w="2910"/>
      </w:tblGrid>
      <w:tr w:rsidR="00FE75BF" w:rsidRPr="00CA186A" w14:paraId="5456575C" w14:textId="77777777" w:rsidTr="003B3686">
        <w:tc>
          <w:tcPr>
            <w:tcW w:w="6516" w:type="dxa"/>
            <w:tcBorders>
              <w:top w:val="single" w:sz="4" w:space="0" w:color="auto"/>
              <w:bottom w:val="single" w:sz="4" w:space="0" w:color="auto"/>
            </w:tcBorders>
          </w:tcPr>
          <w:p w14:paraId="2A8C75CD"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STROKOVNA SPOSOBNOST</w:t>
            </w:r>
          </w:p>
        </w:tc>
        <w:tc>
          <w:tcPr>
            <w:tcW w:w="2910" w:type="dxa"/>
            <w:tcBorders>
              <w:top w:val="single" w:sz="4" w:space="0" w:color="auto"/>
              <w:bottom w:val="single" w:sz="4" w:space="0" w:color="auto"/>
            </w:tcBorders>
          </w:tcPr>
          <w:p w14:paraId="698FFFD4" w14:textId="5DF13504" w:rsidR="00FE75BF" w:rsidRPr="00CA186A" w:rsidRDefault="00FE75BF" w:rsidP="00D57A9A">
            <w:pPr>
              <w:keepNext/>
              <w:keepLines/>
              <w:spacing w:after="0" w:line="240" w:lineRule="auto"/>
              <w:jc w:val="both"/>
              <w:rPr>
                <w:rFonts w:ascii="Tahoma" w:hAnsi="Tahoma" w:cs="Tahoma"/>
                <w:b/>
                <w:i/>
                <w:lang w:eastAsia="sl-SI"/>
              </w:rPr>
            </w:pPr>
            <w:r w:rsidRPr="00CA186A">
              <w:rPr>
                <w:rFonts w:ascii="Tahoma" w:hAnsi="Tahoma" w:cs="Tahoma"/>
                <w:b/>
                <w:i/>
                <w:lang w:eastAsia="sl-SI"/>
              </w:rPr>
              <w:t xml:space="preserve">Priloga 6 </w:t>
            </w:r>
            <w:r w:rsidR="00686587" w:rsidRPr="00CA186A">
              <w:rPr>
                <w:rFonts w:ascii="Tahoma" w:hAnsi="Tahoma" w:cs="Tahoma"/>
                <w:b/>
                <w:i/>
                <w:lang w:eastAsia="sl-SI"/>
              </w:rPr>
              <w:t>in</w:t>
            </w:r>
            <w:r w:rsidR="003B3686" w:rsidRPr="00CA186A">
              <w:rPr>
                <w:rFonts w:ascii="Tahoma" w:hAnsi="Tahoma" w:cs="Tahoma"/>
                <w:b/>
                <w:i/>
                <w:lang w:eastAsia="sl-SI"/>
              </w:rPr>
              <w:t xml:space="preserve"> </w:t>
            </w:r>
            <w:r w:rsidR="00686587" w:rsidRPr="00CA186A">
              <w:rPr>
                <w:rFonts w:ascii="Tahoma" w:hAnsi="Tahoma" w:cs="Tahoma"/>
                <w:b/>
                <w:i/>
                <w:lang w:eastAsia="sl-SI"/>
              </w:rPr>
              <w:t>Priloga 6/1</w:t>
            </w:r>
          </w:p>
        </w:tc>
      </w:tr>
    </w:tbl>
    <w:p w14:paraId="0F623B1E" w14:textId="360F7B9B" w:rsidR="00FE75BF" w:rsidRPr="00CA186A" w:rsidRDefault="003B3686" w:rsidP="00D57A9A">
      <w:pPr>
        <w:keepNext/>
        <w:keepLines/>
        <w:spacing w:after="0" w:line="240" w:lineRule="auto"/>
        <w:jc w:val="both"/>
        <w:rPr>
          <w:rFonts w:ascii="Tahoma" w:eastAsia="Times New Roman" w:hAnsi="Tahoma" w:cs="Tahoma"/>
          <w:lang w:eastAsia="sl-SI"/>
        </w:rPr>
      </w:pPr>
      <w:r w:rsidRPr="00CA186A">
        <w:rPr>
          <w:rFonts w:ascii="Tahoma" w:hAnsi="Tahoma" w:cs="Tahoma"/>
          <w:lang w:eastAsia="sl-SI"/>
        </w:rPr>
        <w:t>Ponudnik ustrezno izpolni, podpiše in žigosa tabelo, v kateri navede delavce, delodajalca ter funkcijo in predloži ustrezna potrdila</w:t>
      </w:r>
      <w:r w:rsidR="00FE75BF" w:rsidRPr="00CA186A">
        <w:rPr>
          <w:rFonts w:ascii="Tahoma" w:eastAsia="Times New Roman" w:hAnsi="Tahoma" w:cs="Tahoma"/>
          <w:lang w:eastAsia="sl-SI"/>
        </w:rPr>
        <w:t>.</w:t>
      </w:r>
    </w:p>
    <w:p w14:paraId="0A69064E" w14:textId="77777777" w:rsidR="00FE75BF" w:rsidRPr="00CA186A" w:rsidRDefault="00FE75B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E1FF77F" w14:textId="77777777" w:rsidTr="00FE39D1">
        <w:tc>
          <w:tcPr>
            <w:tcW w:w="7867" w:type="dxa"/>
            <w:tcBorders>
              <w:top w:val="single" w:sz="4" w:space="0" w:color="auto"/>
              <w:bottom w:val="single" w:sz="4" w:space="0" w:color="auto"/>
            </w:tcBorders>
          </w:tcPr>
          <w:p w14:paraId="7A239721" w14:textId="7D21AD6F" w:rsidR="00FE75BF" w:rsidRPr="00CA186A" w:rsidRDefault="001F31D3"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OPREMA</w:t>
            </w:r>
          </w:p>
        </w:tc>
        <w:tc>
          <w:tcPr>
            <w:tcW w:w="1559" w:type="dxa"/>
            <w:tcBorders>
              <w:top w:val="single" w:sz="4" w:space="0" w:color="auto"/>
              <w:bottom w:val="single" w:sz="4" w:space="0" w:color="auto"/>
            </w:tcBorders>
          </w:tcPr>
          <w:p w14:paraId="4269C10D" w14:textId="0333850C" w:rsidR="00FE75BF" w:rsidRPr="00CA186A" w:rsidRDefault="00FE75BF" w:rsidP="00D57A9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7</w:t>
            </w:r>
          </w:p>
        </w:tc>
      </w:tr>
    </w:tbl>
    <w:p w14:paraId="2E98FCCE" w14:textId="77777777" w:rsidR="00477B63" w:rsidRPr="00CA186A" w:rsidRDefault="00477B63"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Ponudnik mora obrazec izjave izpolniti, podpisati in žigosati ter priložiti v ponudbi.</w:t>
      </w:r>
    </w:p>
    <w:p w14:paraId="3E273AEF" w14:textId="67AD0564" w:rsidR="00477B63" w:rsidRPr="00CA186A" w:rsidRDefault="00477B63"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lastRenderedPageBreak/>
        <w:t>Ponudnik mora za obrazcem priložiti fotokopijo akreditacijske listine po SIST EN ISO 17025:20</w:t>
      </w:r>
      <w:r w:rsidR="00E7308A" w:rsidRPr="00CA186A">
        <w:rPr>
          <w:rFonts w:ascii="Tahoma" w:eastAsia="Times New Roman" w:hAnsi="Tahoma" w:cs="Tahoma"/>
          <w:lang w:eastAsia="sl-SI"/>
        </w:rPr>
        <w:t>17</w:t>
      </w:r>
      <w:r w:rsidRPr="00CA186A">
        <w:rPr>
          <w:rFonts w:ascii="Tahoma" w:eastAsia="Times New Roman" w:hAnsi="Tahoma" w:cs="Tahoma"/>
          <w:lang w:eastAsia="sl-SI"/>
        </w:rPr>
        <w:t>, ki ga izda pooblaščeni organ.</w:t>
      </w:r>
    </w:p>
    <w:p w14:paraId="0DEB2E9A" w14:textId="77777777" w:rsidR="00FE75BF" w:rsidRPr="00CA186A" w:rsidRDefault="00FE75BF" w:rsidP="00D57A9A">
      <w:pPr>
        <w:keepNext/>
        <w:keepLine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2A998BEB" w14:textId="77777777" w:rsidTr="00FE39D1">
        <w:tc>
          <w:tcPr>
            <w:tcW w:w="7867" w:type="dxa"/>
            <w:tcBorders>
              <w:top w:val="single" w:sz="4" w:space="0" w:color="auto"/>
              <w:bottom w:val="single" w:sz="4" w:space="0" w:color="auto"/>
            </w:tcBorders>
          </w:tcPr>
          <w:p w14:paraId="12679121" w14:textId="77777777" w:rsidR="00FE75BF" w:rsidRPr="00CA186A" w:rsidRDefault="00FE75BF"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NAROČNIKA O OGLEDU OBJEKTA</w:t>
            </w:r>
          </w:p>
        </w:tc>
        <w:tc>
          <w:tcPr>
            <w:tcW w:w="1559" w:type="dxa"/>
            <w:tcBorders>
              <w:top w:val="single" w:sz="4" w:space="0" w:color="auto"/>
              <w:bottom w:val="single" w:sz="4" w:space="0" w:color="auto"/>
            </w:tcBorders>
          </w:tcPr>
          <w:p w14:paraId="2A3767E5" w14:textId="1C25B48D" w:rsidR="00FE75BF" w:rsidRPr="00CA186A" w:rsidRDefault="00FE75BF" w:rsidP="00D57A9A">
            <w:pPr>
              <w:keepNext/>
              <w:keepLines/>
              <w:spacing w:after="0" w:line="240" w:lineRule="auto"/>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8</w:t>
            </w:r>
          </w:p>
        </w:tc>
      </w:tr>
    </w:tbl>
    <w:p w14:paraId="5F997409" w14:textId="77777777" w:rsidR="00FE75BF" w:rsidRPr="00CA186A" w:rsidRDefault="00FE75BF" w:rsidP="00D57A9A">
      <w:pPr>
        <w:keepNext/>
        <w:keepLines/>
        <w:spacing w:after="0" w:line="240" w:lineRule="auto"/>
        <w:rPr>
          <w:rFonts w:ascii="Tahoma" w:eastAsia="Times New Roman" w:hAnsi="Tahoma" w:cs="Tahoma"/>
          <w:lang w:eastAsia="sl-SI"/>
        </w:rPr>
      </w:pPr>
      <w:r w:rsidRPr="00CA186A">
        <w:rPr>
          <w:rFonts w:ascii="Tahoma" w:eastAsia="Times New Roman" w:hAnsi="Tahoma" w:cs="Tahoma"/>
          <w:lang w:eastAsia="sl-SI"/>
        </w:rPr>
        <w:t>Potrdilo prinese ponudnik na ogled objekta, kjer ga skupaj z naročnikom podpišeta.</w:t>
      </w:r>
    </w:p>
    <w:p w14:paraId="1D0569EB" w14:textId="77777777" w:rsidR="00FE75BF" w:rsidRPr="00CA186A" w:rsidRDefault="00FE75BF" w:rsidP="00D57A9A">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E75BF" w:rsidRPr="00CA186A" w14:paraId="6B3C720A" w14:textId="77777777" w:rsidTr="00FE39D1">
        <w:tc>
          <w:tcPr>
            <w:tcW w:w="7867" w:type="dxa"/>
            <w:tcBorders>
              <w:top w:val="single" w:sz="4" w:space="0" w:color="auto"/>
              <w:bottom w:val="single" w:sz="4" w:space="0" w:color="auto"/>
            </w:tcBorders>
          </w:tcPr>
          <w:p w14:paraId="73BD1E61"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14:paraId="3943706A" w14:textId="32D1CAC9" w:rsidR="00FE75BF" w:rsidRPr="00CA186A" w:rsidRDefault="00FE75BF" w:rsidP="00D57A9A">
            <w:pPr>
              <w:keepNext/>
              <w:keepLines/>
              <w:spacing w:after="0" w:line="240" w:lineRule="auto"/>
              <w:jc w:val="both"/>
              <w:rPr>
                <w:rFonts w:ascii="Tahoma" w:eastAsia="Times New Roman" w:hAnsi="Tahoma" w:cs="Tahoma"/>
                <w:b/>
                <w:i/>
                <w:lang w:eastAsia="sl-SI"/>
              </w:rPr>
            </w:pPr>
            <w:r w:rsidRPr="00CA186A">
              <w:rPr>
                <w:rFonts w:ascii="Tahoma" w:eastAsia="Times New Roman" w:hAnsi="Tahoma" w:cs="Tahoma"/>
                <w:b/>
                <w:i/>
                <w:lang w:eastAsia="sl-SI"/>
              </w:rPr>
              <w:t xml:space="preserve">Priloga </w:t>
            </w:r>
            <w:r w:rsidR="00477B63" w:rsidRPr="00CA186A">
              <w:rPr>
                <w:rFonts w:ascii="Tahoma" w:eastAsia="Times New Roman" w:hAnsi="Tahoma" w:cs="Tahoma"/>
                <w:b/>
                <w:i/>
                <w:lang w:eastAsia="sl-SI"/>
              </w:rPr>
              <w:t>9</w:t>
            </w:r>
          </w:p>
        </w:tc>
      </w:tr>
    </w:tbl>
    <w:p w14:paraId="08EFDA2E" w14:textId="77777777" w:rsidR="00FE75BF" w:rsidRPr="00CA186A" w:rsidRDefault="00FE75BF" w:rsidP="00D57A9A">
      <w:pPr>
        <w:keepNext/>
        <w:keepLines/>
        <w:spacing w:after="0" w:line="240" w:lineRule="auto"/>
        <w:jc w:val="both"/>
        <w:rPr>
          <w:rFonts w:ascii="Tahoma" w:eastAsia="Times New Roman" w:hAnsi="Tahoma" w:cs="Tahoma"/>
          <w:lang w:eastAsia="sl-SI"/>
        </w:rPr>
      </w:pPr>
      <w:r w:rsidRPr="00CA186A">
        <w:rPr>
          <w:rFonts w:ascii="Tahoma" w:eastAsia="Times New Roman" w:hAnsi="Tahoma" w:cs="Tahoma"/>
          <w:lang w:eastAsia="sl-SI"/>
        </w:rPr>
        <w:t>Ponudnik prilogo izpolni, podpiše in žigosa.</w:t>
      </w:r>
    </w:p>
    <w:p w14:paraId="7491C397" w14:textId="77777777" w:rsidR="00083DB0" w:rsidRDefault="00083DB0" w:rsidP="00D57A9A">
      <w:pPr>
        <w:keepNext/>
        <w:keepLines/>
        <w:spacing w:after="0" w:line="240" w:lineRule="auto"/>
        <w:ind w:left="284"/>
        <w:jc w:val="both"/>
        <w:rPr>
          <w:rFonts w:ascii="Tahoma" w:eastAsia="Times New Roman" w:hAnsi="Tahoma" w:cs="Tahoma"/>
        </w:rPr>
      </w:pPr>
    </w:p>
    <w:p w14:paraId="1709707E" w14:textId="77777777" w:rsidR="00083DB0" w:rsidRDefault="00083DB0" w:rsidP="00D57A9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5F7A13" w:rsidRPr="00BA3F91" w14:paraId="4655DC6F" w14:textId="77777777" w:rsidTr="000F057C">
        <w:tc>
          <w:tcPr>
            <w:tcW w:w="9498" w:type="dxa"/>
            <w:tcBorders>
              <w:top w:val="single" w:sz="4" w:space="0" w:color="auto"/>
              <w:bottom w:val="single" w:sz="4" w:space="0" w:color="auto"/>
            </w:tcBorders>
          </w:tcPr>
          <w:p w14:paraId="602D5655" w14:textId="77777777" w:rsidR="005F7A13" w:rsidRPr="00BA3F91" w:rsidRDefault="005F7A13" w:rsidP="00D57A9A">
            <w:pPr>
              <w:keepNext/>
              <w:keepLines/>
              <w:spacing w:after="0" w:line="240" w:lineRule="auto"/>
              <w:jc w:val="center"/>
              <w:rPr>
                <w:rFonts w:ascii="Tahoma" w:eastAsia="Times New Roman" w:hAnsi="Tahoma" w:cs="Tahoma"/>
                <w:b/>
                <w:bCs/>
                <w:i/>
                <w:iCs/>
                <w:lang w:eastAsia="sl-SI"/>
              </w:rPr>
            </w:pPr>
            <w:r w:rsidRPr="00BA3F91">
              <w:rPr>
                <w:rFonts w:ascii="Tahoma" w:hAnsi="Tahoma" w:cs="Tahoma"/>
                <w:i/>
              </w:rPr>
              <w:lastRenderedPageBreak/>
              <w:br w:type="page"/>
            </w:r>
            <w:r w:rsidRPr="00BA3F91">
              <w:rPr>
                <w:rFonts w:ascii="Tahoma" w:hAnsi="Tahoma" w:cs="Tahoma"/>
                <w:b/>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b/>
                <w:lang w:eastAsia="sl-SI"/>
              </w:rPr>
              <w:t>POVZETEK PREDRAČUNA</w:t>
            </w:r>
          </w:p>
        </w:tc>
      </w:tr>
    </w:tbl>
    <w:p w14:paraId="66F67B31" w14:textId="77777777" w:rsidR="005F7A13" w:rsidRDefault="005F7A13" w:rsidP="00D57A9A">
      <w:pPr>
        <w:keepNext/>
        <w:keepLines/>
        <w:spacing w:after="0" w:line="240" w:lineRule="auto"/>
        <w:jc w:val="both"/>
        <w:rPr>
          <w:rFonts w:ascii="Tahoma" w:eastAsia="Times New Roman" w:hAnsi="Tahoma" w:cs="Tahoma"/>
          <w:lang w:eastAsia="sl-SI"/>
        </w:rPr>
      </w:pPr>
    </w:p>
    <w:p w14:paraId="18E10415" w14:textId="77777777" w:rsidR="005F7A13" w:rsidRDefault="005F7A13" w:rsidP="00D57A9A">
      <w:pPr>
        <w:keepNext/>
        <w:keepLines/>
        <w:spacing w:after="0" w:line="240" w:lineRule="auto"/>
        <w:jc w:val="both"/>
        <w:rPr>
          <w:rFonts w:ascii="Tahoma" w:eastAsia="Times New Roman" w:hAnsi="Tahoma" w:cs="Tahoma"/>
          <w:lang w:eastAsia="sl-SI"/>
        </w:rPr>
      </w:pPr>
    </w:p>
    <w:p w14:paraId="0B666815" w14:textId="77777777" w:rsidR="000E0318" w:rsidRDefault="000E0318"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Kot ponudnik __________________________________________________________________ oddajamo ponudbo</w:t>
      </w:r>
      <w:r w:rsidRPr="00BA3F91">
        <w:rPr>
          <w:rFonts w:ascii="Tahoma" w:eastAsia="Times New Roman" w:hAnsi="Tahoma" w:cs="Tahoma"/>
          <w:lang w:eastAsia="sl-SI"/>
        </w:rPr>
        <w:t xml:space="preserve"> št. __</w:t>
      </w:r>
      <w:r>
        <w:rPr>
          <w:rFonts w:ascii="Tahoma" w:eastAsia="Times New Roman" w:hAnsi="Tahoma" w:cs="Tahoma"/>
          <w:lang w:eastAsia="sl-SI"/>
        </w:rPr>
        <w:t>________</w:t>
      </w:r>
      <w:r w:rsidRPr="00BA3F91">
        <w:rPr>
          <w:rFonts w:ascii="Tahoma" w:eastAsia="Times New Roman" w:hAnsi="Tahoma" w:cs="Tahoma"/>
          <w:lang w:eastAsia="sl-SI"/>
        </w:rPr>
        <w:t>_______</w:t>
      </w:r>
      <w:r>
        <w:rPr>
          <w:rFonts w:ascii="Tahoma" w:eastAsia="Times New Roman" w:hAnsi="Tahoma" w:cs="Tahoma"/>
          <w:lang w:eastAsia="sl-SI"/>
        </w:rPr>
        <w:t>______</w:t>
      </w:r>
      <w:r w:rsidRPr="00BA3F91">
        <w:rPr>
          <w:rFonts w:ascii="Tahoma" w:eastAsia="Times New Roman" w:hAnsi="Tahoma" w:cs="Tahoma"/>
          <w:lang w:eastAsia="sl-SI"/>
        </w:rPr>
        <w:t xml:space="preserve">__ za </w:t>
      </w:r>
      <w:r>
        <w:rPr>
          <w:rFonts w:ascii="Tahoma" w:eastAsia="Times New Roman" w:hAnsi="Tahoma" w:cs="Tahoma"/>
          <w:lang w:eastAsia="sl-SI"/>
        </w:rPr>
        <w:t>javno naročilo št.:</w:t>
      </w:r>
    </w:p>
    <w:p w14:paraId="72B3A7EC" w14:textId="0BEF5297" w:rsidR="005F7A13" w:rsidRPr="005F7A13" w:rsidRDefault="00EB1228" w:rsidP="00D57A9A">
      <w:pPr>
        <w:keepNext/>
        <w:keepLines/>
        <w:spacing w:after="0" w:line="240" w:lineRule="auto"/>
        <w:rPr>
          <w:rFonts w:ascii="Tahoma" w:hAnsi="Tahoma" w:cs="Tahoma"/>
          <w:b/>
          <w:noProof/>
          <w:lang w:val="x-none" w:eastAsia="sl-SI"/>
        </w:rPr>
      </w:pPr>
      <w:r>
        <w:rPr>
          <w:rFonts w:ascii="Tahoma" w:hAnsi="Tahoma" w:cs="Tahoma"/>
          <w:b/>
          <w:noProof/>
          <w:lang w:val="x-none" w:eastAsia="sl-SI"/>
        </w:rPr>
        <w:t>JPE-SPV-37/24</w:t>
      </w:r>
      <w:r w:rsidR="005F7A13" w:rsidRPr="005F7A13">
        <w:rPr>
          <w:rFonts w:ascii="Tahoma" w:hAnsi="Tahoma" w:cs="Tahoma"/>
          <w:b/>
          <w:noProof/>
          <w:lang w:val="x-none" w:eastAsia="sl-SI"/>
        </w:rPr>
        <w:t xml:space="preserve"> – </w:t>
      </w:r>
      <w:r>
        <w:rPr>
          <w:rFonts w:ascii="Tahoma" w:hAnsi="Tahoma" w:cs="Tahoma"/>
          <w:b/>
          <w:noProof/>
          <w:lang w:val="x-none" w:eastAsia="sl-SI"/>
        </w:rPr>
        <w:t>Meritve, preizkusi ter izdelava poročil in strokovnih ocen o stanju elektroenergetskih naprav in strojev</w:t>
      </w:r>
      <w:r w:rsidR="00D34C59">
        <w:rPr>
          <w:rFonts w:ascii="Tahoma" w:hAnsi="Tahoma" w:cs="Tahoma"/>
          <w:b/>
          <w:noProof/>
          <w:lang w:val="x-none" w:eastAsia="sl-SI"/>
        </w:rPr>
        <w:t xml:space="preserve"> </w:t>
      </w:r>
    </w:p>
    <w:p w14:paraId="713DEEB6" w14:textId="2B85B943" w:rsidR="005F7A13" w:rsidRDefault="005F7A13" w:rsidP="00D57A9A">
      <w:pPr>
        <w:keepNext/>
        <w:keepLines/>
        <w:spacing w:after="0" w:line="240" w:lineRule="auto"/>
        <w:jc w:val="both"/>
        <w:rPr>
          <w:rFonts w:ascii="Tahoma" w:eastAsia="Times New Roman" w:hAnsi="Tahoma" w:cs="Tahoma"/>
          <w:b/>
          <w:lang w:val="x-none" w:eastAsia="sl-SI"/>
        </w:rPr>
      </w:pPr>
    </w:p>
    <w:p w14:paraId="44210326" w14:textId="4436CDDE" w:rsidR="00C40B49" w:rsidRDefault="00C40B49" w:rsidP="00D57A9A">
      <w:pPr>
        <w:keepNext/>
        <w:keepLines/>
        <w:spacing w:after="0" w:line="240" w:lineRule="auto"/>
        <w:jc w:val="both"/>
        <w:rPr>
          <w:rFonts w:ascii="Tahoma" w:eastAsia="Times New Roman" w:hAnsi="Tahoma" w:cs="Tahoma"/>
          <w:b/>
          <w:lang w:val="x-none" w:eastAsia="sl-SI"/>
        </w:rPr>
      </w:pPr>
    </w:p>
    <w:p w14:paraId="1CE46A50" w14:textId="77777777" w:rsidR="00C40B49" w:rsidRDefault="00C40B49" w:rsidP="00D57A9A">
      <w:pPr>
        <w:keepNext/>
        <w:keepLines/>
        <w:spacing w:after="0" w:line="240" w:lineRule="auto"/>
        <w:ind w:left="1080" w:hanging="1080"/>
        <w:jc w:val="both"/>
        <w:rPr>
          <w:rFonts w:ascii="Tahoma" w:eastAsia="Times New Roman" w:hAnsi="Tahoma" w:cs="Tahoma"/>
          <w:sz w:val="20"/>
          <w:lang w:eastAsia="sl-SI"/>
        </w:rPr>
      </w:pPr>
    </w:p>
    <w:p w14:paraId="01CF40C7" w14:textId="77777777" w:rsidR="00C40B49" w:rsidRPr="001107E1" w:rsidRDefault="00C40B49" w:rsidP="00D57A9A">
      <w:pPr>
        <w:keepNext/>
        <w:keepLines/>
        <w:spacing w:after="0" w:line="240" w:lineRule="auto"/>
        <w:ind w:left="1080" w:hanging="1080"/>
        <w:jc w:val="both"/>
        <w:rPr>
          <w:rFonts w:ascii="Tahoma" w:eastAsia="Times New Roman" w:hAnsi="Tahoma" w:cs="Tahoma"/>
          <w:b/>
          <w:sz w:val="20"/>
          <w:lang w:eastAsia="sl-SI"/>
        </w:rPr>
      </w:pPr>
      <w:r w:rsidRPr="001107E1">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C40B49" w:rsidRPr="001107E1" w14:paraId="03A6BA1B" w14:textId="77777777" w:rsidTr="008F33F4">
        <w:tc>
          <w:tcPr>
            <w:tcW w:w="1843" w:type="dxa"/>
          </w:tcPr>
          <w:p w14:paraId="06F4D13D" w14:textId="77777777" w:rsidR="00C40B49" w:rsidRPr="001107E1" w:rsidRDefault="00C40B49" w:rsidP="00D57A9A">
            <w:pPr>
              <w:keepNext/>
              <w:keepLines/>
              <w:numPr>
                <w:ilvl w:val="0"/>
                <w:numId w:val="5"/>
              </w:numPr>
              <w:spacing w:after="0" w:line="240" w:lineRule="auto"/>
              <w:ind w:left="318" w:hanging="426"/>
              <w:jc w:val="both"/>
              <w:rPr>
                <w:rFonts w:ascii="Tahoma" w:hAnsi="Tahoma" w:cs="Tahoma"/>
                <w:b/>
                <w:sz w:val="20"/>
              </w:rPr>
            </w:pPr>
            <w:r w:rsidRPr="001107E1">
              <w:rPr>
                <w:rFonts w:ascii="Tahoma" w:hAnsi="Tahoma" w:cs="Tahoma"/>
                <w:sz w:val="20"/>
              </w:rPr>
              <w:t>samostojno</w:t>
            </w:r>
          </w:p>
        </w:tc>
        <w:tc>
          <w:tcPr>
            <w:tcW w:w="2268" w:type="dxa"/>
          </w:tcPr>
          <w:p w14:paraId="790BB473" w14:textId="77777777" w:rsidR="00C40B49" w:rsidRPr="001107E1" w:rsidRDefault="00C40B49" w:rsidP="00D57A9A">
            <w:pPr>
              <w:keepNext/>
              <w:keepLines/>
              <w:numPr>
                <w:ilvl w:val="0"/>
                <w:numId w:val="5"/>
              </w:numPr>
              <w:spacing w:after="0" w:line="240" w:lineRule="auto"/>
              <w:ind w:left="459"/>
              <w:jc w:val="both"/>
              <w:rPr>
                <w:rFonts w:ascii="Tahoma" w:hAnsi="Tahoma" w:cs="Tahoma"/>
                <w:b/>
                <w:sz w:val="20"/>
              </w:rPr>
            </w:pPr>
            <w:r w:rsidRPr="001107E1">
              <w:rPr>
                <w:rFonts w:ascii="Tahoma" w:hAnsi="Tahoma" w:cs="Tahoma"/>
                <w:sz w:val="20"/>
              </w:rPr>
              <w:t>skupna ponudba</w:t>
            </w:r>
          </w:p>
        </w:tc>
        <w:tc>
          <w:tcPr>
            <w:tcW w:w="2126" w:type="dxa"/>
          </w:tcPr>
          <w:p w14:paraId="5116A5D0" w14:textId="77777777" w:rsidR="00C40B49" w:rsidRPr="001107E1" w:rsidRDefault="00C40B49" w:rsidP="00D57A9A">
            <w:pPr>
              <w:keepNext/>
              <w:keepLines/>
              <w:numPr>
                <w:ilvl w:val="0"/>
                <w:numId w:val="5"/>
              </w:numPr>
              <w:spacing w:after="0" w:line="240" w:lineRule="auto"/>
              <w:ind w:left="459"/>
              <w:jc w:val="both"/>
              <w:rPr>
                <w:rFonts w:ascii="Tahoma" w:hAnsi="Tahoma" w:cs="Tahoma"/>
                <w:b/>
                <w:sz w:val="20"/>
              </w:rPr>
            </w:pPr>
            <w:r w:rsidRPr="001107E1">
              <w:rPr>
                <w:rFonts w:ascii="Tahoma" w:hAnsi="Tahoma" w:cs="Tahoma"/>
                <w:sz w:val="20"/>
              </w:rPr>
              <w:t>s podizvajalci</w:t>
            </w:r>
          </w:p>
        </w:tc>
        <w:tc>
          <w:tcPr>
            <w:tcW w:w="2977" w:type="dxa"/>
          </w:tcPr>
          <w:p w14:paraId="6CE40BD4" w14:textId="77777777" w:rsidR="00C40B49" w:rsidRPr="001107E1" w:rsidRDefault="00C40B49" w:rsidP="00D57A9A">
            <w:pPr>
              <w:keepNext/>
              <w:keepLines/>
              <w:numPr>
                <w:ilvl w:val="0"/>
                <w:numId w:val="5"/>
              </w:numPr>
              <w:spacing w:after="0" w:line="240" w:lineRule="auto"/>
              <w:ind w:left="459"/>
              <w:jc w:val="both"/>
              <w:rPr>
                <w:rFonts w:ascii="Tahoma" w:hAnsi="Tahoma" w:cs="Tahoma"/>
                <w:sz w:val="20"/>
              </w:rPr>
            </w:pPr>
            <w:r w:rsidRPr="001107E1">
              <w:rPr>
                <w:rFonts w:ascii="Tahoma" w:hAnsi="Tahoma" w:cs="Tahoma"/>
                <w:sz w:val="20"/>
              </w:rPr>
              <w:t>z uporabo zmogljivosti drugih subjektov</w:t>
            </w:r>
          </w:p>
        </w:tc>
      </w:tr>
    </w:tbl>
    <w:p w14:paraId="0584965E" w14:textId="77777777" w:rsidR="00C40B49" w:rsidRPr="005F7A13" w:rsidRDefault="00C40B49" w:rsidP="00D57A9A">
      <w:pPr>
        <w:keepNext/>
        <w:keepLines/>
        <w:spacing w:after="0" w:line="240" w:lineRule="auto"/>
        <w:jc w:val="both"/>
        <w:rPr>
          <w:rFonts w:ascii="Tahoma" w:eastAsia="Times New Roman" w:hAnsi="Tahoma" w:cs="Tahoma"/>
          <w:b/>
          <w:lang w:val="x-none" w:eastAsia="sl-SI"/>
        </w:rPr>
      </w:pPr>
    </w:p>
    <w:p w14:paraId="6FFB9E32" w14:textId="77777777" w:rsidR="005F7A13" w:rsidRDefault="005F7A13" w:rsidP="00D57A9A">
      <w:pPr>
        <w:keepNext/>
        <w:keepLines/>
        <w:spacing w:after="0" w:line="240" w:lineRule="auto"/>
        <w:jc w:val="both"/>
        <w:rPr>
          <w:rFonts w:ascii="Tahoma" w:eastAsia="Times New Roman" w:hAnsi="Tahoma" w:cs="Tahoma"/>
          <w:b/>
          <w:highlight w:val="yellow"/>
          <w:lang w:eastAsia="sl-SI"/>
        </w:rPr>
      </w:pPr>
    </w:p>
    <w:p w14:paraId="0D228B29" w14:textId="77777777" w:rsidR="005F7A13" w:rsidRPr="00BA3F91" w:rsidRDefault="005F7A13" w:rsidP="00D57A9A">
      <w:pPr>
        <w:keepNext/>
        <w:keepLines/>
        <w:spacing w:after="0" w:line="240" w:lineRule="auto"/>
        <w:jc w:val="both"/>
        <w:rPr>
          <w:rFonts w:ascii="Tahoma" w:eastAsia="Times New Roman" w:hAnsi="Tahoma" w:cs="Tahoma"/>
          <w:b/>
          <w:highlight w:val="yellow"/>
          <w:lang w:eastAsia="sl-SI"/>
        </w:rPr>
      </w:pPr>
    </w:p>
    <w:p w14:paraId="01415175" w14:textId="77777777" w:rsidR="005F7A13" w:rsidRDefault="005F7A13" w:rsidP="00D57A9A">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PONUDBENA CENA</w:t>
      </w:r>
    </w:p>
    <w:p w14:paraId="41DE9367" w14:textId="77777777" w:rsidR="000E0318" w:rsidRPr="00BA3F91" w:rsidRDefault="000E0318" w:rsidP="00D57A9A">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686"/>
      </w:tblGrid>
      <w:tr w:rsidR="005F7A13" w:rsidRPr="00BA3F91" w14:paraId="151C3F9F" w14:textId="77777777" w:rsidTr="000E0318">
        <w:trPr>
          <w:trHeight w:val="695"/>
        </w:trPr>
        <w:tc>
          <w:tcPr>
            <w:tcW w:w="5670" w:type="dxa"/>
            <w:shd w:val="clear" w:color="auto" w:fill="auto"/>
            <w:vAlign w:val="center"/>
          </w:tcPr>
          <w:p w14:paraId="12C99C1B" w14:textId="77777777" w:rsidR="005F7A13" w:rsidRPr="00BA3F91" w:rsidRDefault="000E0318" w:rsidP="00D57A9A">
            <w:pPr>
              <w:keepNext/>
              <w:keepLines/>
              <w:spacing w:after="0" w:line="240" w:lineRule="auto"/>
              <w:jc w:val="both"/>
              <w:rPr>
                <w:rFonts w:ascii="Tahoma" w:eastAsia="Times New Roman" w:hAnsi="Tahoma" w:cs="Tahoma"/>
                <w:b/>
              </w:rPr>
            </w:pPr>
            <w:r>
              <w:rPr>
                <w:rFonts w:ascii="Tahoma" w:eastAsia="Times New Roman" w:hAnsi="Tahoma" w:cs="Tahoma"/>
                <w:b/>
                <w:lang w:eastAsia="sl-SI"/>
              </w:rPr>
              <w:t xml:space="preserve">Opis </w:t>
            </w:r>
            <w:r w:rsidR="008B5832">
              <w:rPr>
                <w:rFonts w:ascii="Tahoma" w:eastAsia="Times New Roman" w:hAnsi="Tahoma" w:cs="Tahoma"/>
                <w:b/>
                <w:lang w:eastAsia="sl-SI"/>
              </w:rPr>
              <w:t>del</w:t>
            </w:r>
          </w:p>
        </w:tc>
        <w:tc>
          <w:tcPr>
            <w:tcW w:w="3686" w:type="dxa"/>
            <w:shd w:val="clear" w:color="auto" w:fill="auto"/>
            <w:vAlign w:val="center"/>
          </w:tcPr>
          <w:p w14:paraId="5B7673E6" w14:textId="77777777" w:rsidR="005F7A13" w:rsidRPr="000E0318" w:rsidRDefault="000E0318" w:rsidP="00D57A9A">
            <w:pPr>
              <w:keepNext/>
              <w:keepLines/>
              <w:spacing w:after="0" w:line="240" w:lineRule="auto"/>
              <w:jc w:val="center"/>
              <w:rPr>
                <w:rFonts w:ascii="Tahoma" w:eastAsia="Times New Roman" w:hAnsi="Tahoma" w:cs="Tahoma"/>
                <w:b/>
                <w:sz w:val="20"/>
              </w:rPr>
            </w:pPr>
            <w:r w:rsidRPr="000E0318">
              <w:rPr>
                <w:rFonts w:ascii="Tahoma" w:eastAsia="Times New Roman" w:hAnsi="Tahoma" w:cs="Tahoma"/>
                <w:b/>
                <w:sz w:val="20"/>
              </w:rPr>
              <w:t>SKUPNA PONUDBENA VREDNOST</w:t>
            </w:r>
          </w:p>
          <w:p w14:paraId="6A493251" w14:textId="77777777" w:rsidR="005F7A13" w:rsidRPr="00BA3F91" w:rsidRDefault="005F7A13" w:rsidP="00D57A9A">
            <w:pPr>
              <w:keepNext/>
              <w:keepLines/>
              <w:spacing w:after="0" w:line="240" w:lineRule="auto"/>
              <w:jc w:val="center"/>
              <w:rPr>
                <w:rFonts w:ascii="Tahoma" w:eastAsia="Times New Roman" w:hAnsi="Tahoma" w:cs="Tahoma"/>
                <w:b/>
              </w:rPr>
            </w:pPr>
            <w:r w:rsidRPr="00BA3F91">
              <w:rPr>
                <w:rFonts w:ascii="Tahoma" w:eastAsia="Times New Roman" w:hAnsi="Tahoma" w:cs="Tahoma"/>
                <w:b/>
              </w:rPr>
              <w:t>v EUR brez DDV</w:t>
            </w:r>
          </w:p>
        </w:tc>
      </w:tr>
      <w:tr w:rsidR="005F7A13" w:rsidRPr="00BA3F91" w14:paraId="4FDA037B" w14:textId="77777777" w:rsidTr="000E0318">
        <w:trPr>
          <w:trHeight w:val="412"/>
        </w:trPr>
        <w:tc>
          <w:tcPr>
            <w:tcW w:w="5670" w:type="dxa"/>
            <w:shd w:val="clear" w:color="auto" w:fill="auto"/>
            <w:vAlign w:val="center"/>
          </w:tcPr>
          <w:p w14:paraId="77C16357" w14:textId="733CE483" w:rsidR="005F7A13" w:rsidRPr="00BA3F91" w:rsidRDefault="00EB1228" w:rsidP="00D57A9A">
            <w:pPr>
              <w:keepNext/>
              <w:keepLines/>
              <w:spacing w:after="0" w:line="240" w:lineRule="auto"/>
              <w:jc w:val="both"/>
              <w:rPr>
                <w:rFonts w:ascii="Tahoma" w:eastAsia="Times New Roman" w:hAnsi="Tahoma" w:cs="Tahoma"/>
                <w:b/>
              </w:rPr>
            </w:pPr>
            <w:r>
              <w:rPr>
                <w:rFonts w:ascii="Tahoma" w:eastAsia="Times New Roman" w:hAnsi="Tahoma" w:cs="Tahoma"/>
                <w:b/>
              </w:rPr>
              <w:t>Meritve, preizkusi ter izdelava poročil in strokovnih ocen o stanju elektroenergetskih naprav in strojev</w:t>
            </w:r>
            <w:r w:rsidR="00D34C59">
              <w:rPr>
                <w:rFonts w:ascii="Tahoma" w:eastAsia="Times New Roman" w:hAnsi="Tahoma" w:cs="Tahoma"/>
                <w:b/>
              </w:rPr>
              <w:t xml:space="preserve"> </w:t>
            </w:r>
          </w:p>
        </w:tc>
        <w:tc>
          <w:tcPr>
            <w:tcW w:w="3686" w:type="dxa"/>
            <w:shd w:val="clear" w:color="auto" w:fill="auto"/>
            <w:vAlign w:val="center"/>
          </w:tcPr>
          <w:p w14:paraId="510D03BB" w14:textId="77777777" w:rsidR="005F7A13" w:rsidRPr="00BA3F91" w:rsidRDefault="005F7A13" w:rsidP="00D57A9A">
            <w:pPr>
              <w:keepNext/>
              <w:keepLines/>
              <w:spacing w:after="0" w:line="240" w:lineRule="auto"/>
              <w:jc w:val="both"/>
              <w:rPr>
                <w:rFonts w:ascii="Tahoma" w:eastAsia="Times New Roman" w:hAnsi="Tahoma" w:cs="Tahoma"/>
              </w:rPr>
            </w:pPr>
          </w:p>
          <w:p w14:paraId="7B54F1F9" w14:textId="77777777" w:rsidR="005F7A13" w:rsidRPr="00BA3F91" w:rsidRDefault="005F7A13" w:rsidP="00D57A9A">
            <w:pPr>
              <w:keepNext/>
              <w:keepLines/>
              <w:spacing w:after="0" w:line="240" w:lineRule="auto"/>
              <w:jc w:val="both"/>
              <w:rPr>
                <w:rFonts w:ascii="Tahoma" w:eastAsia="Times New Roman" w:hAnsi="Tahoma" w:cs="Tahoma"/>
              </w:rPr>
            </w:pPr>
          </w:p>
          <w:p w14:paraId="04D3E3E2" w14:textId="77777777" w:rsidR="005F7A13" w:rsidRPr="00BA3F91" w:rsidRDefault="005F7A13" w:rsidP="00D57A9A">
            <w:pPr>
              <w:keepNext/>
              <w:keepLines/>
              <w:spacing w:after="0" w:line="240" w:lineRule="auto"/>
              <w:jc w:val="both"/>
              <w:rPr>
                <w:rFonts w:ascii="Tahoma" w:eastAsia="Times New Roman" w:hAnsi="Tahoma" w:cs="Tahoma"/>
              </w:rPr>
            </w:pPr>
          </w:p>
        </w:tc>
      </w:tr>
    </w:tbl>
    <w:p w14:paraId="79C4703A" w14:textId="77777777" w:rsidR="005F7A13" w:rsidRPr="00BA3F91" w:rsidRDefault="005F7A13" w:rsidP="00D57A9A">
      <w:pPr>
        <w:keepNext/>
        <w:keepLines/>
        <w:spacing w:after="0" w:line="240" w:lineRule="auto"/>
        <w:jc w:val="both"/>
        <w:rPr>
          <w:rFonts w:ascii="Tahoma" w:hAnsi="Tahoma" w:cs="Tahoma"/>
        </w:rPr>
      </w:pPr>
    </w:p>
    <w:p w14:paraId="0492864F" w14:textId="77777777" w:rsidR="005F7A13" w:rsidRDefault="005F7A13" w:rsidP="00D57A9A">
      <w:pPr>
        <w:keepNext/>
        <w:keepLines/>
        <w:spacing w:after="0" w:line="240" w:lineRule="auto"/>
        <w:jc w:val="both"/>
        <w:rPr>
          <w:rFonts w:ascii="Tahoma" w:hAnsi="Tahoma" w:cs="Tahoma"/>
          <w:b/>
        </w:rPr>
      </w:pPr>
    </w:p>
    <w:p w14:paraId="043747EA" w14:textId="77777777" w:rsidR="005F7A13" w:rsidRPr="00BA3F91" w:rsidRDefault="005F7A13" w:rsidP="00D57A9A">
      <w:pPr>
        <w:keepNext/>
        <w:keepLines/>
        <w:spacing w:after="0" w:line="240" w:lineRule="auto"/>
        <w:jc w:val="both"/>
        <w:rPr>
          <w:rFonts w:ascii="Tahoma" w:hAnsi="Tahoma" w:cs="Tahoma"/>
          <w:b/>
        </w:rPr>
      </w:pPr>
    </w:p>
    <w:p w14:paraId="57CE8CDC" w14:textId="77777777" w:rsidR="005F7A13" w:rsidRPr="00BA3F91" w:rsidRDefault="005F7A13" w:rsidP="00D57A9A">
      <w:pPr>
        <w:keepNext/>
        <w:keepLines/>
        <w:numPr>
          <w:ilvl w:val="0"/>
          <w:numId w:val="10"/>
        </w:numPr>
        <w:tabs>
          <w:tab w:val="clear" w:pos="720"/>
          <w:tab w:val="num" w:pos="426"/>
        </w:tabs>
        <w:spacing w:after="0" w:line="240" w:lineRule="auto"/>
        <w:ind w:left="0" w:firstLine="0"/>
        <w:jc w:val="both"/>
        <w:rPr>
          <w:rFonts w:ascii="Tahoma" w:hAnsi="Tahoma" w:cs="Tahoma"/>
          <w:b/>
        </w:rPr>
      </w:pPr>
      <w:r w:rsidRPr="00BA3F91">
        <w:rPr>
          <w:rFonts w:ascii="Tahoma" w:hAnsi="Tahoma" w:cs="Tahoma"/>
          <w:b/>
        </w:rPr>
        <w:t>VELJAVNOST PONUDBE</w:t>
      </w:r>
    </w:p>
    <w:p w14:paraId="29FEBE3F" w14:textId="77777777" w:rsidR="005F7A13" w:rsidRPr="00BA3F91" w:rsidRDefault="005F7A13" w:rsidP="00D57A9A">
      <w:pPr>
        <w:keepNext/>
        <w:keepLines/>
        <w:spacing w:after="0" w:line="240" w:lineRule="auto"/>
        <w:jc w:val="both"/>
        <w:rPr>
          <w:rFonts w:ascii="Tahoma" w:hAnsi="Tahoma" w:cs="Tahoma"/>
          <w:highlight w:val="yellow"/>
        </w:rPr>
      </w:pPr>
    </w:p>
    <w:p w14:paraId="2CD54710" w14:textId="62A71B69" w:rsidR="005F7A13" w:rsidRPr="00BA3F91" w:rsidRDefault="002E4862" w:rsidP="00D57A9A">
      <w:pPr>
        <w:keepNext/>
        <w:keepLines/>
        <w:spacing w:after="0" w:line="240" w:lineRule="auto"/>
        <w:jc w:val="both"/>
        <w:rPr>
          <w:rFonts w:ascii="Tahoma" w:hAnsi="Tahoma" w:cs="Tahoma"/>
        </w:rPr>
      </w:pPr>
      <w:r w:rsidRPr="00DC4696">
        <w:rPr>
          <w:rFonts w:ascii="Tahoma" w:eastAsia="Times New Roman" w:hAnsi="Tahoma" w:cs="Tahoma"/>
          <w:lang w:eastAsia="sl-SI"/>
        </w:rPr>
        <w:t>Ponudba mora biti zavezujoča in veljavna še najmanj 4 (štiri) mesece od datum</w:t>
      </w:r>
      <w:r>
        <w:rPr>
          <w:rFonts w:ascii="Tahoma" w:eastAsia="Times New Roman" w:hAnsi="Tahoma" w:cs="Tahoma"/>
          <w:lang w:eastAsia="sl-SI"/>
        </w:rPr>
        <w:t>a določenega za oddajo ponudb</w:t>
      </w:r>
      <w:r w:rsidRPr="00BA3F91">
        <w:rPr>
          <w:rFonts w:ascii="Tahoma" w:hAnsi="Tahoma" w:cs="Tahoma"/>
        </w:rPr>
        <w:t xml:space="preserve"> </w:t>
      </w:r>
      <w:r w:rsidR="005F7A13" w:rsidRPr="00BA3F91">
        <w:rPr>
          <w:rFonts w:ascii="Tahoma" w:hAnsi="Tahoma" w:cs="Tahoma"/>
        </w:rPr>
        <w:t xml:space="preserve">oziroma do predložitve finančnega zavarovanja za </w:t>
      </w:r>
      <w:r w:rsidR="005F7A13">
        <w:rPr>
          <w:rFonts w:ascii="Tahoma" w:hAnsi="Tahoma" w:cs="Tahoma"/>
        </w:rPr>
        <w:t xml:space="preserve">zavarovanje </w:t>
      </w:r>
      <w:r w:rsidR="005F7A13" w:rsidRPr="00BA3F91">
        <w:rPr>
          <w:rFonts w:ascii="Tahoma" w:hAnsi="Tahoma" w:cs="Tahoma"/>
        </w:rPr>
        <w:t>dobr</w:t>
      </w:r>
      <w:r w:rsidR="005F7A13">
        <w:rPr>
          <w:rFonts w:ascii="Tahoma" w:hAnsi="Tahoma" w:cs="Tahoma"/>
        </w:rPr>
        <w:t>e</w:t>
      </w:r>
      <w:r w:rsidR="005F7A13" w:rsidRPr="00BA3F91">
        <w:rPr>
          <w:rFonts w:ascii="Tahoma" w:hAnsi="Tahoma" w:cs="Tahoma"/>
        </w:rPr>
        <w:t xml:space="preserve"> izvedb</w:t>
      </w:r>
      <w:r w:rsidR="005F7A13">
        <w:rPr>
          <w:rFonts w:ascii="Tahoma" w:hAnsi="Tahoma" w:cs="Tahoma"/>
        </w:rPr>
        <w:t>e</w:t>
      </w:r>
      <w:r w:rsidR="005F7A13" w:rsidRPr="00BA3F91">
        <w:rPr>
          <w:rFonts w:ascii="Tahoma" w:hAnsi="Tahoma" w:cs="Tahoma"/>
        </w:rPr>
        <w:t xml:space="preserve"> </w:t>
      </w:r>
      <w:r w:rsidR="002002F9">
        <w:rPr>
          <w:rFonts w:ascii="Tahoma" w:hAnsi="Tahoma" w:cs="Tahoma"/>
        </w:rPr>
        <w:t>pogodbenih obveznosti</w:t>
      </w:r>
      <w:r w:rsidR="005F7A13" w:rsidRPr="00BA3F91">
        <w:rPr>
          <w:rFonts w:ascii="Tahoma" w:hAnsi="Tahoma" w:cs="Tahoma"/>
        </w:rPr>
        <w:t>.</w:t>
      </w:r>
    </w:p>
    <w:p w14:paraId="0D13F1EE" w14:textId="77777777" w:rsidR="005F7A13" w:rsidRPr="00BA3F91" w:rsidRDefault="005F7A13" w:rsidP="00D57A9A">
      <w:pPr>
        <w:keepNext/>
        <w:keepLines/>
        <w:spacing w:after="0" w:line="240" w:lineRule="auto"/>
        <w:jc w:val="both"/>
        <w:rPr>
          <w:rFonts w:ascii="Tahoma" w:hAnsi="Tahoma" w:cs="Tahoma"/>
          <w:b/>
        </w:rPr>
      </w:pPr>
    </w:p>
    <w:p w14:paraId="5134E504" w14:textId="592CB932" w:rsidR="005F7A13" w:rsidRDefault="005F7A13" w:rsidP="00D57A9A">
      <w:pPr>
        <w:keepNext/>
        <w:keepLines/>
        <w:spacing w:after="0" w:line="240" w:lineRule="auto"/>
      </w:pPr>
    </w:p>
    <w:p w14:paraId="23C99971" w14:textId="5948746B" w:rsidR="00C40B49" w:rsidRDefault="00C40B49" w:rsidP="00D57A9A">
      <w:pPr>
        <w:keepNext/>
        <w:keepLines/>
        <w:spacing w:after="0" w:line="240" w:lineRule="auto"/>
      </w:pPr>
    </w:p>
    <w:p w14:paraId="4BA7231C" w14:textId="20E53463" w:rsidR="00C40B49" w:rsidRDefault="00C40B49" w:rsidP="00D57A9A">
      <w:pPr>
        <w:keepNext/>
        <w:keepLines/>
        <w:spacing w:after="0" w:line="240" w:lineRule="auto"/>
      </w:pPr>
    </w:p>
    <w:p w14:paraId="14177CCE" w14:textId="605DD800" w:rsidR="00C40B49" w:rsidRDefault="00C40B49" w:rsidP="00D57A9A">
      <w:pPr>
        <w:keepNext/>
        <w:keepLines/>
        <w:spacing w:after="0" w:line="240" w:lineRule="auto"/>
      </w:pPr>
    </w:p>
    <w:p w14:paraId="0B345165" w14:textId="77777777" w:rsidR="00C40B49" w:rsidRDefault="00C40B49" w:rsidP="00D57A9A">
      <w:pPr>
        <w:keepNext/>
        <w:keepLines/>
        <w:spacing w:after="0" w:line="240" w:lineRule="auto"/>
      </w:pPr>
    </w:p>
    <w:p w14:paraId="7542B513" w14:textId="77777777" w:rsidR="008B5832" w:rsidRDefault="008B5832" w:rsidP="00D57A9A">
      <w:pPr>
        <w:keepNext/>
        <w:keepLines/>
        <w:spacing w:after="0" w:line="240" w:lineRule="auto"/>
      </w:pPr>
    </w:p>
    <w:p w14:paraId="1B2985F4" w14:textId="77777777" w:rsidR="008B5832" w:rsidRDefault="008B5832" w:rsidP="00D57A9A">
      <w:pPr>
        <w:keepNext/>
        <w:keepLines/>
        <w:spacing w:after="0" w:line="240" w:lineRule="auto"/>
      </w:pPr>
    </w:p>
    <w:p w14:paraId="2304926C" w14:textId="77777777" w:rsidR="008B5832" w:rsidRPr="00712BC8" w:rsidRDefault="008B5832"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8B5832" w:rsidRPr="00712BC8" w14:paraId="2332E069" w14:textId="77777777" w:rsidTr="00FE39D1">
        <w:trPr>
          <w:trHeight w:val="235"/>
        </w:trPr>
        <w:tc>
          <w:tcPr>
            <w:tcW w:w="2977" w:type="dxa"/>
            <w:tcBorders>
              <w:bottom w:val="single" w:sz="4" w:space="0" w:color="auto"/>
            </w:tcBorders>
          </w:tcPr>
          <w:p w14:paraId="0171F63B"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0BFFE35E"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72C24DE3" w14:textId="77777777" w:rsidR="008B5832" w:rsidRPr="00712BC8" w:rsidRDefault="008B583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8B5832" w:rsidRPr="00712BC8" w14:paraId="1C84E6C2" w14:textId="77777777" w:rsidTr="00FE39D1">
        <w:trPr>
          <w:trHeight w:val="235"/>
        </w:trPr>
        <w:tc>
          <w:tcPr>
            <w:tcW w:w="2977" w:type="dxa"/>
            <w:tcBorders>
              <w:top w:val="single" w:sz="4" w:space="0" w:color="auto"/>
            </w:tcBorders>
          </w:tcPr>
          <w:p w14:paraId="71D7DD68"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0155C0A4" w14:textId="77777777" w:rsidR="008B5832" w:rsidRPr="00712BC8" w:rsidRDefault="008B5832"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51CC0FBF" w14:textId="77777777" w:rsidR="008B5832" w:rsidRPr="00712BC8" w:rsidRDefault="008B5832"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hAnsi="Tahoma" w:cs="Tahoma"/>
                <w:snapToGrid w:val="0"/>
                <w:color w:val="000000"/>
              </w:rPr>
              <w:t xml:space="preserve"> gospodarskega subjekta</w:t>
            </w:r>
            <w:r w:rsidRPr="00712BC8">
              <w:rPr>
                <w:rFonts w:ascii="Tahoma" w:eastAsia="Times New Roman" w:hAnsi="Tahoma" w:cs="Tahoma"/>
                <w:snapToGrid w:val="0"/>
                <w:color w:val="000000"/>
                <w:lang w:eastAsia="sl-SI"/>
              </w:rPr>
              <w:t>)</w:t>
            </w:r>
          </w:p>
        </w:tc>
      </w:tr>
    </w:tbl>
    <w:p w14:paraId="319573A6" w14:textId="77777777" w:rsidR="008B5832" w:rsidRDefault="008B5832" w:rsidP="00D57A9A">
      <w:pPr>
        <w:keepNext/>
        <w:keepLines/>
        <w:spacing w:after="0" w:line="240" w:lineRule="auto"/>
      </w:pPr>
    </w:p>
    <w:p w14:paraId="4D82729B" w14:textId="77777777" w:rsidR="00BF127B" w:rsidRDefault="00BF127B" w:rsidP="00D57A9A">
      <w:pPr>
        <w:keepNext/>
        <w:keepLines/>
        <w:spacing w:after="0" w:line="240" w:lineRule="auto"/>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BF127B" w:rsidRPr="00CD5EFE" w14:paraId="7C48E1FC" w14:textId="77777777" w:rsidTr="00A31A2E">
        <w:tc>
          <w:tcPr>
            <w:tcW w:w="7938" w:type="dxa"/>
            <w:tcBorders>
              <w:top w:val="single" w:sz="4" w:space="0" w:color="auto"/>
              <w:bottom w:val="single" w:sz="4" w:space="0" w:color="auto"/>
            </w:tcBorders>
          </w:tcPr>
          <w:p w14:paraId="20739334" w14:textId="77777777" w:rsidR="00BF127B" w:rsidRPr="00CD5EFE" w:rsidRDefault="00BF127B" w:rsidP="00D57A9A">
            <w:pPr>
              <w:keepNext/>
              <w:keepLines/>
              <w:spacing w:after="0" w:line="240" w:lineRule="auto"/>
              <w:jc w:val="both"/>
              <w:rPr>
                <w:rFonts w:ascii="Tahoma" w:hAnsi="Tahoma" w:cs="Tahoma"/>
              </w:rPr>
            </w:pPr>
            <w:r>
              <w:lastRenderedPageBreak/>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14:paraId="0CE30524" w14:textId="77777777" w:rsidR="00BF127B" w:rsidRPr="00CD5EFE" w:rsidRDefault="00BF127B" w:rsidP="00D57A9A">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sidR="007001B7">
              <w:rPr>
                <w:rFonts w:ascii="Tahoma" w:hAnsi="Tahoma" w:cs="Tahoma"/>
                <w:b/>
                <w:bCs/>
                <w:i/>
                <w:iCs/>
              </w:rPr>
              <w:t>A</w:t>
            </w:r>
          </w:p>
        </w:tc>
      </w:tr>
    </w:tbl>
    <w:p w14:paraId="13126B53" w14:textId="77777777" w:rsidR="00BF127B" w:rsidRDefault="00BF127B" w:rsidP="00D57A9A">
      <w:pPr>
        <w:keepNext/>
        <w:keepLines/>
        <w:spacing w:after="0" w:line="240" w:lineRule="auto"/>
        <w:jc w:val="both"/>
        <w:rPr>
          <w:rFonts w:ascii="Tahoma" w:eastAsia="Times New Roman" w:hAnsi="Tahoma" w:cs="Tahoma"/>
          <w:lang w:eastAsia="sl-SI"/>
        </w:rPr>
      </w:pPr>
    </w:p>
    <w:p w14:paraId="44ABFC7C" w14:textId="77777777" w:rsidR="00BF127B" w:rsidRDefault="00BF127B"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14:paraId="1501F6C5" w14:textId="77777777" w:rsidR="00BF127B" w:rsidRDefault="00BF127B" w:rsidP="00D57A9A">
      <w:pPr>
        <w:keepNext/>
        <w:keepLines/>
        <w:pBdr>
          <w:bottom w:val="single" w:sz="4" w:space="1" w:color="auto"/>
        </w:pBdr>
        <w:spacing w:after="0" w:line="240" w:lineRule="auto"/>
        <w:jc w:val="both"/>
        <w:rPr>
          <w:rFonts w:ascii="Tahoma" w:hAnsi="Tahoma" w:cs="Tahoma"/>
        </w:rPr>
      </w:pPr>
    </w:p>
    <w:p w14:paraId="07648F41" w14:textId="572BD438" w:rsidR="00BF127B" w:rsidRDefault="00BF127B" w:rsidP="00D57A9A">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EB1228">
        <w:rPr>
          <w:rFonts w:ascii="Tahoma" w:eastAsia="Times New Roman" w:hAnsi="Tahoma" w:cs="Tahoma"/>
          <w:b/>
          <w:noProof/>
          <w:lang w:eastAsia="sl-SI"/>
        </w:rPr>
        <w:t>JPE-SPV-37/24</w:t>
      </w:r>
      <w:r w:rsidR="00477B63">
        <w:rPr>
          <w:rFonts w:ascii="Tahoma" w:eastAsia="Times New Roman" w:hAnsi="Tahoma" w:cs="Tahoma"/>
          <w:b/>
          <w:noProof/>
          <w:lang w:eastAsia="sl-SI"/>
        </w:rPr>
        <w:t xml:space="preserve"> -</w:t>
      </w:r>
      <w:r>
        <w:rPr>
          <w:rFonts w:ascii="Tahoma" w:eastAsia="Times New Roman" w:hAnsi="Tahoma" w:cs="Tahoma"/>
          <w:b/>
          <w:color w:val="000000"/>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r w:rsidRPr="00996E1E">
        <w:rPr>
          <w:rFonts w:ascii="Tahoma" w:hAnsi="Tahoma" w:cs="Tahoma"/>
        </w:rPr>
        <w:t xml:space="preserve"> </w:t>
      </w:r>
      <w:r>
        <w:rPr>
          <w:rFonts w:ascii="Tahoma" w:hAnsi="Tahoma" w:cs="Tahoma"/>
        </w:rPr>
        <w:t>podajamo naslednje izjave:</w:t>
      </w:r>
    </w:p>
    <w:p w14:paraId="37D8601E" w14:textId="77777777" w:rsidR="00BF127B" w:rsidRPr="00CA1AE3" w:rsidRDefault="00BF127B" w:rsidP="00D57A9A">
      <w:pPr>
        <w:keepNext/>
        <w:keepLines/>
        <w:spacing w:after="0" w:line="240" w:lineRule="auto"/>
        <w:ind w:left="284" w:hanging="284"/>
        <w:jc w:val="both"/>
        <w:rPr>
          <w:rFonts w:ascii="Tahoma" w:hAnsi="Tahoma" w:cs="Tahoma"/>
        </w:rPr>
      </w:pPr>
    </w:p>
    <w:p w14:paraId="02EC3EE3" w14:textId="77777777" w:rsidR="00BF127B" w:rsidRPr="00CA1AE3" w:rsidRDefault="00BF127B" w:rsidP="00D57A9A">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14:paraId="3C3531BA" w14:textId="77777777" w:rsidR="00BF127B" w:rsidRPr="00CA1AE3" w:rsidRDefault="00BF127B" w:rsidP="00D57A9A">
      <w:pPr>
        <w:keepNext/>
        <w:keepLines/>
        <w:spacing w:after="0" w:line="240" w:lineRule="auto"/>
        <w:ind w:left="284" w:hanging="284"/>
        <w:jc w:val="both"/>
        <w:rPr>
          <w:rFonts w:ascii="Tahoma" w:hAnsi="Tahoma" w:cs="Tahoma"/>
        </w:rPr>
      </w:pPr>
    </w:p>
    <w:p w14:paraId="66767A43" w14:textId="77777777" w:rsidR="00C40B49" w:rsidRPr="00CA1AE3" w:rsidRDefault="00C40B49" w:rsidP="00D57A9A">
      <w:pPr>
        <w:keepNext/>
        <w:keepLines/>
        <w:tabs>
          <w:tab w:val="left" w:pos="567"/>
        </w:tabs>
        <w:spacing w:after="0" w:line="240" w:lineRule="auto"/>
        <w:rPr>
          <w:rFonts w:ascii="Tahoma" w:hAnsi="Tahoma" w:cs="Tahoma"/>
          <w:b/>
        </w:rPr>
      </w:pPr>
      <w:r w:rsidRPr="00CA1AE3">
        <w:rPr>
          <w:rFonts w:ascii="Tahoma" w:hAnsi="Tahoma" w:cs="Tahoma"/>
          <w:b/>
        </w:rPr>
        <w:t>IZJAVLJAMO, DA:</w:t>
      </w:r>
    </w:p>
    <w:p w14:paraId="6A3D58A5" w14:textId="362F525A" w:rsidR="00C40B49" w:rsidRPr="000A3B30" w:rsidRDefault="00ED4C13" w:rsidP="00D57A9A">
      <w:pPr>
        <w:keepNext/>
        <w:keepLines/>
        <w:widowControl w:val="0"/>
        <w:numPr>
          <w:ilvl w:val="0"/>
          <w:numId w:val="22"/>
        </w:numPr>
        <w:spacing w:after="0" w:line="240" w:lineRule="auto"/>
        <w:ind w:left="284" w:hanging="284"/>
        <w:jc w:val="both"/>
        <w:rPr>
          <w:rFonts w:ascii="Tahoma" w:hAnsi="Tahoma" w:cs="Tahoma"/>
        </w:rPr>
      </w:pPr>
      <w:r w:rsidRPr="001E2B17">
        <w:rPr>
          <w:rFonts w:ascii="Tahoma" w:hAnsi="Tahoma" w:cs="Tahoma"/>
        </w:rPr>
        <w:t>nam (gospodarskem subjektu) ni bila izrečena pravnomočna sodba, ki ima elemente kaznivih dejanj</w:t>
      </w:r>
      <w:r>
        <w:rPr>
          <w:rFonts w:ascii="Tahoma" w:hAnsi="Tahoma" w:cs="Tahoma"/>
        </w:rPr>
        <w:t xml:space="preserve"> </w:t>
      </w:r>
      <w:r w:rsidRPr="00D75152">
        <w:rPr>
          <w:rFonts w:ascii="Tahoma" w:hAnsi="Tahoma" w:cs="Tahoma"/>
        </w:rPr>
        <w:t>za kazniva dejanja iz Kazenskega zakonika (Ur</w:t>
      </w:r>
      <w:r>
        <w:rPr>
          <w:rFonts w:ascii="Tahoma" w:hAnsi="Tahoma" w:cs="Tahoma"/>
        </w:rPr>
        <w:t>.</w:t>
      </w:r>
      <w:r w:rsidRPr="00D75152">
        <w:rPr>
          <w:rFonts w:ascii="Tahoma" w:hAnsi="Tahoma" w:cs="Tahoma"/>
        </w:rPr>
        <w:t xml:space="preserve"> l</w:t>
      </w:r>
      <w:r>
        <w:rPr>
          <w:rFonts w:ascii="Tahoma" w:hAnsi="Tahoma" w:cs="Tahoma"/>
        </w:rPr>
        <w:t>.</w:t>
      </w:r>
      <w:r w:rsidRPr="00D75152">
        <w:rPr>
          <w:rFonts w:ascii="Tahoma" w:hAnsi="Tahoma" w:cs="Tahoma"/>
        </w:rPr>
        <w:t xml:space="preserve"> RS, št. 50/12 – uradno prečiščeno besedilo, 6/16 – popr., 54/15, 38/16, 27/17, 23/20, 91/20, 95/21, 186/21 in 105/22 – ZZNŠPP; v nadaljnjem besedilu: KZ-1)</w:t>
      </w:r>
      <w:r w:rsidRPr="001E2B17">
        <w:rPr>
          <w:rFonts w:ascii="Tahoma" w:hAnsi="Tahoma" w:cs="Tahoma"/>
        </w:rPr>
        <w:t>, ki so opredeljena v prvem odstavku 75. člena ZJN-3</w:t>
      </w:r>
      <w:r>
        <w:rPr>
          <w:rFonts w:ascii="Tahoma" w:hAnsi="Tahoma" w:cs="Tahoma"/>
        </w:rPr>
        <w:t xml:space="preserve">, </w:t>
      </w:r>
      <w:r w:rsidRPr="00D75152">
        <w:rPr>
          <w:rFonts w:ascii="Tahoma" w:hAnsi="Tahoma" w:cs="Tahoma"/>
        </w:rPr>
        <w:t>ali za primerljiva kazniva dejanja, ki so jih izrekla tuja sodišča</w:t>
      </w:r>
      <w:r w:rsidR="00C40B49" w:rsidRPr="000A3B30">
        <w:rPr>
          <w:rFonts w:ascii="Tahoma" w:hAnsi="Tahoma" w:cs="Tahoma"/>
        </w:rPr>
        <w:t>;</w:t>
      </w:r>
    </w:p>
    <w:p w14:paraId="4E7E98E4" w14:textId="77777777" w:rsidR="00C40B49" w:rsidRPr="000A3B30" w:rsidRDefault="00C40B49" w:rsidP="00D57A9A">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69BC52B2" w14:textId="77777777" w:rsidR="00C40B49" w:rsidRPr="000A3B30" w:rsidRDefault="00C40B49" w:rsidP="00D57A9A">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14:paraId="78BD57C5" w14:textId="77777777" w:rsidR="00C40B49" w:rsidRPr="000A3B30" w:rsidRDefault="00C40B49" w:rsidP="00D57A9A">
      <w:pPr>
        <w:keepNext/>
        <w:keepLines/>
        <w:widowControl w:val="0"/>
        <w:numPr>
          <w:ilvl w:val="0"/>
          <w:numId w:val="22"/>
        </w:numPr>
        <w:spacing w:after="0" w:line="240" w:lineRule="auto"/>
        <w:ind w:left="284" w:hanging="284"/>
        <w:jc w:val="both"/>
        <w:rPr>
          <w:rFonts w:ascii="Tahoma" w:hAnsi="Tahoma" w:cs="Tahoma"/>
        </w:rPr>
      </w:pPr>
      <w:r w:rsidRPr="000A3B30">
        <w:rPr>
          <w:rFonts w:ascii="Tahoma" w:hAnsi="Tahoma" w:cs="Tahoma"/>
        </w:rPr>
        <w:t>nam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r>
        <w:rPr>
          <w:rFonts w:ascii="Tahoma" w:hAnsi="Tahoma" w:cs="Tahoma"/>
        </w:rPr>
        <w:t>.</w:t>
      </w:r>
    </w:p>
    <w:p w14:paraId="12DD09FE" w14:textId="77777777" w:rsidR="00C40B49" w:rsidRPr="00637345" w:rsidRDefault="00C40B49" w:rsidP="00D57A9A">
      <w:pPr>
        <w:keepNext/>
        <w:keepLines/>
        <w:widowControl w:val="0"/>
        <w:spacing w:after="0" w:line="240" w:lineRule="auto"/>
        <w:ind w:left="426"/>
        <w:jc w:val="both"/>
        <w:rPr>
          <w:rFonts w:ascii="Tahoma" w:eastAsia="Times New Roman" w:hAnsi="Tahoma" w:cs="Tahoma"/>
          <w:lang w:eastAsia="sl-SI"/>
        </w:rPr>
      </w:pPr>
    </w:p>
    <w:p w14:paraId="44D51EA1" w14:textId="77777777" w:rsidR="00C40B49" w:rsidRPr="00637345" w:rsidRDefault="00C40B49" w:rsidP="00D57A9A">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14:paraId="3F04D9A9" w14:textId="77777777" w:rsidR="00C40B49" w:rsidRPr="00637345" w:rsidRDefault="00C40B49" w:rsidP="00D57A9A">
      <w:pPr>
        <w:keepNext/>
        <w:keepLines/>
        <w:widowControl w:val="0"/>
        <w:tabs>
          <w:tab w:val="left" w:pos="567"/>
        </w:tabs>
        <w:spacing w:after="0" w:line="240" w:lineRule="auto"/>
        <w:rPr>
          <w:rFonts w:ascii="Tahoma" w:eastAsia="Times New Roman" w:hAnsi="Tahoma" w:cs="Tahoma"/>
          <w:b/>
          <w:lang w:eastAsia="sl-SI"/>
        </w:rPr>
      </w:pPr>
    </w:p>
    <w:p w14:paraId="381EF3B3" w14:textId="77777777" w:rsidR="00C40B49" w:rsidRPr="00637345" w:rsidRDefault="00C40B49" w:rsidP="00D57A9A">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1677E290" w14:textId="77777777" w:rsidR="00C40B49" w:rsidRPr="00CA1AE3" w:rsidRDefault="00C40B49" w:rsidP="00D57A9A">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14:paraId="103B5B33" w14:textId="77777777" w:rsidR="00C40B49" w:rsidRPr="002D22D8" w:rsidRDefault="00C40B49" w:rsidP="00D57A9A">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14:paraId="50265F6F" w14:textId="77777777" w:rsidR="00C40B49" w:rsidRPr="00CA1AE3" w:rsidRDefault="00C40B49" w:rsidP="00D57A9A">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imamo potrebno tehnično in kadrovsko sposobnost ter izkušnje za izvajanje predmeta javnega naročila.</w:t>
      </w:r>
    </w:p>
    <w:p w14:paraId="6B281018" w14:textId="77777777" w:rsidR="00C40B49" w:rsidRPr="00637345" w:rsidRDefault="00C40B49" w:rsidP="00D57A9A">
      <w:pPr>
        <w:keepNext/>
        <w:keepLines/>
        <w:widowControl w:val="0"/>
        <w:tabs>
          <w:tab w:val="left" w:pos="567"/>
        </w:tabs>
        <w:spacing w:after="0" w:line="240" w:lineRule="auto"/>
        <w:jc w:val="both"/>
        <w:rPr>
          <w:rFonts w:ascii="Tahoma" w:eastAsia="Times New Roman" w:hAnsi="Tahoma" w:cs="Tahoma"/>
          <w:bCs/>
          <w:i/>
          <w:lang w:eastAsia="sl-SI"/>
        </w:rPr>
      </w:pPr>
    </w:p>
    <w:p w14:paraId="7AFE62B3" w14:textId="77777777" w:rsidR="00C40B49" w:rsidRPr="00637345" w:rsidRDefault="00C40B49" w:rsidP="00D57A9A">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14:paraId="0C1D6225" w14:textId="77777777" w:rsidR="00C40B49" w:rsidRPr="00637345" w:rsidRDefault="00C40B49" w:rsidP="00D57A9A">
      <w:pPr>
        <w:keepNext/>
        <w:keepLines/>
        <w:widowControl w:val="0"/>
        <w:tabs>
          <w:tab w:val="left" w:pos="567"/>
        </w:tabs>
        <w:spacing w:after="0" w:line="240" w:lineRule="auto"/>
        <w:rPr>
          <w:rFonts w:ascii="Tahoma" w:eastAsia="Times New Roman" w:hAnsi="Tahoma" w:cs="Tahoma"/>
          <w:b/>
          <w:lang w:eastAsia="sl-SI"/>
        </w:rPr>
      </w:pPr>
    </w:p>
    <w:p w14:paraId="5E4AD552" w14:textId="77777777" w:rsidR="00C40B49" w:rsidRPr="00637345" w:rsidRDefault="00C40B49" w:rsidP="00D57A9A">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14:paraId="77E6873F" w14:textId="77777777" w:rsidR="00C40B49" w:rsidRPr="0003448A" w:rsidRDefault="00C40B49" w:rsidP="00D57A9A">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lastRenderedPageBreak/>
        <w:t xml:space="preserve">nismo uvrščeni v evidenco poslovnih subjektov katerim je prepovedano poslovanje z naročnikom na podlagi 35. člena </w:t>
      </w:r>
      <w:r w:rsidRPr="00922373">
        <w:rPr>
          <w:rFonts w:ascii="Tahoma" w:eastAsia="Times New Roman" w:hAnsi="Tahoma" w:cs="Tahoma"/>
          <w:lang w:eastAsia="sl-SI"/>
        </w:rPr>
        <w:t xml:space="preserve">Zakona </w:t>
      </w:r>
      <w:r w:rsidRPr="00801EF0">
        <w:rPr>
          <w:rFonts w:ascii="Tahoma" w:eastAsia="Times New Roman" w:hAnsi="Tahoma" w:cs="Tahoma"/>
          <w:lang w:eastAsia="sl-SI"/>
        </w:rPr>
        <w:t>o integriteti in preprečevanju korupcije (Uradni list RS, št. 69/11 – uradno prečiščeno besedilo, 158/20, 3/22 – ZDeb in 16/23 – ZZPri</w:t>
      </w:r>
      <w:r w:rsidRPr="00922373">
        <w:rPr>
          <w:rFonts w:ascii="Tahoma" w:eastAsia="Times New Roman" w:hAnsi="Tahoma" w:cs="Tahoma"/>
          <w:lang w:eastAsia="sl-SI"/>
        </w:rPr>
        <w:t>; v nadaljevanju ZIntPK</w:t>
      </w:r>
      <w:r w:rsidRPr="0003448A">
        <w:rPr>
          <w:rFonts w:ascii="Tahoma" w:hAnsi="Tahoma" w:cs="Tahoma"/>
        </w:rPr>
        <w:t>);</w:t>
      </w:r>
    </w:p>
    <w:p w14:paraId="61DF81A2" w14:textId="77777777" w:rsidR="00C40B49" w:rsidRPr="00076B2D" w:rsidRDefault="00C40B49" w:rsidP="00D57A9A">
      <w:pPr>
        <w:keepNext/>
        <w:keepLines/>
        <w:widowControl w:val="0"/>
        <w:numPr>
          <w:ilvl w:val="0"/>
          <w:numId w:val="22"/>
        </w:numPr>
        <w:spacing w:after="0" w:line="240" w:lineRule="auto"/>
        <w:ind w:left="284" w:hanging="284"/>
        <w:jc w:val="both"/>
        <w:rPr>
          <w:rFonts w:ascii="Tahoma" w:hAnsi="Tahoma" w:cs="Tahoma"/>
        </w:rPr>
      </w:pPr>
      <w:bookmarkStart w:id="20" w:name="_Hlk103606497"/>
      <w:bookmarkStart w:id="21" w:name="_Hlk103582078"/>
      <w:r w:rsidRPr="00076B2D">
        <w:rPr>
          <w:rFonts w:ascii="Tahoma" w:hAnsi="Tahoma" w:cs="Tahoma"/>
        </w:rPr>
        <w:t xml:space="preserve">izpolnjujemo omejevalne ukrepe navedene </w:t>
      </w:r>
      <w:bookmarkEnd w:id="20"/>
      <w:bookmarkEnd w:id="21"/>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14:paraId="567D0688" w14:textId="77777777" w:rsidR="00C40B49" w:rsidRPr="0003448A" w:rsidRDefault="00C40B49" w:rsidP="00D57A9A">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14:paraId="157071B7" w14:textId="77777777" w:rsidR="00C40B49" w:rsidRPr="0003448A" w:rsidRDefault="00C40B49" w:rsidP="00D57A9A">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 xml:space="preserve">soglašamo, da lahko naročnik kadarkoli ustavi postopek javnega naročila, zavrne vse ponudbe ali po pravnomočnosti odločitve o oddaji javnega naročila ne sklene </w:t>
      </w:r>
      <w:r>
        <w:rPr>
          <w:rFonts w:ascii="Tahoma" w:hAnsi="Tahoma" w:cs="Tahoma"/>
        </w:rPr>
        <w:t>pogodbe</w:t>
      </w:r>
      <w:r w:rsidRPr="0003448A">
        <w:rPr>
          <w:rFonts w:ascii="Tahoma" w:hAnsi="Tahoma" w:cs="Tahoma"/>
        </w:rPr>
        <w:t xml:space="preserve"> ter da v nobenem od navedenih primerov ne bomo uveljavljali povračila stroškov priprave ponudbe, stroškov finančnih zavarovanj, morebitne neposredne ali posredne škode ali izgubljenega dobička;</w:t>
      </w:r>
    </w:p>
    <w:p w14:paraId="15C738F3" w14:textId="77777777" w:rsidR="00C40B49" w:rsidRPr="0003448A" w:rsidRDefault="00C40B49" w:rsidP="00D57A9A">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14:paraId="16E06FFD" w14:textId="77777777" w:rsidR="00C40B49" w:rsidRPr="00345723" w:rsidRDefault="00C40B49" w:rsidP="00D57A9A">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t>bo ponudbena cena na enoto mere fiksna za ves čas trajanja</w:t>
      </w:r>
      <w:r>
        <w:rPr>
          <w:rFonts w:ascii="Tahoma" w:hAnsi="Tahoma" w:cs="Tahoma"/>
        </w:rPr>
        <w:t xml:space="preserve"> pogodbe;</w:t>
      </w:r>
    </w:p>
    <w:p w14:paraId="3B34E8BE" w14:textId="77777777" w:rsidR="00C40B49" w:rsidRPr="001C5C99" w:rsidRDefault="00C40B49" w:rsidP="00D57A9A">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da naročnik 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77D1A4D3" w14:textId="77777777" w:rsidR="00C40B49" w:rsidRPr="001C5C99" w:rsidRDefault="00C40B49" w:rsidP="00D57A9A">
      <w:pPr>
        <w:keepNext/>
        <w:keepLines/>
        <w:widowControl w:val="0"/>
        <w:numPr>
          <w:ilvl w:val="0"/>
          <w:numId w:val="22"/>
        </w:numPr>
        <w:spacing w:after="0" w:line="240" w:lineRule="auto"/>
        <w:ind w:left="284" w:hanging="284"/>
        <w:jc w:val="both"/>
        <w:rPr>
          <w:rFonts w:ascii="Tahoma" w:hAnsi="Tahoma" w:cs="Tahoma"/>
        </w:rPr>
      </w:pPr>
      <w:r w:rsidRPr="001C5C99">
        <w:rPr>
          <w:rFonts w:ascii="Tahoma" w:hAnsi="Tahoma" w:cs="Tahoma"/>
        </w:rPr>
        <w:t>s podpisom te izjave dajemo soglasje naročniku 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w:t>
      </w:r>
      <w:r>
        <w:rPr>
          <w:rFonts w:ascii="Tahoma" w:hAnsi="Tahoma" w:cs="Tahoma"/>
        </w:rPr>
        <w:t xml:space="preserve"> javna naročanja,</w:t>
      </w:r>
    </w:p>
    <w:p w14:paraId="40AD30C2" w14:textId="77777777" w:rsidR="00C40B49" w:rsidRPr="00345723" w:rsidRDefault="00C40B49" w:rsidP="00D57A9A">
      <w:pPr>
        <w:keepNext/>
        <w:keepLines/>
        <w:widowControl w:val="0"/>
        <w:numPr>
          <w:ilvl w:val="0"/>
          <w:numId w:val="22"/>
        </w:numPr>
        <w:spacing w:after="0" w:line="240" w:lineRule="auto"/>
        <w:ind w:left="284" w:hanging="284"/>
        <w:jc w:val="both"/>
        <w:rPr>
          <w:rFonts w:ascii="Tahoma" w:hAnsi="Tahoma" w:cs="Tahoma"/>
        </w:rPr>
      </w:pPr>
      <w:r w:rsidRPr="00345723">
        <w:rPr>
          <w:rFonts w:ascii="Tahoma" w:hAnsi="Tahoma" w:cs="Tahoma"/>
        </w:rPr>
        <w:t>se strinjamo z vsebino vzorcev finančnih zavarovanj, ki so priloženi v razpisni dokumentaciji.</w:t>
      </w:r>
    </w:p>
    <w:p w14:paraId="60D7DFCE" w14:textId="77777777" w:rsidR="00BF127B" w:rsidRDefault="00BF127B" w:rsidP="00D57A9A">
      <w:pPr>
        <w:keepNext/>
        <w:keepLines/>
        <w:spacing w:after="0" w:line="240" w:lineRule="auto"/>
        <w:jc w:val="both"/>
        <w:rPr>
          <w:rFonts w:ascii="Tahoma" w:eastAsia="Times New Roman" w:hAnsi="Tahoma" w:cs="Tahoma"/>
          <w:lang w:eastAsia="sl-SI"/>
        </w:rPr>
      </w:pPr>
    </w:p>
    <w:p w14:paraId="54B1DEBE" w14:textId="77777777" w:rsidR="00BF127B" w:rsidRDefault="00BF127B" w:rsidP="00D57A9A">
      <w:pPr>
        <w:keepNext/>
        <w:keepLines/>
        <w:spacing w:after="0" w:line="240" w:lineRule="auto"/>
        <w:jc w:val="both"/>
        <w:rPr>
          <w:rFonts w:ascii="Tahoma" w:eastAsia="Times New Roman" w:hAnsi="Tahoma" w:cs="Tahoma"/>
          <w:lang w:eastAsia="sl-SI"/>
        </w:rPr>
      </w:pPr>
    </w:p>
    <w:p w14:paraId="46BAF0FF" w14:textId="77777777" w:rsidR="00BF127B" w:rsidRPr="00712BC8" w:rsidRDefault="00BF127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BF127B" w:rsidRPr="00712BC8" w14:paraId="23421062" w14:textId="77777777" w:rsidTr="00A31A2E">
        <w:trPr>
          <w:trHeight w:val="235"/>
        </w:trPr>
        <w:tc>
          <w:tcPr>
            <w:tcW w:w="2977" w:type="dxa"/>
            <w:tcBorders>
              <w:bottom w:val="single" w:sz="4" w:space="0" w:color="auto"/>
            </w:tcBorders>
          </w:tcPr>
          <w:p w14:paraId="0CBC358A"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B5EACE0"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6A1ADAA0" w14:textId="77777777" w:rsidR="00BF127B" w:rsidRPr="00712BC8" w:rsidRDefault="00BF127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BF127B" w:rsidRPr="00712BC8" w14:paraId="75567EA3" w14:textId="77777777" w:rsidTr="00A31A2E">
        <w:trPr>
          <w:trHeight w:val="235"/>
        </w:trPr>
        <w:tc>
          <w:tcPr>
            <w:tcW w:w="2977" w:type="dxa"/>
            <w:tcBorders>
              <w:top w:val="single" w:sz="4" w:space="0" w:color="auto"/>
            </w:tcBorders>
          </w:tcPr>
          <w:p w14:paraId="387B346D" w14:textId="77777777"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6997159B" w14:textId="77777777" w:rsidR="00BF127B" w:rsidRPr="00712BC8" w:rsidRDefault="00BF127B"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6424DD9B" w14:textId="62DC85E2" w:rsidR="00BF127B" w:rsidRPr="00712BC8" w:rsidRDefault="00BF127B"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77B63" w:rsidRPr="003D15DD">
              <w:rPr>
                <w:rFonts w:ascii="Tahoma" w:hAnsi="Tahoma" w:cs="Tahoma"/>
                <w:snapToGrid w:val="0"/>
                <w:color w:val="000000"/>
              </w:rPr>
              <w:t>ter podpis</w:t>
            </w:r>
            <w:r w:rsidR="00477B63"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124532AC" w14:textId="77777777" w:rsidR="00BF127B" w:rsidRPr="00CA1AE3" w:rsidRDefault="00BF127B" w:rsidP="00D57A9A">
      <w:pPr>
        <w:keepNext/>
        <w:keepLines/>
        <w:tabs>
          <w:tab w:val="left" w:pos="567"/>
        </w:tabs>
        <w:spacing w:after="0" w:line="240" w:lineRule="auto"/>
        <w:jc w:val="both"/>
        <w:rPr>
          <w:rFonts w:ascii="Tahoma" w:hAnsi="Tahoma" w:cs="Tahoma"/>
          <w:bCs/>
          <w:i/>
        </w:rPr>
      </w:pPr>
    </w:p>
    <w:p w14:paraId="03B5A2EA"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6A37A7D9"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742F1C8D"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p>
    <w:p w14:paraId="4E673C91" w14:textId="77777777" w:rsidR="00BF127B" w:rsidRPr="00CA1AE3" w:rsidRDefault="00BF127B" w:rsidP="00D57A9A">
      <w:pPr>
        <w:keepNext/>
        <w:keepLines/>
        <w:spacing w:after="0" w:line="240" w:lineRule="auto"/>
        <w:jc w:val="both"/>
        <w:rPr>
          <w:rFonts w:ascii="Tahoma" w:eastAsia="Times New Roman" w:hAnsi="Tahoma" w:cs="Tahoma"/>
          <w:b/>
          <w:bCs/>
          <w:i/>
          <w:sz w:val="18"/>
          <w:lang w:eastAsia="sl-SI"/>
        </w:rPr>
      </w:pPr>
      <w:r w:rsidRPr="00CA1AE3">
        <w:rPr>
          <w:rFonts w:ascii="Tahoma" w:eastAsia="Times New Roman" w:hAnsi="Tahoma" w:cs="Tahoma"/>
          <w:b/>
          <w:bCs/>
          <w:i/>
          <w:sz w:val="18"/>
          <w:lang w:eastAsia="sl-SI"/>
        </w:rPr>
        <w:t>Navodila za izpolnitev:</w:t>
      </w:r>
    </w:p>
    <w:p w14:paraId="698B5D84" w14:textId="77777777" w:rsidR="00BF127B" w:rsidRPr="00CA1AE3" w:rsidRDefault="00BF127B"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228F7ECD" w14:textId="77777777" w:rsidR="00BF127B" w:rsidRPr="00CA1AE3" w:rsidRDefault="00BF127B" w:rsidP="00D57A9A">
      <w:pPr>
        <w:keepNext/>
        <w:keepLines/>
        <w:spacing w:after="0" w:line="240" w:lineRule="auto"/>
        <w:jc w:val="both"/>
        <w:rPr>
          <w:rFonts w:ascii="Tahoma" w:hAnsi="Tahoma" w:cs="Tahoma"/>
          <w:bCs/>
          <w:i/>
          <w:sz w:val="18"/>
        </w:rPr>
      </w:pPr>
    </w:p>
    <w:p w14:paraId="76003CE3" w14:textId="77777777" w:rsidR="005F7A13" w:rsidRDefault="005F7A13" w:rsidP="00D57A9A">
      <w:pPr>
        <w:keepNext/>
        <w:keepLines/>
        <w:spacing w:after="0" w:line="240" w:lineRule="auto"/>
      </w:pPr>
      <w:r>
        <w:lastRenderedPageBreak/>
        <w:br w:type="page"/>
      </w: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404DFA" w:rsidRPr="00404DFA" w14:paraId="3C02CAF4" w14:textId="77777777" w:rsidTr="00746419">
        <w:tc>
          <w:tcPr>
            <w:tcW w:w="8080" w:type="dxa"/>
            <w:tcBorders>
              <w:top w:val="single" w:sz="4" w:space="0" w:color="auto"/>
              <w:bottom w:val="single" w:sz="4" w:space="0" w:color="auto"/>
            </w:tcBorders>
          </w:tcPr>
          <w:p w14:paraId="022CB612" w14:textId="77777777" w:rsidR="00404DFA" w:rsidRPr="00404DFA" w:rsidRDefault="005F7A13" w:rsidP="00D57A9A">
            <w:pPr>
              <w:keepNext/>
              <w:keepLines/>
              <w:spacing w:after="0" w:line="240" w:lineRule="auto"/>
              <w:jc w:val="both"/>
              <w:rPr>
                <w:rFonts w:ascii="Tahoma" w:eastAsia="Times New Roman" w:hAnsi="Tahoma" w:cs="Tahoma"/>
                <w:lang w:eastAsia="sl-SI"/>
              </w:rPr>
            </w:pPr>
            <w:r>
              <w:lastRenderedPageBreak/>
              <w:br w:type="page"/>
            </w:r>
            <w:r w:rsidR="00FC042A">
              <w:rPr>
                <w:rFonts w:ascii="Tahoma" w:eastAsia="Times New Roman" w:hAnsi="Tahoma" w:cs="Tahoma"/>
                <w:lang w:eastAsia="sl-SI"/>
              </w:rPr>
              <w:br w:type="page"/>
            </w:r>
            <w:r w:rsidR="00FC042A">
              <w:br w:type="page"/>
            </w:r>
            <w:r w:rsidR="00E90690" w:rsidRPr="00712BC8">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r>
            <w:r w:rsidR="00404DFA" w:rsidRPr="00404DFA">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14:paraId="08518FB5" w14:textId="77777777" w:rsidR="00404DFA" w:rsidRPr="00404DFA" w:rsidRDefault="00A32E65" w:rsidP="00D57A9A">
            <w:pPr>
              <w:keepNext/>
              <w:keepLines/>
              <w:spacing w:after="0" w:line="240" w:lineRule="auto"/>
              <w:jc w:val="both"/>
              <w:rPr>
                <w:rFonts w:ascii="Tahoma" w:eastAsia="Times New Roman" w:hAnsi="Tahoma" w:cs="Tahoma"/>
                <w:b/>
                <w:bCs/>
                <w:i/>
                <w:iCs/>
                <w:lang w:eastAsia="sl-SI"/>
              </w:rPr>
            </w:pPr>
            <w:r>
              <w:rPr>
                <w:rFonts w:ascii="Tahoma" w:eastAsia="Times New Roman" w:hAnsi="Tahoma" w:cs="Tahoma"/>
                <w:b/>
                <w:bCs/>
                <w:i/>
                <w:iCs/>
                <w:lang w:eastAsia="sl-SI"/>
              </w:rPr>
              <w:t>P</w:t>
            </w:r>
            <w:r w:rsidR="00404DFA" w:rsidRPr="00404DFA">
              <w:rPr>
                <w:rFonts w:ascii="Tahoma" w:eastAsia="Times New Roman" w:hAnsi="Tahoma" w:cs="Tahoma"/>
                <w:b/>
                <w:bCs/>
                <w:i/>
                <w:iCs/>
                <w:lang w:eastAsia="sl-SI"/>
              </w:rPr>
              <w:t>riloga 1</w:t>
            </w:r>
          </w:p>
        </w:tc>
      </w:tr>
    </w:tbl>
    <w:p w14:paraId="5230C5F3" w14:textId="77777777" w:rsidR="007B0A1E" w:rsidRDefault="007B0A1E" w:rsidP="00D57A9A">
      <w:pPr>
        <w:keepNext/>
        <w:keepLines/>
        <w:spacing w:after="0" w:line="240" w:lineRule="auto"/>
        <w:jc w:val="both"/>
        <w:rPr>
          <w:rFonts w:ascii="Tahoma" w:eastAsia="Times New Roman" w:hAnsi="Tahoma" w:cs="Tahoma"/>
          <w:b/>
          <w:lang w:eastAsia="sl-SI"/>
        </w:rPr>
      </w:pPr>
    </w:p>
    <w:p w14:paraId="3426EB99" w14:textId="57640769" w:rsidR="00850A09" w:rsidRPr="00712BC8" w:rsidRDefault="00EB1228" w:rsidP="00D57A9A">
      <w:pPr>
        <w:pStyle w:val="Naslov"/>
        <w:keepNext/>
        <w:keepLines/>
        <w:jc w:val="both"/>
        <w:rPr>
          <w:rFonts w:ascii="Tahoma" w:hAnsi="Tahoma" w:cs="Tahoma"/>
          <w:sz w:val="22"/>
          <w:szCs w:val="22"/>
        </w:rPr>
      </w:pPr>
      <w:r>
        <w:rPr>
          <w:rFonts w:ascii="Tahoma" w:hAnsi="Tahoma" w:cs="Tahoma"/>
          <w:noProof/>
          <w:sz w:val="22"/>
          <w:szCs w:val="22"/>
        </w:rPr>
        <w:t>JPE-SPV-37/24</w:t>
      </w:r>
      <w:r w:rsidR="00036DAB">
        <w:rPr>
          <w:rFonts w:ascii="Tahoma" w:hAnsi="Tahoma" w:cs="Tahoma"/>
          <w:noProof/>
          <w:sz w:val="22"/>
          <w:szCs w:val="22"/>
        </w:rPr>
        <w:t xml:space="preserve"> </w:t>
      </w:r>
      <w:r w:rsidR="00C92793">
        <w:rPr>
          <w:rFonts w:ascii="Tahoma" w:hAnsi="Tahoma" w:cs="Tahoma"/>
          <w:color w:val="000000"/>
          <w:sz w:val="22"/>
          <w:szCs w:val="22"/>
        </w:rPr>
        <w:t>–</w:t>
      </w:r>
      <w:r w:rsidR="00850A09">
        <w:rPr>
          <w:rFonts w:ascii="Tahoma" w:hAnsi="Tahoma" w:cs="Tahoma"/>
          <w:color w:val="000000"/>
          <w:sz w:val="22"/>
          <w:szCs w:val="22"/>
        </w:rPr>
        <w:t xml:space="preserve"> </w:t>
      </w:r>
      <w:r>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54290AC6"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53922" w:rsidRPr="005B4A18" w14:paraId="1B03C0E4" w14:textId="77777777" w:rsidTr="000F057C">
        <w:tc>
          <w:tcPr>
            <w:tcW w:w="2552" w:type="dxa"/>
            <w:tcBorders>
              <w:top w:val="nil"/>
              <w:left w:val="nil"/>
              <w:bottom w:val="nil"/>
              <w:right w:val="nil"/>
            </w:tcBorders>
            <w:vAlign w:val="bottom"/>
          </w:tcPr>
          <w:p w14:paraId="458F1EA1"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Naziv ponudnika</w:t>
            </w:r>
          </w:p>
        </w:tc>
        <w:tc>
          <w:tcPr>
            <w:tcW w:w="6804" w:type="dxa"/>
            <w:tcBorders>
              <w:top w:val="nil"/>
              <w:left w:val="nil"/>
              <w:right w:val="nil"/>
            </w:tcBorders>
          </w:tcPr>
          <w:p w14:paraId="1E96D205"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70428FDF" w14:textId="77777777" w:rsidTr="000F057C">
        <w:tc>
          <w:tcPr>
            <w:tcW w:w="2552" w:type="dxa"/>
            <w:tcBorders>
              <w:top w:val="nil"/>
              <w:left w:val="nil"/>
              <w:bottom w:val="nil"/>
              <w:right w:val="nil"/>
            </w:tcBorders>
          </w:tcPr>
          <w:p w14:paraId="7A0BB1B5"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2DAD6684"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0C24CC31" w14:textId="77777777" w:rsidTr="000F057C">
        <w:tc>
          <w:tcPr>
            <w:tcW w:w="2552" w:type="dxa"/>
            <w:tcBorders>
              <w:top w:val="nil"/>
              <w:left w:val="nil"/>
              <w:bottom w:val="nil"/>
              <w:right w:val="nil"/>
            </w:tcBorders>
            <w:vAlign w:val="bottom"/>
          </w:tcPr>
          <w:p w14:paraId="44964783"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Naslov ponudnika</w:t>
            </w:r>
          </w:p>
        </w:tc>
        <w:tc>
          <w:tcPr>
            <w:tcW w:w="6804" w:type="dxa"/>
            <w:tcBorders>
              <w:top w:val="nil"/>
              <w:left w:val="nil"/>
              <w:right w:val="nil"/>
            </w:tcBorders>
          </w:tcPr>
          <w:p w14:paraId="54423CD6"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191A6146" w14:textId="77777777" w:rsidTr="000F057C">
        <w:tc>
          <w:tcPr>
            <w:tcW w:w="2552" w:type="dxa"/>
            <w:tcBorders>
              <w:top w:val="nil"/>
              <w:left w:val="nil"/>
              <w:bottom w:val="nil"/>
              <w:right w:val="nil"/>
            </w:tcBorders>
          </w:tcPr>
          <w:p w14:paraId="7ABA1D3C"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14:paraId="510071CB"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1936B717" w14:textId="77777777" w:rsidTr="00D0175A">
        <w:tc>
          <w:tcPr>
            <w:tcW w:w="2552" w:type="dxa"/>
            <w:tcBorders>
              <w:top w:val="nil"/>
              <w:left w:val="nil"/>
              <w:bottom w:val="nil"/>
              <w:right w:val="nil"/>
            </w:tcBorders>
            <w:vAlign w:val="bottom"/>
          </w:tcPr>
          <w:p w14:paraId="25834398" w14:textId="343F14BB" w:rsidR="001F31D3" w:rsidRPr="00090D8E" w:rsidRDefault="006F78AF" w:rsidP="00D57A9A">
            <w:pPr>
              <w:keepNext/>
              <w:keepLines/>
              <w:tabs>
                <w:tab w:val="left" w:pos="567"/>
                <w:tab w:val="num" w:pos="851"/>
                <w:tab w:val="left" w:pos="993"/>
              </w:tabs>
              <w:spacing w:after="0" w:line="240" w:lineRule="auto"/>
              <w:rPr>
                <w:rFonts w:ascii="Tahoma" w:eastAsia="Times New Roman" w:hAnsi="Tahoma" w:cs="Tahoma"/>
                <w:sz w:val="20"/>
                <w:lang w:eastAsia="sl-SI"/>
              </w:rPr>
            </w:pPr>
            <w:r>
              <w:rPr>
                <w:rFonts w:ascii="Tahoma" w:eastAsia="Times New Roman" w:hAnsi="Tahoma" w:cs="Tahoma"/>
                <w:sz w:val="20"/>
                <w:lang w:eastAsia="sl-SI"/>
              </w:rPr>
              <w:t>TRR</w:t>
            </w:r>
            <w:r w:rsidR="001F31D3" w:rsidRPr="00090D8E">
              <w:rPr>
                <w:rFonts w:ascii="Tahoma" w:eastAsia="Times New Roman" w:hAnsi="Tahoma" w:cs="Tahoma"/>
                <w:sz w:val="20"/>
                <w:lang w:eastAsia="sl-SI"/>
              </w:rPr>
              <w:t xml:space="preserve"> (IBAN, SWIFT)</w:t>
            </w:r>
          </w:p>
        </w:tc>
        <w:tc>
          <w:tcPr>
            <w:tcW w:w="6804" w:type="dxa"/>
            <w:tcBorders>
              <w:top w:val="nil"/>
              <w:left w:val="nil"/>
              <w:right w:val="nil"/>
            </w:tcBorders>
          </w:tcPr>
          <w:p w14:paraId="37C4EFF7" w14:textId="77777777" w:rsidR="001F31D3" w:rsidRPr="00090D8E" w:rsidRDefault="001F31D3"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0D760019" w14:textId="77777777" w:rsidTr="00D0175A">
        <w:tc>
          <w:tcPr>
            <w:tcW w:w="2552" w:type="dxa"/>
            <w:tcBorders>
              <w:top w:val="nil"/>
              <w:left w:val="nil"/>
              <w:bottom w:val="nil"/>
              <w:right w:val="nil"/>
            </w:tcBorders>
            <w:vAlign w:val="bottom"/>
          </w:tcPr>
          <w:p w14:paraId="631AB775" w14:textId="77777777" w:rsidR="001F31D3" w:rsidRPr="00090D8E" w:rsidRDefault="001F31D3" w:rsidP="00D57A9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14:paraId="12FCF5FF" w14:textId="77777777" w:rsidR="001F31D3" w:rsidRPr="00090D8E" w:rsidRDefault="001F31D3"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798833F1" w14:textId="77777777" w:rsidTr="00D0175A">
        <w:tc>
          <w:tcPr>
            <w:tcW w:w="2552" w:type="dxa"/>
            <w:tcBorders>
              <w:top w:val="nil"/>
              <w:left w:val="nil"/>
              <w:bottom w:val="nil"/>
              <w:right w:val="nil"/>
            </w:tcBorders>
            <w:vAlign w:val="bottom"/>
          </w:tcPr>
          <w:p w14:paraId="02EE6500" w14:textId="77777777" w:rsidR="001F31D3" w:rsidRPr="00090D8E" w:rsidRDefault="001F31D3" w:rsidP="00D57A9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14:paraId="0EA56108" w14:textId="77777777" w:rsidR="001F31D3" w:rsidRPr="00090D8E" w:rsidRDefault="001F31D3"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6A987593" w14:textId="77777777" w:rsidTr="00D0175A">
        <w:tc>
          <w:tcPr>
            <w:tcW w:w="2552" w:type="dxa"/>
            <w:tcBorders>
              <w:top w:val="nil"/>
              <w:left w:val="nil"/>
              <w:bottom w:val="nil"/>
              <w:right w:val="nil"/>
            </w:tcBorders>
            <w:vAlign w:val="bottom"/>
          </w:tcPr>
          <w:p w14:paraId="793D92B1" w14:textId="77777777" w:rsidR="001F31D3" w:rsidRPr="00090D8E" w:rsidRDefault="001F31D3" w:rsidP="00D57A9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14:paraId="4A31911A" w14:textId="77777777" w:rsidR="001F31D3" w:rsidRPr="00090D8E" w:rsidRDefault="001F31D3"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1F31D3" w:rsidRPr="00090D8E" w14:paraId="44E23A3E" w14:textId="77777777" w:rsidTr="00D0175A">
        <w:tc>
          <w:tcPr>
            <w:tcW w:w="2552" w:type="dxa"/>
            <w:tcBorders>
              <w:top w:val="nil"/>
              <w:left w:val="nil"/>
              <w:bottom w:val="nil"/>
              <w:right w:val="nil"/>
            </w:tcBorders>
            <w:vAlign w:val="bottom"/>
          </w:tcPr>
          <w:p w14:paraId="75E36E27" w14:textId="77777777" w:rsidR="001F31D3" w:rsidRPr="00090D8E" w:rsidRDefault="001F31D3" w:rsidP="00D57A9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14:paraId="3105C1A2" w14:textId="77777777" w:rsidR="001F31D3" w:rsidRPr="00090D8E" w:rsidRDefault="001F31D3"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35E146EC" w14:textId="77777777" w:rsidR="001F31D3" w:rsidRDefault="001F31D3" w:rsidP="00D57A9A">
      <w:pPr>
        <w:keepNext/>
        <w:keepLines/>
        <w:widowControl w:val="0"/>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636" w:type="dxa"/>
        <w:tblLayout w:type="fixed"/>
        <w:tblLook w:val="04A0" w:firstRow="1" w:lastRow="0" w:firstColumn="1" w:lastColumn="0" w:noHBand="0" w:noVBand="1"/>
      </w:tblPr>
      <w:tblGrid>
        <w:gridCol w:w="3536"/>
        <w:gridCol w:w="3050"/>
        <w:gridCol w:w="3050"/>
      </w:tblGrid>
      <w:tr w:rsidR="009779A4" w:rsidRPr="009779A4" w14:paraId="5BC0C00E" w14:textId="77777777" w:rsidTr="001F31D3">
        <w:tc>
          <w:tcPr>
            <w:tcW w:w="3536" w:type="dxa"/>
            <w:shd w:val="clear" w:color="auto" w:fill="auto"/>
          </w:tcPr>
          <w:p w14:paraId="197C624C" w14:textId="77777777" w:rsidR="009779A4" w:rsidRPr="009779A4" w:rsidRDefault="009779A4" w:rsidP="00D57A9A">
            <w:pPr>
              <w:keepNext/>
              <w:keepLines/>
              <w:tabs>
                <w:tab w:val="left" w:pos="2835"/>
              </w:tabs>
              <w:spacing w:after="0" w:line="240" w:lineRule="auto"/>
              <w:jc w:val="both"/>
              <w:rPr>
                <w:rFonts w:ascii="Tahoma" w:eastAsia="Times New Roman" w:hAnsi="Tahoma" w:cs="Tahoma"/>
                <w:sz w:val="16"/>
                <w:szCs w:val="20"/>
                <w:lang w:eastAsia="sl-SI"/>
              </w:rPr>
            </w:pPr>
          </w:p>
          <w:p w14:paraId="53D3CE3B" w14:textId="77777777" w:rsidR="009779A4" w:rsidRPr="009779A4" w:rsidRDefault="009779A4" w:rsidP="00D57A9A">
            <w:pPr>
              <w:keepNext/>
              <w:keepLines/>
              <w:tabs>
                <w:tab w:val="left" w:pos="2835"/>
              </w:tabs>
              <w:spacing w:after="0" w:line="240" w:lineRule="auto"/>
              <w:ind w:left="-108"/>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Ponudnik je MSP* (označi):</w:t>
            </w:r>
          </w:p>
        </w:tc>
        <w:tc>
          <w:tcPr>
            <w:tcW w:w="3050" w:type="dxa"/>
            <w:shd w:val="clear" w:color="auto" w:fill="auto"/>
          </w:tcPr>
          <w:p w14:paraId="7F9B985A" w14:textId="77777777" w:rsidR="009779A4" w:rsidRPr="009779A4" w:rsidRDefault="009779A4" w:rsidP="00D57A9A">
            <w:pPr>
              <w:keepNext/>
              <w:keepLines/>
              <w:numPr>
                <w:ilvl w:val="0"/>
                <w:numId w:val="17"/>
              </w:numPr>
              <w:tabs>
                <w:tab w:val="left" w:pos="1008"/>
                <w:tab w:val="left" w:pos="3843"/>
              </w:tabs>
              <w:spacing w:after="0" w:line="240" w:lineRule="auto"/>
              <w:ind w:left="1717" w:hanging="1357"/>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Da</w:t>
            </w:r>
          </w:p>
        </w:tc>
        <w:tc>
          <w:tcPr>
            <w:tcW w:w="3050" w:type="dxa"/>
            <w:shd w:val="clear" w:color="auto" w:fill="auto"/>
          </w:tcPr>
          <w:p w14:paraId="0F30BC9E" w14:textId="77777777" w:rsidR="009779A4" w:rsidRPr="009779A4" w:rsidRDefault="009779A4" w:rsidP="00D57A9A">
            <w:pPr>
              <w:keepNext/>
              <w:keepLines/>
              <w:numPr>
                <w:ilvl w:val="0"/>
                <w:numId w:val="17"/>
              </w:numPr>
              <w:tabs>
                <w:tab w:val="left" w:pos="893"/>
              </w:tabs>
              <w:spacing w:after="0" w:line="240" w:lineRule="auto"/>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 xml:space="preserve">Ne </w:t>
            </w:r>
          </w:p>
        </w:tc>
      </w:tr>
    </w:tbl>
    <w:p w14:paraId="0C94BDF1" w14:textId="77777777" w:rsidR="009779A4" w:rsidRPr="009779A4" w:rsidRDefault="009779A4" w:rsidP="00D57A9A">
      <w:pPr>
        <w:keepNext/>
        <w:keepLines/>
        <w:tabs>
          <w:tab w:val="left" w:pos="2835"/>
        </w:tabs>
        <w:spacing w:after="0" w:line="240" w:lineRule="auto"/>
        <w:ind w:left="284"/>
        <w:jc w:val="both"/>
        <w:rPr>
          <w:rFonts w:ascii="Tahoma" w:eastAsia="Times New Roman" w:hAnsi="Tahoma" w:cs="Tahoma"/>
          <w:sz w:val="16"/>
          <w:szCs w:val="20"/>
          <w:lang w:eastAsia="sl-SI"/>
        </w:rPr>
      </w:pPr>
      <w:r w:rsidRPr="009779A4">
        <w:rPr>
          <w:rFonts w:ascii="Tahoma" w:eastAsia="Times New Roman" w:hAnsi="Tahoma" w:cs="Tahoma"/>
          <w:sz w:val="16"/>
          <w:szCs w:val="20"/>
          <w:lang w:eastAsia="sl-SI"/>
        </w:rPr>
        <w:t>*MSP: mikro, mala in srednje velika podjetja kot so opredeljena v Priporočilu Komisije 2003/361/ES</w:t>
      </w:r>
      <w:r w:rsidRPr="009779A4">
        <w:rPr>
          <w:rFonts w:ascii="Tahoma" w:eastAsia="Times New Roman" w:hAnsi="Tahoma" w:cs="Tahoma"/>
          <w:sz w:val="16"/>
          <w:szCs w:val="20"/>
          <w:vertAlign w:val="superscript"/>
          <w:lang w:eastAsia="sl-SI"/>
        </w:rPr>
        <w:footnoteReference w:id="1"/>
      </w:r>
      <w:r w:rsidRPr="009779A4">
        <w:rPr>
          <w:rFonts w:ascii="Tahoma" w:eastAsia="Times New Roman" w:hAnsi="Tahoma" w:cs="Tahoma"/>
          <w:sz w:val="16"/>
          <w:szCs w:val="20"/>
          <w:lang w:eastAsia="sl-SI"/>
        </w:rPr>
        <w:t>.</w:t>
      </w:r>
    </w:p>
    <w:p w14:paraId="41478CC2" w14:textId="77777777" w:rsidR="009779A4" w:rsidRPr="001107E1" w:rsidRDefault="009779A4" w:rsidP="00D57A9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53922" w:rsidRPr="005B4A18" w14:paraId="240AD1FD" w14:textId="77777777" w:rsidTr="000F057C">
        <w:tc>
          <w:tcPr>
            <w:tcW w:w="2552" w:type="dxa"/>
            <w:tcBorders>
              <w:top w:val="nil"/>
              <w:left w:val="nil"/>
              <w:bottom w:val="nil"/>
              <w:right w:val="nil"/>
            </w:tcBorders>
            <w:vAlign w:val="bottom"/>
          </w:tcPr>
          <w:p w14:paraId="14336882" w14:textId="77777777" w:rsidR="00753922" w:rsidRPr="005B4A18" w:rsidRDefault="00753922" w:rsidP="00D57A9A">
            <w:pPr>
              <w:keepNext/>
              <w:keepLines/>
              <w:tabs>
                <w:tab w:val="left" w:pos="567"/>
                <w:tab w:val="num" w:pos="851"/>
                <w:tab w:val="left" w:pos="993"/>
              </w:tabs>
              <w:spacing w:after="0" w:line="240" w:lineRule="auto"/>
              <w:rPr>
                <w:rFonts w:ascii="Tahoma" w:eastAsia="Times New Roman" w:hAnsi="Tahoma" w:cs="Tahoma"/>
                <w:sz w:val="20"/>
                <w:lang w:eastAsia="sl-SI"/>
              </w:rPr>
            </w:pPr>
            <w:r w:rsidRPr="005B4A18">
              <w:rPr>
                <w:rFonts w:ascii="Tahoma" w:eastAsia="Times New Roman" w:hAnsi="Tahoma" w:cs="Tahoma"/>
                <w:sz w:val="20"/>
                <w:lang w:eastAsia="sl-SI"/>
              </w:rPr>
              <w:t xml:space="preserve">Odgovorna oseba (podpisnik </w:t>
            </w:r>
            <w:r w:rsidR="00DC2B21">
              <w:rPr>
                <w:rFonts w:ascii="Tahoma" w:eastAsia="Times New Roman" w:hAnsi="Tahoma" w:cs="Tahoma"/>
                <w:sz w:val="20"/>
                <w:lang w:eastAsia="sl-SI"/>
              </w:rPr>
              <w:t>pogodbe</w:t>
            </w:r>
            <w:r w:rsidRPr="005B4A18">
              <w:rPr>
                <w:rFonts w:ascii="Tahoma" w:eastAsia="Times New Roman" w:hAnsi="Tahoma" w:cs="Tahoma"/>
                <w:sz w:val="20"/>
                <w:lang w:eastAsia="sl-SI"/>
              </w:rPr>
              <w:t>)</w:t>
            </w:r>
          </w:p>
        </w:tc>
        <w:tc>
          <w:tcPr>
            <w:tcW w:w="6804" w:type="dxa"/>
            <w:tcBorders>
              <w:top w:val="nil"/>
              <w:left w:val="nil"/>
              <w:right w:val="nil"/>
            </w:tcBorders>
          </w:tcPr>
          <w:p w14:paraId="133CF189"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23821731" w14:textId="77777777" w:rsidTr="000F057C">
        <w:tc>
          <w:tcPr>
            <w:tcW w:w="2552" w:type="dxa"/>
            <w:tcBorders>
              <w:top w:val="nil"/>
              <w:left w:val="nil"/>
              <w:bottom w:val="nil"/>
              <w:right w:val="nil"/>
            </w:tcBorders>
            <w:vAlign w:val="bottom"/>
          </w:tcPr>
          <w:p w14:paraId="4E2699BF" w14:textId="77777777" w:rsidR="00753922" w:rsidRPr="005B4A18" w:rsidRDefault="00753922" w:rsidP="00D57A9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39E50F20"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30D85A7B" w14:textId="77777777" w:rsidTr="000F057C">
        <w:tc>
          <w:tcPr>
            <w:tcW w:w="2552" w:type="dxa"/>
            <w:tcBorders>
              <w:top w:val="nil"/>
              <w:left w:val="nil"/>
              <w:bottom w:val="nil"/>
              <w:right w:val="nil"/>
            </w:tcBorders>
            <w:vAlign w:val="bottom"/>
          </w:tcPr>
          <w:p w14:paraId="50C0811A" w14:textId="77777777" w:rsidR="00753922" w:rsidRPr="005B4A18" w:rsidRDefault="00753922" w:rsidP="00D57A9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0425952C"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34DA5951" w14:textId="77777777" w:rsidTr="000F057C">
        <w:tc>
          <w:tcPr>
            <w:tcW w:w="2552" w:type="dxa"/>
            <w:tcBorders>
              <w:top w:val="nil"/>
              <w:left w:val="nil"/>
              <w:bottom w:val="nil"/>
              <w:right w:val="nil"/>
            </w:tcBorders>
            <w:vAlign w:val="bottom"/>
          </w:tcPr>
          <w:p w14:paraId="7713DB93" w14:textId="77777777" w:rsidR="00753922" w:rsidRPr="005B4A18" w:rsidRDefault="00753922" w:rsidP="00D57A9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4FDB8DC3"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37A14C59" w14:textId="77777777" w:rsidR="00753922" w:rsidRPr="005B4A18" w:rsidRDefault="00753922" w:rsidP="00D57A9A">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753922" w:rsidRPr="005B4A18" w14:paraId="6E1836E8" w14:textId="77777777" w:rsidTr="000F057C">
        <w:tc>
          <w:tcPr>
            <w:tcW w:w="2552" w:type="dxa"/>
            <w:tcBorders>
              <w:top w:val="nil"/>
              <w:left w:val="nil"/>
              <w:bottom w:val="nil"/>
              <w:right w:val="nil"/>
            </w:tcBorders>
            <w:vAlign w:val="bottom"/>
          </w:tcPr>
          <w:p w14:paraId="4FFD6D81" w14:textId="77777777" w:rsidR="00753922"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Kontaktna oseba</w:t>
            </w:r>
          </w:p>
          <w:p w14:paraId="41FAB698" w14:textId="01E574E4" w:rsidR="006F78AF" w:rsidRPr="005B4A18" w:rsidRDefault="006F78AF"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14:paraId="4A3BAAE7"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1F5804B0" w14:textId="77777777" w:rsidTr="000F057C">
        <w:tc>
          <w:tcPr>
            <w:tcW w:w="2552" w:type="dxa"/>
            <w:tcBorders>
              <w:top w:val="nil"/>
              <w:left w:val="nil"/>
              <w:bottom w:val="nil"/>
              <w:right w:val="nil"/>
            </w:tcBorders>
            <w:vAlign w:val="bottom"/>
          </w:tcPr>
          <w:p w14:paraId="31FF5E10" w14:textId="77777777" w:rsidR="00753922" w:rsidRPr="005B4A18" w:rsidRDefault="00753922" w:rsidP="00D57A9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funkcija</w:t>
            </w:r>
          </w:p>
        </w:tc>
        <w:tc>
          <w:tcPr>
            <w:tcW w:w="6804" w:type="dxa"/>
            <w:tcBorders>
              <w:left w:val="nil"/>
              <w:right w:val="nil"/>
            </w:tcBorders>
          </w:tcPr>
          <w:p w14:paraId="2CC8685A"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6FD3C652" w14:textId="77777777" w:rsidTr="000F057C">
        <w:tc>
          <w:tcPr>
            <w:tcW w:w="2552" w:type="dxa"/>
            <w:tcBorders>
              <w:top w:val="nil"/>
              <w:left w:val="nil"/>
              <w:bottom w:val="nil"/>
              <w:right w:val="nil"/>
            </w:tcBorders>
            <w:vAlign w:val="bottom"/>
          </w:tcPr>
          <w:p w14:paraId="0EB88C10" w14:textId="77777777" w:rsidR="00753922" w:rsidRPr="005B4A18" w:rsidRDefault="00753922" w:rsidP="00D57A9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telefon</w:t>
            </w:r>
          </w:p>
        </w:tc>
        <w:tc>
          <w:tcPr>
            <w:tcW w:w="6804" w:type="dxa"/>
            <w:tcBorders>
              <w:left w:val="nil"/>
              <w:right w:val="nil"/>
            </w:tcBorders>
          </w:tcPr>
          <w:p w14:paraId="58E1F729"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753922" w:rsidRPr="005B4A18" w14:paraId="7E791E13" w14:textId="77777777" w:rsidTr="000F057C">
        <w:tc>
          <w:tcPr>
            <w:tcW w:w="2552" w:type="dxa"/>
            <w:tcBorders>
              <w:top w:val="nil"/>
              <w:left w:val="nil"/>
              <w:bottom w:val="nil"/>
              <w:right w:val="nil"/>
            </w:tcBorders>
            <w:vAlign w:val="bottom"/>
          </w:tcPr>
          <w:p w14:paraId="2A6C1D3E" w14:textId="77777777" w:rsidR="00753922" w:rsidRPr="005B4A18" w:rsidRDefault="00753922" w:rsidP="00D57A9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5B4A18">
              <w:rPr>
                <w:rFonts w:ascii="Tahoma" w:eastAsia="Times New Roman" w:hAnsi="Tahoma" w:cs="Tahoma"/>
                <w:sz w:val="20"/>
                <w:lang w:eastAsia="sl-SI"/>
              </w:rPr>
              <w:t>e-</w:t>
            </w:r>
            <w:r>
              <w:rPr>
                <w:rFonts w:ascii="Tahoma" w:eastAsia="Times New Roman" w:hAnsi="Tahoma" w:cs="Tahoma"/>
                <w:sz w:val="20"/>
                <w:lang w:eastAsia="sl-SI"/>
              </w:rPr>
              <w:t>pošta</w:t>
            </w:r>
          </w:p>
        </w:tc>
        <w:tc>
          <w:tcPr>
            <w:tcW w:w="6804" w:type="dxa"/>
            <w:tcBorders>
              <w:left w:val="nil"/>
              <w:right w:val="nil"/>
            </w:tcBorders>
          </w:tcPr>
          <w:p w14:paraId="10AAAB45"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14:paraId="0783BEF5" w14:textId="77777777" w:rsidR="00753922" w:rsidRPr="005B4A18" w:rsidRDefault="00753922" w:rsidP="00D57A9A">
      <w:pPr>
        <w:keepNext/>
        <w:keepLines/>
        <w:tabs>
          <w:tab w:val="left" w:pos="2835"/>
        </w:tabs>
        <w:spacing w:after="0" w:line="240" w:lineRule="auto"/>
        <w:ind w:left="284" w:hanging="284"/>
        <w:jc w:val="both"/>
        <w:rPr>
          <w:rFonts w:ascii="Tahoma" w:eastAsia="Times New Roman" w:hAnsi="Tahoma" w:cs="Tahoma"/>
          <w:sz w:val="20"/>
          <w:lang w:eastAsia="sl-SI"/>
        </w:rPr>
      </w:pPr>
    </w:p>
    <w:p w14:paraId="72C9930C" w14:textId="77777777" w:rsidR="00003F93" w:rsidRDefault="00003F93" w:rsidP="00D57A9A">
      <w:pPr>
        <w:keepNext/>
        <w:keepLines/>
        <w:widowControl w:val="0"/>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 xml:space="preserve">Ponudnik v primeru, da je izbran kot najugodnejši ponudnik, dovoljuje objavo naslednje e-pošte: ______________________________ in telefona št.:___________________________, ki sta obvezna pri </w:t>
      </w:r>
      <w:r w:rsidRPr="00C85CFC">
        <w:rPr>
          <w:rFonts w:ascii="Tahoma" w:eastAsia="Times New Roman" w:hAnsi="Tahoma" w:cs="Tahoma"/>
          <w:sz w:val="20"/>
          <w:lang w:eastAsia="sl-SI"/>
        </w:rPr>
        <w:t>vnos</w:t>
      </w:r>
      <w:r>
        <w:rPr>
          <w:rFonts w:ascii="Tahoma" w:eastAsia="Times New Roman" w:hAnsi="Tahoma" w:cs="Tahoma"/>
          <w:sz w:val="20"/>
          <w:lang w:eastAsia="sl-SI"/>
        </w:rPr>
        <w:t>u</w:t>
      </w:r>
      <w:r w:rsidRPr="00C85CFC">
        <w:rPr>
          <w:rFonts w:ascii="Tahoma" w:eastAsia="Times New Roman" w:hAnsi="Tahoma" w:cs="Tahoma"/>
          <w:sz w:val="20"/>
          <w:lang w:eastAsia="sl-SI"/>
        </w:rPr>
        <w:t xml:space="preserve"> kontaktnih podatkov ponudnika v obrazec na </w:t>
      </w:r>
      <w:r>
        <w:rPr>
          <w:rFonts w:ascii="Tahoma" w:eastAsia="Times New Roman" w:hAnsi="Tahoma" w:cs="Tahoma"/>
          <w:sz w:val="20"/>
          <w:lang w:eastAsia="sl-SI"/>
        </w:rPr>
        <w:t>prenovljenem P</w:t>
      </w:r>
      <w:r w:rsidRPr="00C85CFC">
        <w:rPr>
          <w:rFonts w:ascii="Tahoma" w:eastAsia="Times New Roman" w:hAnsi="Tahoma" w:cs="Tahoma"/>
          <w:sz w:val="20"/>
          <w:lang w:eastAsia="sl-SI"/>
        </w:rPr>
        <w:t>ortalu javnih naročil</w:t>
      </w:r>
      <w:r>
        <w:rPr>
          <w:rFonts w:ascii="Tahoma" w:eastAsia="Times New Roman" w:hAnsi="Tahoma" w:cs="Tahoma"/>
          <w:sz w:val="20"/>
          <w:lang w:eastAsia="sl-SI"/>
        </w:rPr>
        <w:t>.</w:t>
      </w:r>
      <w:r w:rsidRPr="00B50C89">
        <w:rPr>
          <w:rFonts w:ascii="Tahoma" w:eastAsia="Times New Roman" w:hAnsi="Tahoma" w:cs="Tahoma"/>
          <w:sz w:val="18"/>
          <w:vertAlign w:val="superscript"/>
          <w:lang w:eastAsia="sl-SI"/>
        </w:rPr>
        <w:footnoteReference w:id="2"/>
      </w:r>
    </w:p>
    <w:p w14:paraId="3A1B28B3" w14:textId="77777777" w:rsidR="00003F93" w:rsidRDefault="00003F93" w:rsidP="00D57A9A">
      <w:pPr>
        <w:keepNext/>
        <w:keepLines/>
        <w:spacing w:after="0" w:line="240" w:lineRule="auto"/>
        <w:jc w:val="both"/>
        <w:rPr>
          <w:rFonts w:ascii="Tahoma" w:eastAsia="Times New Roman" w:hAnsi="Tahoma" w:cs="Tahoma"/>
          <w:sz w:val="20"/>
          <w:lang w:eastAsia="sl-SI"/>
        </w:rPr>
      </w:pPr>
    </w:p>
    <w:p w14:paraId="2C7EF349" w14:textId="77777777" w:rsidR="006F78AF" w:rsidRDefault="006F78AF" w:rsidP="00D57A9A">
      <w:pPr>
        <w:keepNext/>
        <w:keepLines/>
        <w:widowControl w:val="0"/>
        <w:spacing w:after="0" w:line="240" w:lineRule="auto"/>
        <w:jc w:val="both"/>
        <w:rPr>
          <w:rFonts w:ascii="Tahoma" w:eastAsia="Times New Roman" w:hAnsi="Tahoma" w:cs="Tahoma"/>
          <w:sz w:val="20"/>
          <w:lang w:eastAsia="sl-SI"/>
        </w:rPr>
      </w:pPr>
    </w:p>
    <w:p w14:paraId="35DB5069" w14:textId="1826E6F9" w:rsidR="00A66676" w:rsidRPr="00637345" w:rsidRDefault="00A66676" w:rsidP="00D57A9A">
      <w:pPr>
        <w:keepNext/>
        <w:keepLines/>
        <w:widowControl w:val="0"/>
        <w:spacing w:after="0" w:line="240" w:lineRule="auto"/>
        <w:jc w:val="both"/>
        <w:rPr>
          <w:rFonts w:ascii="Tahoma" w:eastAsia="Times New Roman" w:hAnsi="Tahoma" w:cs="Tahoma"/>
          <w:sz w:val="20"/>
          <w:lang w:eastAsia="sl-SI"/>
        </w:rPr>
      </w:pPr>
      <w:r w:rsidRPr="00637345">
        <w:rPr>
          <w:rFonts w:ascii="Tahoma" w:eastAsia="Times New Roman" w:hAnsi="Tahoma" w:cs="Tahoma"/>
          <w:sz w:val="20"/>
          <w:lang w:eastAsia="sl-SI"/>
        </w:rPr>
        <w:t xml:space="preserve">Predstavnik izvajalca, ki bo urejal vsa vprašanja, ki bodo nastala v zvezi z izvajanjem </w:t>
      </w:r>
      <w:r>
        <w:rPr>
          <w:rFonts w:ascii="Tahoma" w:eastAsia="Times New Roman" w:hAnsi="Tahoma" w:cs="Tahoma"/>
          <w:sz w:val="20"/>
          <w:lang w:eastAsia="sl-SI"/>
        </w:rPr>
        <w:t>pogodbe</w:t>
      </w:r>
      <w:r w:rsidRPr="00637345">
        <w:rPr>
          <w:rFonts w:ascii="Tahoma" w:eastAsia="Times New Roman" w:hAnsi="Tahoma" w:cs="Tahoma"/>
          <w:sz w:val="20"/>
          <w:lang w:eastAsia="sl-SI"/>
        </w:rPr>
        <w:t>, je _________________________, tel.: ___________________, e-pošta: ___________________, v njegovi odsotnosti pa ga zamenjuje _____________________, tel.: ___________________, e-pošta: ___________________.</w:t>
      </w:r>
    </w:p>
    <w:p w14:paraId="3FF7942A" w14:textId="77777777" w:rsidR="00753922" w:rsidRDefault="00753922" w:rsidP="00D57A9A">
      <w:pPr>
        <w:keepNext/>
        <w:keepLines/>
        <w:spacing w:after="0" w:line="240" w:lineRule="auto"/>
        <w:ind w:left="1080" w:hanging="1080"/>
        <w:jc w:val="both"/>
        <w:rPr>
          <w:rFonts w:ascii="Tahoma" w:eastAsia="Times New Roman" w:hAnsi="Tahoma" w:cs="Tahoma"/>
          <w:sz w:val="20"/>
          <w:lang w:eastAsia="sl-SI"/>
        </w:rPr>
      </w:pPr>
    </w:p>
    <w:p w14:paraId="1A906860" w14:textId="77777777" w:rsidR="009D371C"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p w14:paraId="0D75454C" w14:textId="77777777" w:rsidR="00753922" w:rsidRPr="005B4A18" w:rsidRDefault="00753922"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753922" w:rsidRPr="005B4A18" w14:paraId="4B070845" w14:textId="77777777" w:rsidTr="000F057C">
        <w:trPr>
          <w:trHeight w:val="235"/>
        </w:trPr>
        <w:tc>
          <w:tcPr>
            <w:tcW w:w="3402" w:type="dxa"/>
            <w:tcBorders>
              <w:bottom w:val="single" w:sz="4" w:space="0" w:color="auto"/>
            </w:tcBorders>
          </w:tcPr>
          <w:p w14:paraId="66F023BD"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2597ED2B"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072467D"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753922" w:rsidRPr="005B4A18" w14:paraId="777513BE" w14:textId="77777777" w:rsidTr="000F057C">
        <w:trPr>
          <w:trHeight w:val="235"/>
        </w:trPr>
        <w:tc>
          <w:tcPr>
            <w:tcW w:w="3402" w:type="dxa"/>
            <w:tcBorders>
              <w:top w:val="single" w:sz="4" w:space="0" w:color="auto"/>
            </w:tcBorders>
          </w:tcPr>
          <w:p w14:paraId="67D51741" w14:textId="77777777"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4EA10CC" w14:textId="77777777" w:rsidR="00753922" w:rsidRPr="005B4A18" w:rsidRDefault="00753922"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5293496F" w14:textId="7862C696" w:rsidR="00753922" w:rsidRPr="005B4A18" w:rsidRDefault="00753922"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77B63" w:rsidRPr="0034267C">
              <w:rPr>
                <w:rFonts w:ascii="Tahoma" w:hAnsi="Tahoma" w:cs="Tahoma"/>
                <w:snapToGrid w:val="0"/>
              </w:rPr>
              <w:t>ter podpis</w:t>
            </w:r>
            <w:r w:rsidR="00477B63" w:rsidRPr="0034267C">
              <w:rPr>
                <w:rFonts w:ascii="Tahoma" w:eastAsia="Times New Roman" w:hAnsi="Tahoma" w:cs="Tahoma"/>
                <w:snapToGrid w:val="0"/>
                <w:lang w:eastAsia="sl-SI"/>
              </w:rPr>
              <w:t xml:space="preserve">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618359DB" w14:textId="77777777" w:rsidR="00753922" w:rsidRPr="005B4A18" w:rsidRDefault="00753922" w:rsidP="00D57A9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14:paraId="2CEF9F48" w14:textId="137FFC51" w:rsidR="00850A09" w:rsidRPr="00850A09" w:rsidRDefault="00753922" w:rsidP="00D57A9A">
      <w:pPr>
        <w:keepNext/>
        <w:keepLines/>
        <w:tabs>
          <w:tab w:val="left" w:pos="567"/>
          <w:tab w:val="num" w:pos="851"/>
          <w:tab w:val="left" w:pos="993"/>
        </w:tabs>
        <w:spacing w:after="0" w:line="240" w:lineRule="auto"/>
        <w:jc w:val="both"/>
        <w:rPr>
          <w:rFonts w:ascii="Tahoma" w:eastAsia="Times New Roman" w:hAnsi="Tahoma" w:cs="Tahoma"/>
          <w:lang w:eastAsia="sl-SI"/>
        </w:rPr>
      </w:pPr>
      <w:r w:rsidRPr="005B4A18">
        <w:rPr>
          <w:rFonts w:ascii="Tahoma" w:eastAsia="Times New Roman" w:hAnsi="Tahoma" w:cs="Tahoma"/>
          <w:b/>
          <w:i/>
          <w:sz w:val="16"/>
          <w:lang w:eastAsia="sl-SI"/>
        </w:rPr>
        <w:t xml:space="preserve">Navodilo: </w:t>
      </w:r>
      <w:r w:rsidRPr="005B4A18">
        <w:rPr>
          <w:rFonts w:ascii="Tahoma" w:eastAsia="Times New Roman" w:hAnsi="Tahoma" w:cs="Tahoma"/>
          <w:i/>
          <w:sz w:val="16"/>
          <w:lang w:eastAsia="sl-SI"/>
        </w:rPr>
        <w:t>V primeru, da odda več ponudnikov skupno ponudbo, morajo razmnožen obrazec priloge 1 izpolniti vsi ponudniki – partnerji</w:t>
      </w:r>
      <w:r>
        <w:rPr>
          <w:rFonts w:ascii="Tahoma" w:eastAsia="Times New Roman" w:hAnsi="Tahoma" w:cs="Tahoma"/>
          <w:i/>
          <w:sz w:val="16"/>
          <w:lang w:eastAsia="sl-SI"/>
        </w:rPr>
        <w:t>, k ponudbi pa se priloži tudi Prilogo 1/1</w:t>
      </w:r>
      <w:r w:rsidRPr="005B4A18">
        <w:rPr>
          <w:rFonts w:ascii="Tahoma" w:eastAsia="Times New Roman" w:hAnsi="Tahoma" w:cs="Tahoma"/>
          <w:i/>
          <w:sz w:val="16"/>
          <w:lang w:eastAsia="sl-SI"/>
        </w:rPr>
        <w:t>.</w:t>
      </w:r>
      <w:r w:rsidR="00B94074">
        <w:rPr>
          <w:rFonts w:ascii="Tahoma" w:eastAsia="Times New Roman" w:hAnsi="Tahoma" w:cs="Tahoma"/>
          <w:b/>
          <w:i/>
          <w:sz w:val="18"/>
          <w:szCs w:val="18"/>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850A09" w:rsidRPr="00CD5EFE" w14:paraId="58E146AB" w14:textId="77777777" w:rsidTr="006C2BE7">
        <w:tc>
          <w:tcPr>
            <w:tcW w:w="7938" w:type="dxa"/>
            <w:tcBorders>
              <w:top w:val="single" w:sz="4" w:space="0" w:color="auto"/>
              <w:bottom w:val="single" w:sz="4" w:space="0" w:color="auto"/>
            </w:tcBorders>
          </w:tcPr>
          <w:p w14:paraId="7FBE5216" w14:textId="77777777" w:rsidR="00850A09" w:rsidRPr="00CD5EFE" w:rsidRDefault="00850A09" w:rsidP="00D57A9A">
            <w:pPr>
              <w:keepNext/>
              <w:keepLines/>
              <w:spacing w:after="0" w:line="240" w:lineRule="auto"/>
              <w:jc w:val="both"/>
              <w:rPr>
                <w:rFonts w:ascii="Tahoma" w:hAnsi="Tahoma" w:cs="Tahoma"/>
              </w:rPr>
            </w:pPr>
            <w:r>
              <w:rPr>
                <w:rFonts w:ascii="Tahoma" w:eastAsia="Times New Roman" w:hAnsi="Tahoma" w:cs="Tahoma"/>
                <w:lang w:eastAsia="sl-SI"/>
              </w:rPr>
              <w:lastRenderedPageBreak/>
              <w:br w:type="page"/>
            </w:r>
            <w:r>
              <w:rPr>
                <w:rFonts w:ascii="Tahoma" w:hAnsi="Tahoma" w:cs="Tahoma"/>
                <w:b/>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p>
        </w:tc>
        <w:tc>
          <w:tcPr>
            <w:tcW w:w="1560" w:type="dxa"/>
            <w:tcBorders>
              <w:top w:val="single" w:sz="4" w:space="0" w:color="auto"/>
              <w:bottom w:val="single" w:sz="4" w:space="0" w:color="auto"/>
            </w:tcBorders>
          </w:tcPr>
          <w:p w14:paraId="43601A64" w14:textId="77777777" w:rsidR="00850A09" w:rsidRPr="00CD5EFE" w:rsidRDefault="00850A09" w:rsidP="00D57A9A">
            <w:pPr>
              <w:keepNext/>
              <w:keepLines/>
              <w:spacing w:after="0" w:line="240" w:lineRule="auto"/>
              <w:jc w:val="both"/>
              <w:rPr>
                <w:rFonts w:ascii="Tahoma" w:hAnsi="Tahoma" w:cs="Tahoma"/>
                <w:b/>
                <w:bCs/>
                <w:i/>
                <w:iCs/>
              </w:rPr>
            </w:pPr>
            <w:r>
              <w:rPr>
                <w:rFonts w:ascii="Tahoma" w:hAnsi="Tahoma" w:cs="Tahoma"/>
                <w:b/>
                <w:bCs/>
                <w:i/>
                <w:iCs/>
              </w:rPr>
              <w:t>P</w:t>
            </w:r>
            <w:r w:rsidRPr="00CD5EFE">
              <w:rPr>
                <w:rFonts w:ascii="Tahoma" w:hAnsi="Tahoma" w:cs="Tahoma"/>
                <w:b/>
                <w:bCs/>
                <w:i/>
                <w:iCs/>
              </w:rPr>
              <w:t xml:space="preserve">riloga </w:t>
            </w:r>
            <w:r w:rsidR="00C500B5">
              <w:rPr>
                <w:rFonts w:ascii="Tahoma" w:hAnsi="Tahoma" w:cs="Tahoma"/>
                <w:b/>
                <w:bCs/>
                <w:i/>
                <w:iCs/>
              </w:rPr>
              <w:t>1/</w:t>
            </w:r>
            <w:r w:rsidR="00A957C4">
              <w:rPr>
                <w:rFonts w:ascii="Tahoma" w:hAnsi="Tahoma" w:cs="Tahoma"/>
                <w:b/>
                <w:bCs/>
                <w:i/>
                <w:iCs/>
              </w:rPr>
              <w:t>1</w:t>
            </w:r>
          </w:p>
        </w:tc>
      </w:tr>
    </w:tbl>
    <w:p w14:paraId="5560EDE1"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lang w:eastAsia="sl-SI"/>
        </w:rPr>
      </w:pPr>
    </w:p>
    <w:p w14:paraId="0292AFD4"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506FF862" w14:textId="77777777" w:rsidR="00850A09" w:rsidRPr="00850A09" w:rsidRDefault="00850A09" w:rsidP="00D57A9A">
      <w:pPr>
        <w:keepNext/>
        <w:keepLines/>
        <w:spacing w:after="0" w:line="240" w:lineRule="auto"/>
        <w:jc w:val="both"/>
        <w:rPr>
          <w:rFonts w:ascii="Tahoma" w:eastAsia="Times New Roman" w:hAnsi="Tahoma" w:cs="Tahoma"/>
          <w:b/>
          <w:lang w:eastAsia="sl-SI"/>
        </w:rPr>
      </w:pPr>
      <w:r w:rsidRPr="00850A09">
        <w:rPr>
          <w:rFonts w:ascii="Tahoma" w:eastAsia="Times New Roman" w:hAnsi="Tahoma" w:cs="Tahoma"/>
          <w:b/>
          <w:lang w:eastAsia="sl-SI"/>
        </w:rPr>
        <w:t>PRAVNI AKT O SKUPNI IZVEDBI NAROČILA</w:t>
      </w:r>
    </w:p>
    <w:p w14:paraId="7298B36C"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672835AF" w14:textId="77777777" w:rsidR="00850A09" w:rsidRPr="00850A09"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t xml:space="preserve">Za </w:t>
      </w:r>
      <w:r w:rsidR="00A957C4">
        <w:rPr>
          <w:rFonts w:ascii="Tahoma" w:eastAsia="Times New Roman" w:hAnsi="Tahoma" w:cs="Tahoma"/>
          <w:lang w:eastAsia="sl-SI"/>
        </w:rPr>
        <w:t>to stranjo</w:t>
      </w:r>
      <w:r w:rsidRPr="00850A09">
        <w:rPr>
          <w:rFonts w:ascii="Tahoma" w:eastAsia="Times New Roman" w:hAnsi="Tahoma" w:cs="Tahoma"/>
          <w:lang w:eastAsia="sl-SI"/>
        </w:rPr>
        <w:t xml:space="preserve"> se priloži pravni akt o skupni izvedbi naročila, podpisan in žigosan s strani vseh ponudnikov-partnerjev (skupna ponudba), ki sodelujejo pri izvedbi naročila.</w:t>
      </w:r>
    </w:p>
    <w:p w14:paraId="0CA079BB" w14:textId="77777777" w:rsidR="00850A09" w:rsidRPr="00850A09" w:rsidRDefault="00850A09" w:rsidP="00D57A9A">
      <w:pPr>
        <w:keepNext/>
        <w:keepLines/>
        <w:spacing w:after="0" w:line="240" w:lineRule="auto"/>
        <w:jc w:val="both"/>
        <w:rPr>
          <w:rFonts w:ascii="Tahoma" w:eastAsia="Times New Roman" w:hAnsi="Tahoma" w:cs="Tahoma"/>
          <w:lang w:eastAsia="sl-SI"/>
        </w:rPr>
      </w:pPr>
    </w:p>
    <w:p w14:paraId="036AB7C8" w14:textId="77777777" w:rsidR="00850A09" w:rsidRPr="00850A09" w:rsidRDefault="00850A09" w:rsidP="00D57A9A">
      <w:pPr>
        <w:keepNext/>
        <w:keepLines/>
        <w:tabs>
          <w:tab w:val="left" w:pos="567"/>
          <w:tab w:val="num" w:pos="851"/>
          <w:tab w:val="left" w:pos="993"/>
        </w:tabs>
        <w:spacing w:after="0" w:line="240" w:lineRule="auto"/>
        <w:jc w:val="both"/>
        <w:rPr>
          <w:rFonts w:ascii="Tahoma" w:eastAsia="Times New Roman" w:hAnsi="Tahoma" w:cs="Tahoma"/>
          <w:b/>
          <w:lang w:eastAsia="sl-SI"/>
        </w:rPr>
      </w:pPr>
    </w:p>
    <w:p w14:paraId="301913A7" w14:textId="77777777" w:rsidR="009D371C" w:rsidRPr="00D74CFD" w:rsidRDefault="00850A09" w:rsidP="00D57A9A">
      <w:pPr>
        <w:keepNext/>
        <w:keepLines/>
        <w:spacing w:after="0" w:line="240" w:lineRule="auto"/>
        <w:jc w:val="both"/>
        <w:rPr>
          <w:rFonts w:ascii="Tahoma" w:eastAsia="Times New Roman" w:hAnsi="Tahoma" w:cs="Tahoma"/>
          <w:lang w:eastAsia="sl-SI"/>
        </w:rPr>
      </w:pPr>
      <w:r w:rsidRPr="00850A09">
        <w:rPr>
          <w:rFonts w:ascii="Tahoma" w:eastAsia="Times New Roman" w:hAnsi="Tahoma" w:cs="Tahoma"/>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9D371C" w:rsidRPr="00BA3F91" w14:paraId="6CC21A8B" w14:textId="77777777" w:rsidTr="000F057C">
        <w:tc>
          <w:tcPr>
            <w:tcW w:w="7723" w:type="dxa"/>
            <w:tcBorders>
              <w:top w:val="single" w:sz="4" w:space="0" w:color="auto"/>
              <w:bottom w:val="single" w:sz="4" w:space="0" w:color="auto"/>
            </w:tcBorders>
          </w:tcPr>
          <w:p w14:paraId="4D13B6A6" w14:textId="09DF52BE" w:rsidR="009D371C" w:rsidRPr="00BA3F91" w:rsidRDefault="009D371C"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br w:type="page"/>
            </w:r>
            <w:r w:rsidRPr="00BA3F91">
              <w:rPr>
                <w:rFonts w:ascii="Tahoma" w:eastAsia="Times New Roman" w:hAnsi="Tahoma" w:cs="Tahoma"/>
                <w:lang w:eastAsia="sl-SI"/>
              </w:rPr>
              <w:br w:type="page"/>
            </w:r>
            <w:r w:rsidRPr="00BA3F91">
              <w:rPr>
                <w:rFonts w:ascii="Tahoma" w:eastAsia="Times New Roman" w:hAnsi="Tahoma" w:cs="Tahoma"/>
                <w:lang w:eastAsia="sl-SI"/>
              </w:rPr>
              <w:br w:type="page"/>
            </w:r>
            <w:r>
              <w:rPr>
                <w:rFonts w:ascii="Tahoma" w:eastAsia="Times New Roman" w:hAnsi="Tahoma" w:cs="Tahoma"/>
                <w:lang w:eastAsia="sl-SI"/>
              </w:rPr>
              <w:t xml:space="preserve">CELOTEN </w:t>
            </w:r>
            <w:r w:rsidRPr="00BA3F91">
              <w:rPr>
                <w:rFonts w:ascii="Tahoma" w:eastAsia="Times New Roman" w:hAnsi="Tahoma" w:cs="Tahoma"/>
                <w:lang w:eastAsia="sl-SI"/>
              </w:rPr>
              <w:t>PREDRAČUN</w:t>
            </w:r>
            <w:r>
              <w:rPr>
                <w:rFonts w:ascii="Tahoma" w:eastAsia="Times New Roman" w:hAnsi="Tahoma" w:cs="Tahoma"/>
                <w:lang w:eastAsia="sl-SI"/>
              </w:rPr>
              <w:t xml:space="preserve"> </w:t>
            </w:r>
            <w:r w:rsidR="00252767">
              <w:rPr>
                <w:rFonts w:ascii="Tahoma" w:eastAsia="Times New Roman" w:hAnsi="Tahoma" w:cs="Tahoma"/>
                <w:lang w:eastAsia="sl-SI"/>
              </w:rPr>
              <w:t xml:space="preserve">POPISA </w:t>
            </w:r>
            <w:r w:rsidR="00477B63">
              <w:rPr>
                <w:rFonts w:ascii="Tahoma" w:eastAsia="Times New Roman" w:hAnsi="Tahoma" w:cs="Tahoma"/>
                <w:lang w:eastAsia="sl-SI"/>
              </w:rPr>
              <w:t>STORITEV</w:t>
            </w:r>
          </w:p>
        </w:tc>
        <w:tc>
          <w:tcPr>
            <w:tcW w:w="1843" w:type="dxa"/>
            <w:tcBorders>
              <w:top w:val="single" w:sz="4" w:space="0" w:color="auto"/>
              <w:bottom w:val="single" w:sz="4" w:space="0" w:color="auto"/>
            </w:tcBorders>
          </w:tcPr>
          <w:p w14:paraId="0852D500" w14:textId="77777777" w:rsidR="009D371C" w:rsidRPr="00BA3F91" w:rsidRDefault="009D371C" w:rsidP="00D57A9A">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b/>
                <w:bCs/>
                <w:i/>
                <w:iCs/>
                <w:lang w:eastAsia="sl-SI"/>
              </w:rPr>
              <w:t>Priloga 2</w:t>
            </w:r>
          </w:p>
        </w:tc>
      </w:tr>
    </w:tbl>
    <w:p w14:paraId="6D81338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0A233E2" w14:textId="667D8624" w:rsidR="009D371C" w:rsidRPr="00712BC8" w:rsidRDefault="00EB1228" w:rsidP="00D57A9A">
      <w:pPr>
        <w:pStyle w:val="Naslov"/>
        <w:keepNext/>
        <w:keepLines/>
        <w:jc w:val="both"/>
        <w:rPr>
          <w:rFonts w:ascii="Tahoma" w:hAnsi="Tahoma" w:cs="Tahoma"/>
          <w:sz w:val="22"/>
          <w:szCs w:val="22"/>
        </w:rPr>
      </w:pPr>
      <w:r>
        <w:rPr>
          <w:rFonts w:ascii="Tahoma" w:hAnsi="Tahoma" w:cs="Tahoma"/>
          <w:noProof/>
          <w:sz w:val="22"/>
          <w:szCs w:val="22"/>
        </w:rPr>
        <w:t>JPE-SPV-37/24</w:t>
      </w:r>
      <w:r w:rsidR="009D371C">
        <w:rPr>
          <w:rFonts w:ascii="Tahoma" w:hAnsi="Tahoma" w:cs="Tahoma"/>
          <w:noProof/>
          <w:sz w:val="22"/>
          <w:szCs w:val="22"/>
        </w:rPr>
        <w:t xml:space="preserve"> </w:t>
      </w:r>
      <w:r w:rsidR="009D371C">
        <w:rPr>
          <w:rFonts w:ascii="Tahoma" w:hAnsi="Tahoma" w:cs="Tahoma"/>
          <w:color w:val="000000"/>
          <w:sz w:val="22"/>
          <w:szCs w:val="22"/>
        </w:rPr>
        <w:t xml:space="preserve">– </w:t>
      </w:r>
      <w:r>
        <w:rPr>
          <w:rFonts w:ascii="Tahoma" w:hAnsi="Tahoma" w:cs="Tahoma"/>
          <w:sz w:val="22"/>
          <w:szCs w:val="22"/>
        </w:rPr>
        <w:t>Meritve, preizkusi ter izdelava poročil in strokovnih ocen o stanju elektroenergetskih naprav in strojev</w:t>
      </w:r>
      <w:r w:rsidR="00D34C59">
        <w:rPr>
          <w:rFonts w:ascii="Tahoma" w:hAnsi="Tahoma" w:cs="Tahoma"/>
          <w:sz w:val="22"/>
          <w:szCs w:val="22"/>
        </w:rPr>
        <w:t xml:space="preserve"> </w:t>
      </w:r>
    </w:p>
    <w:p w14:paraId="39AD325A" w14:textId="77777777" w:rsidR="009D371C" w:rsidRDefault="009D371C" w:rsidP="00D57A9A">
      <w:pPr>
        <w:keepNext/>
        <w:keepLines/>
        <w:spacing w:after="0" w:line="240" w:lineRule="auto"/>
        <w:jc w:val="both"/>
        <w:rPr>
          <w:rFonts w:ascii="Tahoma" w:eastAsia="Times New Roman" w:hAnsi="Tahoma" w:cs="Tahoma"/>
          <w:lang w:eastAsia="sl-SI"/>
        </w:rPr>
      </w:pPr>
    </w:p>
    <w:p w14:paraId="44718AF3" w14:textId="77777777" w:rsidR="003907E6" w:rsidRPr="003907E6" w:rsidRDefault="003907E6" w:rsidP="00D57A9A">
      <w:pPr>
        <w:keepNext/>
        <w:keepLines/>
        <w:spacing w:after="0" w:line="240" w:lineRule="auto"/>
        <w:jc w:val="both"/>
        <w:rPr>
          <w:rFonts w:ascii="Tahoma" w:eastAsia="Times New Roman" w:hAnsi="Tahoma" w:cs="Tahoma"/>
          <w:lang w:eastAsia="sl-SI"/>
        </w:rPr>
      </w:pPr>
    </w:p>
    <w:p w14:paraId="6331C4C8" w14:textId="36E7D6D0" w:rsidR="00477B63" w:rsidRPr="00BA3F91" w:rsidRDefault="00477B63"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Ponudnik poda ceno za vse postavke navedene v </w:t>
      </w:r>
      <w:r w:rsidRPr="00BA3F91">
        <w:rPr>
          <w:rFonts w:ascii="Tahoma" w:eastAsia="Times New Roman" w:hAnsi="Tahoma" w:cs="Tahoma"/>
          <w:lang w:eastAsia="sl-SI"/>
        </w:rPr>
        <w:t>predračun</w:t>
      </w:r>
      <w:r>
        <w:rPr>
          <w:rFonts w:ascii="Tahoma" w:eastAsia="Times New Roman" w:hAnsi="Tahoma" w:cs="Tahoma"/>
          <w:lang w:eastAsia="sl-SI"/>
        </w:rPr>
        <w:t xml:space="preserve">u popisa storitev. </w:t>
      </w:r>
      <w:r w:rsidRPr="00090D8E">
        <w:rPr>
          <w:rFonts w:ascii="Tahoma" w:eastAsia="Times New Roman" w:hAnsi="Tahoma" w:cs="Tahoma"/>
          <w:lang w:eastAsia="sl-SI"/>
        </w:rPr>
        <w:t>Celotni predračun popisa</w:t>
      </w:r>
      <w:r>
        <w:rPr>
          <w:rFonts w:ascii="Tahoma" w:eastAsia="Times New Roman" w:hAnsi="Tahoma" w:cs="Tahoma"/>
          <w:lang w:eastAsia="sl-SI"/>
        </w:rPr>
        <w:t xml:space="preserve"> storitev se priloži za Prilogo 2, ponudnik pa ga </w:t>
      </w:r>
      <w:r w:rsidRPr="00090D8E">
        <w:rPr>
          <w:rFonts w:ascii="Tahoma" w:eastAsia="Times New Roman" w:hAnsi="Tahoma" w:cs="Tahoma"/>
          <w:lang w:eastAsia="sl-SI"/>
        </w:rPr>
        <w:t>mora</w:t>
      </w:r>
      <w:r>
        <w:rPr>
          <w:rFonts w:ascii="Tahoma" w:eastAsia="Times New Roman" w:hAnsi="Tahoma" w:cs="Tahoma"/>
          <w:lang w:eastAsia="sl-SI"/>
        </w:rPr>
        <w:t xml:space="preserve"> priložiti tudi</w:t>
      </w:r>
      <w:r w:rsidRPr="00090D8E">
        <w:rPr>
          <w:rFonts w:ascii="Tahoma" w:eastAsia="Times New Roman" w:hAnsi="Tahoma" w:cs="Tahoma"/>
          <w:lang w:eastAsia="sl-SI"/>
        </w:rPr>
        <w:t xml:space="preserve"> v informacijs</w:t>
      </w:r>
      <w:r>
        <w:rPr>
          <w:rFonts w:ascii="Tahoma" w:eastAsia="Times New Roman" w:hAnsi="Tahoma" w:cs="Tahoma"/>
          <w:lang w:eastAsia="sl-SI"/>
        </w:rPr>
        <w:t>ki</w:t>
      </w:r>
      <w:r w:rsidRPr="00090D8E">
        <w:rPr>
          <w:rFonts w:ascii="Tahoma" w:eastAsia="Times New Roman" w:hAnsi="Tahoma" w:cs="Tahoma"/>
          <w:lang w:eastAsia="sl-SI"/>
        </w:rPr>
        <w:t xml:space="preserve"> sistem e-JN v excel formatu</w:t>
      </w:r>
      <w:r w:rsidRPr="00020219">
        <w:rPr>
          <w:rFonts w:ascii="Tahoma" w:eastAsia="Times New Roman" w:hAnsi="Tahoma" w:cs="Tahoma"/>
          <w:lang w:eastAsia="sl-SI"/>
        </w:rPr>
        <w:t>.</w:t>
      </w:r>
      <w:r w:rsidRPr="00BA3F91">
        <w:rPr>
          <w:rFonts w:ascii="Tahoma" w:eastAsia="Times New Roman" w:hAnsi="Tahoma" w:cs="Tahoma"/>
          <w:lang w:eastAsia="sl-SI"/>
        </w:rPr>
        <w:t xml:space="preserve"> </w:t>
      </w:r>
    </w:p>
    <w:p w14:paraId="601084AD" w14:textId="77777777" w:rsidR="00A66676" w:rsidRDefault="00A66676" w:rsidP="00D57A9A">
      <w:pPr>
        <w:keepNext/>
        <w:keepLines/>
        <w:spacing w:after="0" w:line="240" w:lineRule="auto"/>
        <w:jc w:val="both"/>
        <w:rPr>
          <w:rFonts w:ascii="Tahoma" w:eastAsia="Times New Roman" w:hAnsi="Tahoma" w:cs="Tahoma"/>
          <w:sz w:val="20"/>
          <w:lang w:eastAsia="sl-SI"/>
        </w:rPr>
      </w:pPr>
    </w:p>
    <w:p w14:paraId="524A1C3E" w14:textId="1DE4CFE9" w:rsidR="009D371C" w:rsidRDefault="009D371C" w:rsidP="00D57A9A">
      <w:pPr>
        <w:keepNext/>
        <w:keepLines/>
        <w:spacing w:after="0" w:line="240" w:lineRule="auto"/>
        <w:jc w:val="both"/>
        <w:rPr>
          <w:rFonts w:ascii="Tahoma" w:eastAsia="Times New Roman" w:hAnsi="Tahoma" w:cs="Tahoma"/>
          <w:lang w:eastAsia="sl-SI"/>
        </w:rPr>
      </w:pPr>
    </w:p>
    <w:p w14:paraId="6E08E6FF" w14:textId="77777777" w:rsidR="00473E3F" w:rsidRPr="00BA3F91" w:rsidRDefault="00473E3F" w:rsidP="00D57A9A">
      <w:pPr>
        <w:keepNext/>
        <w:keepLines/>
        <w:spacing w:after="0" w:line="240" w:lineRule="auto"/>
        <w:jc w:val="both"/>
        <w:rPr>
          <w:rFonts w:ascii="Tahoma" w:eastAsia="Times New Roman" w:hAnsi="Tahoma" w:cs="Tahoma"/>
          <w:lang w:eastAsia="sl-SI"/>
        </w:rPr>
      </w:pPr>
    </w:p>
    <w:p w14:paraId="3945FF4A" w14:textId="50374D25" w:rsidR="00BB0453" w:rsidRPr="00464F3D" w:rsidRDefault="00BB0453" w:rsidP="00D57A9A">
      <w:pPr>
        <w:keepNext/>
        <w:keepLines/>
        <w:spacing w:after="0" w:line="360" w:lineRule="auto"/>
        <w:jc w:val="both"/>
        <w:rPr>
          <w:rFonts w:ascii="Tahoma" w:eastAsia="Times New Roman" w:hAnsi="Tahoma" w:cs="Tahoma"/>
          <w:lang w:eastAsia="sl-SI"/>
        </w:rPr>
      </w:pPr>
      <w:r w:rsidRPr="00464F3D">
        <w:rPr>
          <w:rFonts w:ascii="Tahoma" w:eastAsia="Times New Roman" w:hAnsi="Tahoma" w:cs="Tahoma"/>
          <w:lang w:eastAsia="sl-SI"/>
        </w:rPr>
        <w:t xml:space="preserve">Naročnik bo </w:t>
      </w:r>
      <w:r>
        <w:rPr>
          <w:rFonts w:ascii="Tahoma" w:eastAsia="Times New Roman" w:hAnsi="Tahoma" w:cs="Tahoma"/>
          <w:lang w:eastAsia="sl-SI"/>
        </w:rPr>
        <w:t>pri izbranemu ponudniku</w:t>
      </w:r>
      <w:r w:rsidRPr="00464F3D">
        <w:rPr>
          <w:rFonts w:ascii="Tahoma" w:eastAsia="Times New Roman" w:hAnsi="Tahoma" w:cs="Tahoma"/>
          <w:lang w:eastAsia="sl-SI"/>
        </w:rPr>
        <w:t xml:space="preserve"> naročil posamezn</w:t>
      </w:r>
      <w:r>
        <w:rPr>
          <w:rFonts w:ascii="Tahoma" w:eastAsia="Times New Roman" w:hAnsi="Tahoma" w:cs="Tahoma"/>
          <w:lang w:eastAsia="sl-SI"/>
        </w:rPr>
        <w:t>a</w:t>
      </w:r>
      <w:r w:rsidRPr="00464F3D">
        <w:rPr>
          <w:rFonts w:ascii="Tahoma" w:eastAsia="Times New Roman" w:hAnsi="Tahoma" w:cs="Tahoma"/>
          <w:lang w:eastAsia="sl-SI"/>
        </w:rPr>
        <w:t xml:space="preserve"> </w:t>
      </w:r>
      <w:r>
        <w:rPr>
          <w:rFonts w:ascii="Tahoma" w:eastAsia="Times New Roman" w:hAnsi="Tahoma" w:cs="Tahoma"/>
          <w:lang w:eastAsia="sl-SI"/>
        </w:rPr>
        <w:t>pogodbena dela</w:t>
      </w:r>
      <w:r w:rsidRPr="00464F3D">
        <w:rPr>
          <w:rFonts w:ascii="Tahoma" w:eastAsia="Times New Roman" w:hAnsi="Tahoma" w:cs="Tahoma"/>
          <w:lang w:eastAsia="sl-SI"/>
        </w:rPr>
        <w:t xml:space="preserve"> preko elektronske pošte: __________________</w:t>
      </w:r>
      <w:r>
        <w:rPr>
          <w:rFonts w:ascii="Tahoma" w:eastAsia="Times New Roman" w:hAnsi="Tahoma" w:cs="Tahoma"/>
          <w:lang w:eastAsia="sl-SI"/>
        </w:rPr>
        <w:t>___________</w:t>
      </w:r>
      <w:r w:rsidRPr="00464F3D">
        <w:rPr>
          <w:rFonts w:ascii="Tahoma" w:eastAsia="Times New Roman" w:hAnsi="Tahoma" w:cs="Tahoma"/>
          <w:lang w:eastAsia="sl-SI"/>
        </w:rPr>
        <w:t xml:space="preserve"> tri (3) delovne dni pred začetkom izvajanja </w:t>
      </w:r>
      <w:r>
        <w:rPr>
          <w:rFonts w:ascii="Tahoma" w:eastAsia="Times New Roman" w:hAnsi="Tahoma" w:cs="Tahoma"/>
          <w:lang w:eastAsia="sl-SI"/>
        </w:rPr>
        <w:t>pogodbenih del</w:t>
      </w:r>
      <w:r w:rsidRPr="00464F3D">
        <w:rPr>
          <w:rFonts w:ascii="Tahoma" w:eastAsia="Times New Roman" w:hAnsi="Tahoma" w:cs="Tahoma"/>
          <w:lang w:eastAsia="sl-SI"/>
        </w:rPr>
        <w:t>, iz</w:t>
      </w:r>
      <w:r>
        <w:rPr>
          <w:rFonts w:ascii="Tahoma" w:eastAsia="Times New Roman" w:hAnsi="Tahoma" w:cs="Tahoma"/>
          <w:lang w:eastAsia="sl-SI"/>
        </w:rPr>
        <w:t>brani ponudnik</w:t>
      </w:r>
      <w:r w:rsidRPr="00464F3D">
        <w:rPr>
          <w:rFonts w:ascii="Tahoma" w:eastAsia="Times New Roman" w:hAnsi="Tahoma" w:cs="Tahoma"/>
          <w:lang w:eastAsia="sl-SI"/>
        </w:rPr>
        <w:t xml:space="preserve"> pa mora </w:t>
      </w:r>
      <w:r>
        <w:rPr>
          <w:rFonts w:ascii="Tahoma" w:eastAsia="Times New Roman" w:hAnsi="Tahoma" w:cs="Tahoma"/>
          <w:lang w:eastAsia="sl-SI"/>
        </w:rPr>
        <w:t>pogodbena dela</w:t>
      </w:r>
      <w:r w:rsidRPr="00464F3D">
        <w:rPr>
          <w:rFonts w:ascii="Tahoma" w:eastAsia="Times New Roman" w:hAnsi="Tahoma" w:cs="Tahoma"/>
          <w:lang w:eastAsia="sl-SI"/>
        </w:rPr>
        <w:t xml:space="preserve"> izvesti v enem (1) dnevu po preteku treh (3) delovnih dni od naročila naročnika. </w:t>
      </w:r>
      <w:r>
        <w:rPr>
          <w:rFonts w:ascii="Tahoma" w:eastAsia="Times New Roman" w:hAnsi="Tahoma" w:cs="Tahoma"/>
          <w:lang w:eastAsia="sl-SI"/>
        </w:rPr>
        <w:t>Š</w:t>
      </w:r>
      <w:r w:rsidRPr="00CA186A">
        <w:rPr>
          <w:rFonts w:ascii="Tahoma" w:eastAsia="Times New Roman" w:hAnsi="Tahoma" w:cs="Tahoma"/>
          <w:lang w:eastAsia="sl-SI"/>
        </w:rPr>
        <w:t xml:space="preserve">teje se, da je </w:t>
      </w:r>
      <w:r>
        <w:rPr>
          <w:rFonts w:ascii="Tahoma" w:eastAsia="Times New Roman" w:hAnsi="Tahoma" w:cs="Tahoma"/>
          <w:lang w:eastAsia="sl-SI"/>
        </w:rPr>
        <w:t>izbrani ponudnik</w:t>
      </w:r>
      <w:r w:rsidRPr="00CA186A">
        <w:rPr>
          <w:rFonts w:ascii="Tahoma" w:eastAsia="Times New Roman" w:hAnsi="Tahoma" w:cs="Tahoma"/>
          <w:lang w:eastAsia="sl-SI"/>
        </w:rPr>
        <w:t xml:space="preserve"> naročilo prejel, če ima naročnik d</w:t>
      </w:r>
      <w:r>
        <w:rPr>
          <w:rFonts w:ascii="Tahoma" w:eastAsia="Times New Roman" w:hAnsi="Tahoma" w:cs="Tahoma"/>
          <w:lang w:eastAsia="sl-SI"/>
        </w:rPr>
        <w:t>okazilo o poslanem naročilu</w:t>
      </w:r>
      <w:r w:rsidRPr="00CA186A">
        <w:rPr>
          <w:rFonts w:ascii="Tahoma" w:eastAsia="Times New Roman" w:hAnsi="Tahoma" w:cs="Tahoma"/>
          <w:lang w:eastAsia="sl-SI"/>
        </w:rPr>
        <w:t xml:space="preserve"> na elektronski naslov</w:t>
      </w:r>
      <w:r>
        <w:rPr>
          <w:rFonts w:ascii="Tahoma" w:eastAsia="Times New Roman" w:hAnsi="Tahoma" w:cs="Tahoma"/>
          <w:lang w:eastAsia="sl-SI"/>
        </w:rPr>
        <w:t>.</w:t>
      </w:r>
    </w:p>
    <w:p w14:paraId="72AA4DD5" w14:textId="77777777" w:rsidR="009D371C" w:rsidRPr="00BA3F91" w:rsidRDefault="009D371C" w:rsidP="00D57A9A">
      <w:pPr>
        <w:keepNext/>
        <w:keepLines/>
        <w:spacing w:after="0" w:line="360" w:lineRule="auto"/>
        <w:jc w:val="both"/>
        <w:rPr>
          <w:rFonts w:ascii="Tahoma" w:eastAsia="Times New Roman" w:hAnsi="Tahoma" w:cs="Tahoma"/>
          <w:lang w:eastAsia="sl-SI"/>
        </w:rPr>
      </w:pPr>
    </w:p>
    <w:p w14:paraId="0A78E3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AC9498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717AAF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207CD6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05EECDC"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4B19FF8"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072E8C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359B5D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3A11FB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4A950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3434C4A"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7D26F33"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1F00D9D6"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7EB1A63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0421354"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1EC298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C00DEE1"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28733B9D"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7C2C07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355D70B0"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4E95D68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55510A7"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0B6CB54E"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474349F"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591395F2" w14:textId="77777777" w:rsidR="009D371C" w:rsidRPr="005B4A18" w:rsidRDefault="009D371C"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D371C" w:rsidRPr="005B4A18" w14:paraId="2993EED4" w14:textId="77777777" w:rsidTr="000F057C">
        <w:trPr>
          <w:trHeight w:val="235"/>
        </w:trPr>
        <w:tc>
          <w:tcPr>
            <w:tcW w:w="3402" w:type="dxa"/>
            <w:tcBorders>
              <w:bottom w:val="single" w:sz="4" w:space="0" w:color="auto"/>
            </w:tcBorders>
          </w:tcPr>
          <w:p w14:paraId="5F6C4B1D"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588A8E72"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878F5E" w14:textId="77777777" w:rsidR="009D371C" w:rsidRPr="005B4A18" w:rsidRDefault="009D371C"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D371C" w:rsidRPr="005B4A18" w14:paraId="3FC9568D" w14:textId="77777777" w:rsidTr="000F057C">
        <w:trPr>
          <w:trHeight w:val="235"/>
        </w:trPr>
        <w:tc>
          <w:tcPr>
            <w:tcW w:w="3402" w:type="dxa"/>
            <w:tcBorders>
              <w:top w:val="single" w:sz="4" w:space="0" w:color="auto"/>
            </w:tcBorders>
          </w:tcPr>
          <w:p w14:paraId="2B3E0126" w14:textId="77777777"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04BEE93F" w14:textId="77777777" w:rsidR="009D371C" w:rsidRPr="005B4A18" w:rsidRDefault="009D371C"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2B06D295" w14:textId="69E7C18D" w:rsidR="009D371C" w:rsidRPr="005B4A18" w:rsidRDefault="009D371C"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004224DB" w:rsidRPr="0034267C">
              <w:rPr>
                <w:rFonts w:ascii="Tahoma" w:hAnsi="Tahoma" w:cs="Tahoma"/>
                <w:snapToGrid w:val="0"/>
              </w:rPr>
              <w:t xml:space="preserve">ter podpis </w:t>
            </w:r>
            <w:r w:rsidRPr="0034267C">
              <w:rPr>
                <w:rFonts w:ascii="Tahoma" w:eastAsia="Times New Roman" w:hAnsi="Tahoma" w:cs="Tahoma"/>
                <w:snapToGrid w:val="0"/>
                <w:lang w:eastAsia="sl-SI"/>
              </w:rPr>
              <w:t>odgovorne osebe</w:t>
            </w:r>
            <w:r w:rsidRPr="0034267C">
              <w:rPr>
                <w:rFonts w:ascii="Tahoma" w:hAnsi="Tahoma" w:cs="Tahoma"/>
                <w:snapToGrid w:val="0"/>
              </w:rPr>
              <w:t xml:space="preserve">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2A0A3072" w14:textId="77777777" w:rsidR="009D371C" w:rsidRPr="00BA3F91" w:rsidRDefault="009D371C" w:rsidP="00D57A9A">
      <w:pPr>
        <w:keepNext/>
        <w:keepLines/>
        <w:spacing w:after="0" w:line="240" w:lineRule="auto"/>
        <w:jc w:val="both"/>
        <w:rPr>
          <w:rFonts w:ascii="Tahoma" w:eastAsia="Times New Roman" w:hAnsi="Tahoma" w:cs="Tahoma"/>
          <w:lang w:eastAsia="sl-SI"/>
        </w:rPr>
      </w:pPr>
    </w:p>
    <w:p w14:paraId="63F15B5B" w14:textId="77777777" w:rsidR="00D63574" w:rsidRDefault="00D63574" w:rsidP="00D57A9A">
      <w:pPr>
        <w:keepNext/>
        <w:keepLines/>
        <w:spacing w:after="0" w:line="240" w:lineRule="auto"/>
      </w:pPr>
      <w:r>
        <w:br w:type="page"/>
      </w:r>
    </w:p>
    <w:p w14:paraId="3D4A9903" w14:textId="77777777" w:rsidR="00C44047" w:rsidRPr="007001B7" w:rsidRDefault="007001B7" w:rsidP="00D57A9A">
      <w:pPr>
        <w:keepNext/>
        <w:keepLines/>
        <w:spacing w:after="0" w:line="240" w:lineRule="auto"/>
        <w:jc w:val="right"/>
        <w:rPr>
          <w:rFonts w:ascii="Tahoma" w:eastAsia="Times New Roman" w:hAnsi="Tahoma" w:cs="Tahoma"/>
          <w:b/>
          <w:lang w:eastAsia="sl-SI"/>
        </w:rPr>
      </w:pPr>
      <w:r>
        <w:rPr>
          <w:rFonts w:ascii="Tahoma" w:eastAsia="Times New Roman" w:hAnsi="Tahoma" w:cs="Tahoma"/>
          <w:b/>
          <w:lang w:eastAsia="sl-SI"/>
        </w:rPr>
        <w:lastRenderedPageBreak/>
        <w:t>P</w:t>
      </w:r>
      <w:r w:rsidR="00C44047" w:rsidRPr="007001B7">
        <w:rPr>
          <w:rFonts w:ascii="Tahoma" w:eastAsia="Times New Roman" w:hAnsi="Tahoma" w:cs="Tahoma"/>
          <w:b/>
          <w:lang w:eastAsia="sl-SI"/>
        </w:rPr>
        <w:t>rilog</w:t>
      </w:r>
      <w:r w:rsidRPr="007001B7">
        <w:rPr>
          <w:rFonts w:ascii="Tahoma" w:eastAsia="Times New Roman" w:hAnsi="Tahoma" w:cs="Tahoma"/>
          <w:b/>
          <w:lang w:eastAsia="sl-SI"/>
        </w:rPr>
        <w:t>a</w:t>
      </w:r>
      <w:r w:rsidR="00FB21C8" w:rsidRPr="007001B7">
        <w:rPr>
          <w:rFonts w:ascii="Tahoma" w:eastAsia="Times New Roman" w:hAnsi="Tahoma" w:cs="Tahoma"/>
          <w:b/>
          <w:lang w:eastAsia="sl-SI"/>
        </w:rPr>
        <w:t xml:space="preserve"> </w:t>
      </w:r>
      <w:r w:rsidR="00C44047" w:rsidRPr="007001B7">
        <w:rPr>
          <w:rFonts w:ascii="Tahoma" w:eastAsia="Times New Roman" w:hAnsi="Tahoma" w:cs="Tahoma"/>
          <w:b/>
          <w:lang w:eastAsia="sl-SI"/>
        </w:rPr>
        <w:t>3</w:t>
      </w:r>
      <w:r w:rsidRPr="007001B7">
        <w:rPr>
          <w:rFonts w:ascii="Tahoma" w:eastAsia="Times New Roman" w:hAnsi="Tahoma" w:cs="Tahoma"/>
          <w:b/>
          <w:lang w:eastAsia="sl-SI"/>
        </w:rPr>
        <w:t>/1</w:t>
      </w:r>
    </w:p>
    <w:p w14:paraId="71DCD19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i/>
          <w:sz w:val="18"/>
          <w:lang w:eastAsia="sl-SI"/>
        </w:rPr>
      </w:pPr>
    </w:p>
    <w:p w14:paraId="3F619554" w14:textId="77777777" w:rsidR="00C44047" w:rsidRPr="00C44047" w:rsidRDefault="00C44047" w:rsidP="00D57A9A">
      <w:pPr>
        <w:keepNext/>
        <w:keepLines/>
        <w:tabs>
          <w:tab w:val="left" w:pos="284"/>
        </w:tabs>
        <w:spacing w:after="0" w:line="240" w:lineRule="auto"/>
        <w:jc w:val="both"/>
        <w:rPr>
          <w:rFonts w:ascii="Tahoma" w:eastAsia="Times New Roman" w:hAnsi="Tahoma" w:cs="Tahoma"/>
          <w:sz w:val="20"/>
          <w:szCs w:val="20"/>
          <w:lang w:eastAsia="sl-SI"/>
        </w:rPr>
      </w:pPr>
    </w:p>
    <w:p w14:paraId="1DAA7A94"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14:paraId="302D490C" w14:textId="77777777" w:rsidR="00C44047" w:rsidRPr="00C44047" w:rsidRDefault="00C44047" w:rsidP="00D57A9A">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14:paraId="54581D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5372ECB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sz w:val="20"/>
          <w:szCs w:val="20"/>
          <w:lang w:eastAsia="sl-SI"/>
        </w:rPr>
      </w:pPr>
    </w:p>
    <w:p w14:paraId="7AF0D6D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46DE6B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14:paraId="0737FB5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14:paraId="09B195F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14:paraId="7CD3E7E5"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14:paraId="687425F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14:paraId="4AE2470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14:paraId="65CBDBD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14:paraId="58BEA4F2"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5A665F79" w14:textId="77777777" w:rsidR="00552B7F" w:rsidRPr="00637345" w:rsidRDefault="00C44047" w:rsidP="00D57A9A">
      <w:pPr>
        <w:keepNext/>
        <w:keepLines/>
        <w:widowControl w:val="0"/>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EB1228">
        <w:rPr>
          <w:rFonts w:ascii="Tahoma" w:eastAsia="Times New Roman" w:hAnsi="Tahoma" w:cs="Tahoma"/>
          <w:b/>
          <w:lang w:eastAsia="sl-SI"/>
        </w:rPr>
        <w:t>JPE-SPV-37/24</w:t>
      </w:r>
      <w:r w:rsidRPr="00C44047">
        <w:rPr>
          <w:rFonts w:ascii="Tahoma" w:eastAsia="Times New Roman" w:hAnsi="Tahoma" w:cs="Tahoma"/>
          <w:b/>
          <w:lang w:eastAsia="sl-SI"/>
        </w:rPr>
        <w:t xml:space="preserve">; </w:t>
      </w:r>
      <w:r w:rsidR="00EB1228">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r w:rsidR="00552B7F" w:rsidRPr="00637345">
        <w:rPr>
          <w:rFonts w:ascii="Tahoma" w:eastAsia="Times New Roman" w:hAnsi="Tahoma" w:cs="Tahoma"/>
          <w:lang w:eastAsia="sl-SI"/>
        </w:rPr>
        <w:t>posredujemo na osnovi šestega odstavka 14. člena ZIntPK-UPB2 podatke o udeležbi fizičnih in pravnih oseb v lastništvu ponudnika, vključno z udeležbo tihih družbenikov</w:t>
      </w:r>
      <w:r w:rsidR="00552B7F">
        <w:rPr>
          <w:rFonts w:ascii="Tahoma" w:eastAsia="Times New Roman" w:hAnsi="Tahoma" w:cs="Tahoma"/>
          <w:lang w:eastAsia="sl-SI"/>
        </w:rPr>
        <w:t>*</w:t>
      </w:r>
      <w:r w:rsidR="00552B7F" w:rsidRPr="00637345">
        <w:rPr>
          <w:rFonts w:ascii="Tahoma" w:eastAsia="Times New Roman" w:hAnsi="Tahoma" w:cs="Tahoma"/>
          <w:lang w:eastAsia="sl-SI"/>
        </w:rPr>
        <w:t>, ter gospodarskih subjektih, za katere se glede na določbe zakona, ki ureja gospodarske družbe šteje, da so povezane družbe s ponudnikom.</w:t>
      </w:r>
    </w:p>
    <w:p w14:paraId="0F87E57C" w14:textId="77777777" w:rsidR="00C44047" w:rsidRPr="00C44047" w:rsidRDefault="00FB21C8"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14:paraId="6B7B8FED"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14:paraId="7E4D54AE"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C44047" w:rsidRPr="00C44047" w14:paraId="21ACC5FB"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7B6927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14:paraId="321DD7C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14:paraId="3DEC44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14:paraId="2C039D0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4A46588A"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C33E1E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14:paraId="6D6D81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D14BD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3FAF7C7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52AAEB2"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7BF7D4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14:paraId="5835C9C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28AF85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4864FC2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B25E826"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317CE1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14:paraId="1EF2D20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646F329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18F50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0B068C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8479EB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14:paraId="7EA1CD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065839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717716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7316A9B5"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AFF6D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14:paraId="1B9DE64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139747E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2DAD796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242E1631"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7798C0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14:paraId="1CFE207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C3158D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14:paraId="6C2A0C7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1716162B"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455D2439"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14:paraId="214365D1"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C44047" w:rsidRPr="00C44047" w14:paraId="7CA40800"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1A5C4D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14:paraId="3F7E262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589A3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C57BAB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C44047" w:rsidRPr="00C44047" w14:paraId="6F0404E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BD3E74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14:paraId="4B5D663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9262AE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28480C1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90D365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083DD1A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14:paraId="46A0367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B55CA9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754AFE5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7BEDE8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6AEB5B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14:paraId="6232CAF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51A182B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3C2021D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0A5AD7C"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306C3F22"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lastRenderedPageBreak/>
              <w:t>4.</w:t>
            </w:r>
          </w:p>
        </w:tc>
        <w:tc>
          <w:tcPr>
            <w:tcW w:w="3402" w:type="dxa"/>
            <w:tcBorders>
              <w:top w:val="single" w:sz="4" w:space="0" w:color="auto"/>
              <w:left w:val="single" w:sz="4" w:space="0" w:color="auto"/>
              <w:bottom w:val="single" w:sz="4" w:space="0" w:color="auto"/>
              <w:right w:val="single" w:sz="4" w:space="0" w:color="auto"/>
            </w:tcBorders>
          </w:tcPr>
          <w:p w14:paraId="43BEBD8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0779335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4FB367E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074D8821"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5EFD3A1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14:paraId="33AAB8E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378579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168855B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87F560B" w14:textId="77777777" w:rsidTr="00F070BC">
        <w:tc>
          <w:tcPr>
            <w:tcW w:w="534" w:type="dxa"/>
            <w:tcBorders>
              <w:top w:val="single" w:sz="4" w:space="0" w:color="auto"/>
              <w:left w:val="single" w:sz="4" w:space="0" w:color="auto"/>
              <w:bottom w:val="single" w:sz="4" w:space="0" w:color="auto"/>
              <w:right w:val="single" w:sz="4" w:space="0" w:color="auto"/>
            </w:tcBorders>
            <w:hideMark/>
          </w:tcPr>
          <w:p w14:paraId="446C1F5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14:paraId="02FC60F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14:paraId="2721D62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14:paraId="582257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0814BF1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1EF46A38"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b/>
          <w:lang w:eastAsia="sl-SI"/>
        </w:rPr>
        <w:br w:type="page"/>
      </w: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14:paraId="219BA00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C44047" w:rsidRPr="00C44047" w14:paraId="174345A8"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A57743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14:paraId="3812B1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40374D8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24A634C6"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C44047" w:rsidRPr="00C44047" w14:paraId="00CD9EFC"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0AD3FA9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14:paraId="0140AA41"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28D032B7"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6366BA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609CE62F"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6B58DE2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14:paraId="4B4F1EE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3561C48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2BE7BB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2EF80D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E37769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14:paraId="30CD3D59"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CB745B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2DF9604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1F937203"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492EE4BD"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14:paraId="270A13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48A1DF10"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04F75563"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51B3B519"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8995A8"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14:paraId="173F538E"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3753C6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739C63F5"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r w:rsidR="00C44047" w:rsidRPr="00C44047" w14:paraId="3996DEC4" w14:textId="77777777" w:rsidTr="00F070BC">
        <w:tc>
          <w:tcPr>
            <w:tcW w:w="533" w:type="dxa"/>
            <w:tcBorders>
              <w:top w:val="single" w:sz="4" w:space="0" w:color="auto"/>
              <w:left w:val="single" w:sz="4" w:space="0" w:color="auto"/>
              <w:bottom w:val="single" w:sz="4" w:space="0" w:color="auto"/>
              <w:right w:val="single" w:sz="4" w:space="0" w:color="auto"/>
            </w:tcBorders>
            <w:hideMark/>
          </w:tcPr>
          <w:p w14:paraId="76376D1A"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14:paraId="4761634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14:paraId="7E2B475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14:paraId="5D5C50DC"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tc>
      </w:tr>
    </w:tbl>
    <w:p w14:paraId="6BECCCAF"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76753A5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A4C7460"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2194D16"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p>
    <w:p w14:paraId="0FAF000A" w14:textId="77777777" w:rsidR="00C44047" w:rsidRPr="00C44047" w:rsidRDefault="00C44047" w:rsidP="00D57A9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14:paraId="47A13834" w14:textId="77777777" w:rsidR="00C44047" w:rsidRPr="00C44047" w:rsidRDefault="00C44047" w:rsidP="00D57A9A">
      <w:pPr>
        <w:keepNext/>
        <w:keepLines/>
        <w:tabs>
          <w:tab w:val="left" w:pos="284"/>
        </w:tabs>
        <w:spacing w:after="0" w:line="240" w:lineRule="auto"/>
        <w:jc w:val="both"/>
        <w:rPr>
          <w:rFonts w:ascii="Tahoma" w:eastAsia="Times New Roman" w:hAnsi="Tahoma" w:cs="Tahoma"/>
          <w:b/>
          <w:lang w:eastAsia="sl-SI"/>
        </w:rPr>
      </w:pPr>
    </w:p>
    <w:p w14:paraId="0EF6020E" w14:textId="77777777" w:rsidR="005C1FCF" w:rsidRPr="00CA1AE3" w:rsidRDefault="005C1FCF" w:rsidP="00D57A9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14:paraId="0EB97A6D" w14:textId="77777777" w:rsidR="005C1FCF" w:rsidRPr="00CA1AE3" w:rsidRDefault="005C1FCF" w:rsidP="00D57A9A">
      <w:pPr>
        <w:keepNext/>
        <w:keepLines/>
        <w:tabs>
          <w:tab w:val="left" w:pos="284"/>
        </w:tabs>
        <w:spacing w:after="0" w:line="240" w:lineRule="auto"/>
        <w:jc w:val="both"/>
        <w:rPr>
          <w:rFonts w:ascii="Tahoma" w:eastAsia="Times New Roman" w:hAnsi="Tahoma" w:cs="Tahoma"/>
          <w:b/>
          <w:lang w:eastAsia="sl-SI"/>
        </w:rPr>
      </w:pPr>
    </w:p>
    <w:p w14:paraId="7C9A68EF"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4AB881A6"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23529BA4"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3329B05B" w14:textId="77777777" w:rsidR="005C1FCF" w:rsidRPr="00CA1AE3" w:rsidRDefault="005C1FCF" w:rsidP="00D57A9A">
      <w:pPr>
        <w:keepNext/>
        <w:keepLines/>
        <w:tabs>
          <w:tab w:val="left" w:pos="284"/>
        </w:tabs>
        <w:spacing w:after="0" w:line="240" w:lineRule="auto"/>
        <w:jc w:val="both"/>
        <w:rPr>
          <w:rFonts w:ascii="Tahoma" w:eastAsia="Times New Roman" w:hAnsi="Tahoma" w:cs="Tahoma"/>
          <w:b/>
          <w:sz w:val="20"/>
          <w:szCs w:val="20"/>
          <w:lang w:eastAsia="sl-SI"/>
        </w:rPr>
      </w:pPr>
    </w:p>
    <w:p w14:paraId="615F5B5D" w14:textId="77777777" w:rsidR="00D63574" w:rsidRPr="00712BC8" w:rsidRDefault="00D63574"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D63574" w:rsidRPr="00712BC8" w14:paraId="14C7E421" w14:textId="77777777" w:rsidTr="000F057C">
        <w:trPr>
          <w:trHeight w:val="235"/>
        </w:trPr>
        <w:tc>
          <w:tcPr>
            <w:tcW w:w="2977" w:type="dxa"/>
            <w:tcBorders>
              <w:bottom w:val="single" w:sz="4" w:space="0" w:color="auto"/>
            </w:tcBorders>
          </w:tcPr>
          <w:p w14:paraId="2240E37E"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2694" w:type="dxa"/>
          </w:tcPr>
          <w:p w14:paraId="2E64110C"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4FEEBCA5" w14:textId="77777777" w:rsidR="00D63574" w:rsidRPr="00712BC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63574" w:rsidRPr="00712BC8" w14:paraId="1FFC4462" w14:textId="77777777" w:rsidTr="000F057C">
        <w:trPr>
          <w:trHeight w:val="235"/>
        </w:trPr>
        <w:tc>
          <w:tcPr>
            <w:tcW w:w="2977" w:type="dxa"/>
            <w:tcBorders>
              <w:top w:val="single" w:sz="4" w:space="0" w:color="auto"/>
            </w:tcBorders>
          </w:tcPr>
          <w:p w14:paraId="538785D4" w14:textId="77777777"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14:paraId="1125E691" w14:textId="77777777" w:rsidR="00D63574" w:rsidRPr="00712BC8" w:rsidRDefault="00D63574" w:rsidP="00D57A9A">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14:paraId="760B0644" w14:textId="40ACDE76" w:rsidR="00D63574" w:rsidRPr="00712BC8" w:rsidRDefault="00D63574" w:rsidP="00D57A9A">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004224DB" w:rsidRPr="003D15DD">
              <w:rPr>
                <w:rFonts w:ascii="Tahoma" w:hAnsi="Tahoma" w:cs="Tahoma"/>
                <w:snapToGrid w:val="0"/>
                <w:color w:val="000000"/>
              </w:rPr>
              <w:t>ter podpis</w:t>
            </w:r>
            <w:r w:rsidR="004224DB" w:rsidRPr="00712BC8">
              <w:rPr>
                <w:rFonts w:ascii="Tahoma" w:eastAsia="Times New Roman" w:hAnsi="Tahoma" w:cs="Tahoma"/>
                <w:snapToGrid w:val="0"/>
                <w:color w:val="000000"/>
                <w:lang w:eastAsia="sl-SI"/>
              </w:rPr>
              <w:t xml:space="preserve">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14:paraId="2BD829D0"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EC8CB9C"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1837D83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316FA1AF" w14:textId="77777777" w:rsidR="005C1FCF" w:rsidRPr="00CA1AE3" w:rsidRDefault="005C1FCF" w:rsidP="00D57A9A">
      <w:pPr>
        <w:keepNext/>
        <w:keepLines/>
        <w:tabs>
          <w:tab w:val="left" w:pos="284"/>
        </w:tabs>
        <w:spacing w:after="0" w:line="240" w:lineRule="auto"/>
        <w:jc w:val="both"/>
        <w:rPr>
          <w:rFonts w:ascii="Tahoma" w:eastAsia="Times New Roman" w:hAnsi="Tahoma" w:cs="Tahoma"/>
          <w:sz w:val="20"/>
          <w:szCs w:val="20"/>
          <w:lang w:eastAsia="sl-SI"/>
        </w:rPr>
      </w:pPr>
    </w:p>
    <w:p w14:paraId="229A8447"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1CD15922"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6552FD1"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14:paraId="2D181CD3" w14:textId="77777777" w:rsidR="005C1FCF" w:rsidRPr="00CA1AE3" w:rsidRDefault="005C1FCF" w:rsidP="00D57A9A">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14:paraId="11169176"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29D7284C" w14:textId="77777777" w:rsidR="005C1FCF" w:rsidRPr="00CA1AE3" w:rsidRDefault="005C1FCF" w:rsidP="00D57A9A">
      <w:pPr>
        <w:keepNext/>
        <w:keepLines/>
        <w:tabs>
          <w:tab w:val="left" w:pos="284"/>
        </w:tabs>
        <w:spacing w:after="0" w:line="240" w:lineRule="auto"/>
        <w:jc w:val="both"/>
        <w:rPr>
          <w:rFonts w:ascii="Tahoma" w:eastAsia="Times New Roman" w:hAnsi="Tahoma" w:cs="Tahoma"/>
          <w:i/>
          <w:sz w:val="18"/>
          <w:lang w:eastAsia="sl-SI"/>
        </w:rPr>
      </w:pPr>
    </w:p>
    <w:p w14:paraId="3E31A993" w14:textId="77777777" w:rsidR="005C1FCF" w:rsidRPr="00CA1AE3" w:rsidRDefault="005C1FCF" w:rsidP="00D57A9A">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14:paraId="12434E90" w14:textId="77777777" w:rsidR="005C1FCF" w:rsidRPr="00CA1AE3" w:rsidRDefault="005C1FCF" w:rsidP="00D57A9A">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7"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3B299BD7" w14:textId="10FF8CC9" w:rsidR="00843A6C" w:rsidRPr="00843A6C" w:rsidRDefault="005C1FCF" w:rsidP="00D57A9A">
      <w:pPr>
        <w:keepNext/>
        <w:keepLines/>
        <w:widowControl w:val="0"/>
        <w:ind w:left="284" w:hanging="284"/>
        <w:jc w:val="both"/>
        <w:rPr>
          <w:rFonts w:ascii="Tahoma" w:eastAsia="Times New Roman" w:hAnsi="Tahoma" w:cs="Tahoma"/>
          <w:bCs/>
          <w:i/>
          <w:sz w:val="18"/>
          <w:lang w:eastAsia="sl-SI"/>
        </w:rPr>
      </w:pPr>
      <w:r w:rsidRPr="00CA1AE3">
        <w:rPr>
          <w:rFonts w:ascii="Tahoma" w:eastAsia="Times New Roman" w:hAnsi="Tahoma" w:cs="Tahoma"/>
          <w:i/>
          <w:sz w:val="18"/>
          <w:lang w:eastAsia="sl-SI"/>
        </w:rPr>
        <w:lastRenderedPageBreak/>
        <w:t xml:space="preserve"> </w:t>
      </w:r>
      <w:r w:rsidR="00552B7F">
        <w:rPr>
          <w:rFonts w:ascii="Tahoma" w:hAnsi="Tahoma" w:cs="Tahoma"/>
          <w:i/>
          <w:sz w:val="16"/>
        </w:rPr>
        <w:t>*   N</w:t>
      </w:r>
      <w:r w:rsidR="00552B7F"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CA1AE3">
        <w:rPr>
          <w:rFonts w:ascii="Tahoma" w:eastAsia="Times New Roman" w:hAnsi="Tahoma" w:cs="Tahoma"/>
          <w:i/>
          <w:sz w:val="18"/>
          <w:lang w:eastAsia="sl-SI"/>
        </w:rPr>
        <w:br w:type="page"/>
      </w:r>
    </w:p>
    <w:p w14:paraId="464C636B" w14:textId="77777777" w:rsidR="008F55CA" w:rsidRPr="00637345" w:rsidRDefault="008F55CA" w:rsidP="00D57A9A">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14:paraId="2BB5C5E6" w14:textId="77777777" w:rsidR="00AA4A37" w:rsidRDefault="00AA4A37" w:rsidP="00D57A9A">
      <w:pPr>
        <w:keepNext/>
        <w:keepLines/>
        <w:spacing w:after="0" w:line="240" w:lineRule="auto"/>
        <w:jc w:val="both"/>
        <w:rPr>
          <w:rFonts w:ascii="Tahoma" w:eastAsia="Times New Roman" w:hAnsi="Tahoma" w:cs="Tahoma"/>
          <w:lang w:eastAsia="sl-SI"/>
        </w:rPr>
      </w:pPr>
    </w:p>
    <w:p w14:paraId="7775DFEB" w14:textId="77777777" w:rsidR="008E2F53" w:rsidRPr="00D63574" w:rsidRDefault="00AA4A37" w:rsidP="00D57A9A">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14:paraId="001C32A3" w14:textId="77777777" w:rsidR="00AA4A37" w:rsidRDefault="00AA4A37"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54CF38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14:paraId="2CC518C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0537B42"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14:paraId="3DAC4FF8"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1684B16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7B960A10" w14:textId="77777777" w:rsid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14:paraId="460D059E"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14:paraId="7C9D575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14:paraId="3B2C6F62" w14:textId="77777777" w:rsidR="002E04D2" w:rsidRPr="002E04D2" w:rsidRDefault="002E04D2" w:rsidP="00D57A9A">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14:paraId="32B9E73B" w14:textId="77777777" w:rsidR="002E04D2" w:rsidRPr="002E04D2" w:rsidRDefault="002E04D2" w:rsidP="00D57A9A">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14:paraId="20E89A1A" w14:textId="77777777" w:rsidR="002E04D2" w:rsidRPr="002E04D2" w:rsidRDefault="002E04D2" w:rsidP="00D57A9A">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14:paraId="166C9ED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6016EF01"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14:paraId="6ADBE316" w14:textId="77777777" w:rsidR="002E04D2" w:rsidRPr="002E04D2" w:rsidRDefault="002E04D2" w:rsidP="00D57A9A">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14:paraId="10A3A826" w14:textId="77777777" w:rsidR="002E04D2" w:rsidRPr="002E04D2" w:rsidRDefault="002E04D2" w:rsidP="00D57A9A">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14:paraId="717675AB" w14:textId="77777777" w:rsidR="002E04D2" w:rsidRPr="002E04D2" w:rsidRDefault="002E04D2" w:rsidP="00D57A9A">
      <w:pPr>
        <w:keepNext/>
        <w:keepLines/>
        <w:numPr>
          <w:ilvl w:val="0"/>
          <w:numId w:val="20"/>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14:paraId="688D265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A04D650"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14:paraId="769E7474"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14:paraId="37E68B97"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14:paraId="2285E6AA"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2CE6032F" w14:textId="77777777" w:rsidR="00552B7F" w:rsidRPr="00B80744" w:rsidRDefault="00552B7F" w:rsidP="00D57A9A">
      <w:pPr>
        <w:keepNext/>
        <w:keepLines/>
        <w:tabs>
          <w:tab w:val="left" w:pos="567"/>
          <w:tab w:val="num" w:pos="851"/>
          <w:tab w:val="left" w:pos="993"/>
        </w:tabs>
        <w:spacing w:after="0" w:line="240" w:lineRule="auto"/>
        <w:jc w:val="both"/>
        <w:rPr>
          <w:rFonts w:ascii="Tahoma" w:eastAsia="Times New Roman" w:hAnsi="Tahoma" w:cs="Tahoma"/>
          <w:sz w:val="18"/>
          <w:szCs w:val="20"/>
          <w:lang w:eastAsia="sl-SI"/>
        </w:rPr>
      </w:pPr>
      <w:r w:rsidRPr="00B80744">
        <w:rPr>
          <w:rFonts w:ascii="Tahoma" w:eastAsia="Times New Roman" w:hAnsi="Tahoma" w:cs="Tahoma"/>
          <w:sz w:val="18"/>
          <w:szCs w:val="20"/>
          <w:lang w:eastAsia="sl-SI"/>
        </w:rPr>
        <w:t>da mi ni bila izrečena pravnomočna sodba za kazniva dejanja iz Kazenskega zakonika (</w:t>
      </w:r>
      <w:r w:rsidRPr="003779B5">
        <w:rPr>
          <w:rFonts w:ascii="Tahoma" w:eastAsia="Times New Roman" w:hAnsi="Tahoma" w:cs="Tahoma"/>
          <w:sz w:val="18"/>
          <w:szCs w:val="20"/>
          <w:lang w:eastAsia="sl-SI"/>
        </w:rPr>
        <w:t>Uradni list RS, št. 50/12 – uradno prečiščeno besedilo, 6/16 – popr., 54/15, 38/16, 27/17, 23/20, 91/20, 95/21, 186/21, 105/22 – ZZNŠPP in 16/23; v nadaljnjem besedilu: KZ-1</w:t>
      </w:r>
      <w:r w:rsidRPr="00B80744">
        <w:rPr>
          <w:rFonts w:ascii="Tahoma" w:eastAsia="Times New Roman" w:hAnsi="Tahoma" w:cs="Tahoma"/>
          <w:sz w:val="18"/>
          <w:szCs w:val="20"/>
          <w:lang w:eastAsia="sl-SI"/>
        </w:rPr>
        <w:t xml:space="preserve">) in so našteta v prvem odstavku 75. člena ZJN-3, ali za primerljiva kazniva dejanja, ki so jih izrekla tuja sodišča, </w:t>
      </w:r>
    </w:p>
    <w:p w14:paraId="364EF367"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0DDC9894"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14:paraId="62D6174B"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4A48748F" w14:textId="77777777" w:rsidR="002E04D2" w:rsidRPr="002E04D2" w:rsidRDefault="002E04D2" w:rsidP="00D57A9A">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14:paraId="58AC6365"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14:paraId="04F8C087" w14:textId="77777777" w:rsidR="00552B7F" w:rsidRPr="00552B7F" w:rsidRDefault="00552B7F"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552B7F">
        <w:rPr>
          <w:rFonts w:ascii="Tahoma" w:eastAsia="Times New Roman" w:hAnsi="Tahoma" w:cs="Tahoma"/>
          <w:sz w:val="18"/>
          <w:szCs w:val="18"/>
          <w:lang w:eastAsia="sl-SI"/>
        </w:rPr>
        <w:t xml:space="preserve">JAVNI HOLDING Ljubljana, d.o.o., Verovškova ulica 70, 1000 Ljubljana, da za potrebe preverjanja izpolnjevanja pogojev v postopku oddaje javnega naročila št. </w:t>
      </w:r>
      <w:r w:rsidR="00EB1228" w:rsidRPr="00552B7F">
        <w:rPr>
          <w:rFonts w:ascii="Tahoma" w:eastAsia="Times New Roman" w:hAnsi="Tahoma" w:cs="Tahoma"/>
          <w:b/>
          <w:noProof/>
          <w:sz w:val="18"/>
          <w:szCs w:val="18"/>
          <w:lang w:eastAsia="sl-SI"/>
        </w:rPr>
        <w:t>JPE-SPV-37/24</w:t>
      </w:r>
      <w:r w:rsidR="002E04D2" w:rsidRPr="00552B7F">
        <w:rPr>
          <w:rFonts w:ascii="Tahoma" w:eastAsia="Times New Roman" w:hAnsi="Tahoma" w:cs="Tahoma"/>
          <w:b/>
          <w:noProof/>
          <w:sz w:val="18"/>
          <w:szCs w:val="18"/>
          <w:lang w:eastAsia="sl-SI"/>
        </w:rPr>
        <w:t>;</w:t>
      </w:r>
      <w:r w:rsidR="002E04D2" w:rsidRPr="00552B7F">
        <w:rPr>
          <w:rFonts w:ascii="Tahoma" w:eastAsia="Times New Roman" w:hAnsi="Tahoma" w:cs="Tahoma"/>
          <w:b/>
          <w:color w:val="000000"/>
          <w:sz w:val="18"/>
          <w:szCs w:val="18"/>
          <w:lang w:eastAsia="sl-SI"/>
        </w:rPr>
        <w:t xml:space="preserve"> </w:t>
      </w:r>
      <w:r w:rsidR="00EB1228" w:rsidRPr="00552B7F">
        <w:rPr>
          <w:rFonts w:ascii="Tahoma" w:eastAsia="Times New Roman" w:hAnsi="Tahoma" w:cs="Tahoma"/>
          <w:b/>
          <w:sz w:val="18"/>
          <w:szCs w:val="18"/>
          <w:lang w:eastAsia="sl-SI"/>
        </w:rPr>
        <w:t>Meritve, preizkusi ter izdelava poročil in strokovnih ocen o stanju elektroenergetskih naprav in strojev</w:t>
      </w:r>
      <w:r w:rsidR="002E04D2" w:rsidRPr="00552B7F">
        <w:rPr>
          <w:rFonts w:ascii="Tahoma" w:eastAsia="Times New Roman" w:hAnsi="Tahoma" w:cs="Tahoma"/>
          <w:sz w:val="18"/>
          <w:szCs w:val="18"/>
          <w:lang w:eastAsia="sl-SI"/>
        </w:rPr>
        <w:t xml:space="preserve">, </w:t>
      </w:r>
      <w:r w:rsidRPr="00552B7F">
        <w:rPr>
          <w:rFonts w:ascii="Tahoma" w:eastAsia="Times New Roman" w:hAnsi="Tahoma" w:cs="Tahoma"/>
          <w:sz w:val="18"/>
          <w:szCs w:val="18"/>
          <w:lang w:eastAsia="sl-SI"/>
        </w:rPr>
        <w:t>od Ministrstva za pravosodje pridobi potrdilo iz kazenske evidence oziroma preveri podatke za preveritev ponudbe/zahtev iz tč. 3.1. razpisne dokumentacije/ v enotnem informacijskem sistemu eJN – eDosje v povezavi z devetim odstavkom 77. člena ZJN-3.</w:t>
      </w:r>
    </w:p>
    <w:p w14:paraId="5FB0FCB8" w14:textId="0CED418F" w:rsidR="002E04D2" w:rsidRPr="002E04D2" w:rsidRDefault="002E04D2" w:rsidP="00D57A9A">
      <w:pPr>
        <w:keepNext/>
        <w:keepLines/>
        <w:tabs>
          <w:tab w:val="left" w:pos="567"/>
          <w:tab w:val="left" w:pos="851"/>
          <w:tab w:val="left" w:pos="993"/>
        </w:tabs>
        <w:suppressAutoHyphens/>
        <w:spacing w:after="0" w:line="240" w:lineRule="auto"/>
        <w:jc w:val="both"/>
        <w:rPr>
          <w:rFonts w:ascii="Tahoma" w:eastAsia="Times New Roman" w:hAnsi="Tahoma" w:cs="Tahoma"/>
          <w:sz w:val="18"/>
          <w:szCs w:val="18"/>
          <w:lang w:eastAsia="sl-SI"/>
        </w:rPr>
      </w:pPr>
    </w:p>
    <w:p w14:paraId="23DC0FD6"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14:paraId="4C585B49" w14:textId="77777777" w:rsidR="002E04D2" w:rsidRPr="002E04D2" w:rsidRDefault="002E04D2" w:rsidP="00D57A9A">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2E04D2" w:rsidRPr="002E04D2" w14:paraId="740554F9" w14:textId="77777777" w:rsidTr="00250EEC">
        <w:trPr>
          <w:trHeight w:val="235"/>
        </w:trPr>
        <w:tc>
          <w:tcPr>
            <w:tcW w:w="3402" w:type="dxa"/>
            <w:tcBorders>
              <w:top w:val="single" w:sz="4" w:space="0" w:color="auto"/>
            </w:tcBorders>
          </w:tcPr>
          <w:p w14:paraId="74B2D17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14:paraId="0B1B9DAD"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14:paraId="3D7CB3AA" w14:textId="77777777" w:rsidR="002E04D2" w:rsidRPr="002E04D2" w:rsidRDefault="002E04D2" w:rsidP="00D57A9A">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14:paraId="0B99DAF5"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8719E48"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29D1E941" w14:textId="77777777" w:rsidR="002E04D2" w:rsidRPr="002E04D2" w:rsidRDefault="002E04D2" w:rsidP="00D57A9A">
      <w:pPr>
        <w:keepNext/>
        <w:keepLines/>
        <w:tabs>
          <w:tab w:val="left" w:pos="284"/>
        </w:tabs>
        <w:spacing w:after="0" w:line="240" w:lineRule="auto"/>
        <w:jc w:val="both"/>
        <w:rPr>
          <w:rFonts w:ascii="Tahoma" w:eastAsia="Times New Roman" w:hAnsi="Tahoma" w:cs="Tahoma"/>
          <w:sz w:val="20"/>
          <w:szCs w:val="20"/>
          <w:lang w:eastAsia="sl-SI"/>
        </w:rPr>
      </w:pPr>
    </w:p>
    <w:p w14:paraId="74EE25D2" w14:textId="77777777" w:rsidR="002E04D2" w:rsidRPr="002E04D2" w:rsidRDefault="002E04D2" w:rsidP="00D57A9A">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14:paraId="6F2DE6DE" w14:textId="77777777" w:rsidR="002E04D2" w:rsidRPr="002E04D2"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14:paraId="4EFEBCF9" w14:textId="77777777" w:rsidR="002E04D2" w:rsidRPr="002E04D2" w:rsidRDefault="002E04D2" w:rsidP="00D57A9A">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14:paraId="1DA46CB5" w14:textId="77777777" w:rsidR="002E04D2" w:rsidRPr="002E04D2" w:rsidRDefault="002E04D2" w:rsidP="00D57A9A">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14:paraId="47EB23D6" w14:textId="77777777" w:rsidR="002E04D2" w:rsidRPr="002E04D2" w:rsidRDefault="002E04D2" w:rsidP="00D57A9A">
      <w:pPr>
        <w:keepNext/>
        <w:keepLines/>
        <w:spacing w:after="0" w:line="240" w:lineRule="auto"/>
        <w:jc w:val="both"/>
        <w:rPr>
          <w:rFonts w:ascii="Tahoma" w:eastAsia="Times New Roman" w:hAnsi="Tahoma" w:cs="Tahoma"/>
          <w:b/>
          <w:i/>
          <w:sz w:val="16"/>
          <w:szCs w:val="18"/>
          <w:lang w:eastAsia="sl-SI"/>
        </w:rPr>
      </w:pPr>
    </w:p>
    <w:p w14:paraId="22CA988B" w14:textId="77777777" w:rsidR="001F1194" w:rsidRPr="00D80D3A" w:rsidRDefault="002E04D2" w:rsidP="00D57A9A">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14:paraId="514AD121" w14:textId="77777777" w:rsidR="00D63574" w:rsidRPr="00D80D3A" w:rsidRDefault="008E2F53" w:rsidP="00D57A9A">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D63574" w:rsidRPr="005B4A18" w14:paraId="2C1C41E6" w14:textId="77777777" w:rsidTr="000F057C">
        <w:tc>
          <w:tcPr>
            <w:tcW w:w="7740" w:type="dxa"/>
            <w:tcBorders>
              <w:top w:val="single" w:sz="4" w:space="0" w:color="000000"/>
              <w:left w:val="single" w:sz="4" w:space="0" w:color="000000"/>
              <w:bottom w:val="single" w:sz="4" w:space="0" w:color="000000"/>
            </w:tcBorders>
          </w:tcPr>
          <w:p w14:paraId="3E45C784"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2" w:name="_Toc495914071"/>
            <w:r w:rsidRPr="005B4A18">
              <w:rPr>
                <w:rFonts w:ascii="Tahoma" w:eastAsia="Times New Roman" w:hAnsi="Tahoma" w:cs="Tahoma"/>
                <w:b/>
                <w:lang w:eastAsia="sl-SI"/>
              </w:rPr>
              <w:t>UDELEŽBA PODIZVAJALCEV</w:t>
            </w:r>
            <w:bookmarkEnd w:id="22"/>
          </w:p>
        </w:tc>
        <w:tc>
          <w:tcPr>
            <w:tcW w:w="1684" w:type="dxa"/>
            <w:tcBorders>
              <w:top w:val="single" w:sz="4" w:space="0" w:color="000000"/>
              <w:left w:val="single" w:sz="4" w:space="0" w:color="808080"/>
              <w:bottom w:val="single" w:sz="4" w:space="0" w:color="000000"/>
              <w:right w:val="single" w:sz="4" w:space="0" w:color="000000"/>
            </w:tcBorders>
          </w:tcPr>
          <w:p w14:paraId="1603D558"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14:paraId="5318DF7B"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C426419"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14:paraId="1A06FA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18D57360" w14:textId="5E27CCC5"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EB1228">
        <w:rPr>
          <w:rFonts w:ascii="Tahoma" w:eastAsia="Times New Roman" w:hAnsi="Tahoma" w:cs="Tahoma"/>
          <w:b/>
          <w:noProof/>
          <w:lang w:eastAsia="sl-SI"/>
        </w:rPr>
        <w:t>JPE-SPV-37/24</w:t>
      </w:r>
      <w:r w:rsidRPr="00D63574">
        <w:rPr>
          <w:rFonts w:ascii="Tahoma" w:eastAsia="Times New Roman" w:hAnsi="Tahoma" w:cs="Tahoma"/>
          <w:b/>
          <w:noProof/>
          <w:lang w:eastAsia="sl-SI"/>
        </w:rPr>
        <w:t xml:space="preserve"> – </w:t>
      </w:r>
      <w:r w:rsidR="00EB1228">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14:paraId="4FB7E777" w14:textId="77777777" w:rsidR="00D63574" w:rsidRPr="005B4A18" w:rsidRDefault="00D63574" w:rsidP="00D57A9A">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D63574" w:rsidRPr="005B4A18" w14:paraId="701F29BB" w14:textId="77777777" w:rsidTr="000F057C">
        <w:trPr>
          <w:trHeight w:val="460"/>
        </w:trPr>
        <w:tc>
          <w:tcPr>
            <w:tcW w:w="6062" w:type="dxa"/>
            <w:shd w:val="clear" w:color="auto" w:fill="auto"/>
            <w:vAlign w:val="center"/>
          </w:tcPr>
          <w:p w14:paraId="5D37A5E8"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14:paraId="3AE4A1C7" w14:textId="77777777" w:rsidR="00D63574" w:rsidRPr="005B4A18" w:rsidRDefault="00D63574" w:rsidP="00D57A9A">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D63574" w:rsidRPr="005B4A18" w14:paraId="7859DAB3" w14:textId="77777777" w:rsidTr="000F057C">
        <w:trPr>
          <w:trHeight w:val="460"/>
        </w:trPr>
        <w:tc>
          <w:tcPr>
            <w:tcW w:w="6062" w:type="dxa"/>
            <w:shd w:val="clear" w:color="auto" w:fill="auto"/>
          </w:tcPr>
          <w:p w14:paraId="7690CDFC" w14:textId="77777777" w:rsidR="00D63574" w:rsidRPr="005B4A18" w:rsidRDefault="00D63574" w:rsidP="00D57A9A">
            <w:pPr>
              <w:keepNext/>
              <w:keepLines/>
              <w:spacing w:after="0" w:line="240" w:lineRule="auto"/>
              <w:jc w:val="both"/>
              <w:rPr>
                <w:rFonts w:ascii="Tahoma" w:hAnsi="Tahoma" w:cs="Tahoma"/>
              </w:rPr>
            </w:pPr>
          </w:p>
        </w:tc>
        <w:tc>
          <w:tcPr>
            <w:tcW w:w="3402" w:type="dxa"/>
            <w:shd w:val="clear" w:color="auto" w:fill="auto"/>
          </w:tcPr>
          <w:p w14:paraId="2C3B41D9" w14:textId="77777777" w:rsidR="00D63574" w:rsidRPr="005B4A18" w:rsidRDefault="00D63574" w:rsidP="00D57A9A">
            <w:pPr>
              <w:keepNext/>
              <w:keepLines/>
              <w:spacing w:after="0" w:line="240" w:lineRule="auto"/>
              <w:jc w:val="both"/>
              <w:rPr>
                <w:rFonts w:ascii="Tahoma" w:hAnsi="Tahoma" w:cs="Tahoma"/>
              </w:rPr>
            </w:pPr>
          </w:p>
        </w:tc>
      </w:tr>
    </w:tbl>
    <w:p w14:paraId="2A280010" w14:textId="77777777" w:rsidR="00D63574" w:rsidRPr="005B4A18" w:rsidRDefault="00D63574" w:rsidP="00D57A9A">
      <w:pPr>
        <w:keepNext/>
        <w:keepLines/>
        <w:spacing w:after="0" w:line="240" w:lineRule="auto"/>
        <w:jc w:val="both"/>
        <w:rPr>
          <w:rFonts w:ascii="Tahoma" w:hAnsi="Tahoma" w:cs="Tahoma"/>
          <w:b/>
          <w:bCs/>
        </w:rPr>
      </w:pPr>
    </w:p>
    <w:p w14:paraId="5B97232D"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14:paraId="502D6C7C"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14:paraId="79A7A38A" w14:textId="77777777" w:rsidR="00D63574" w:rsidRPr="005B4A18" w:rsidRDefault="00D63574" w:rsidP="00D57A9A">
      <w:pPr>
        <w:keepNext/>
        <w:keepLines/>
        <w:spacing w:after="0" w:line="240" w:lineRule="auto"/>
        <w:jc w:val="both"/>
        <w:rPr>
          <w:rFonts w:ascii="Tahoma" w:hAnsi="Tahoma" w:cs="Tahoma"/>
        </w:rPr>
      </w:pPr>
    </w:p>
    <w:p w14:paraId="2F39E4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14:paraId="5B0BC6D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14:paraId="6DD73629"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11365654" w14:textId="77777777" w:rsidTr="000F057C">
        <w:trPr>
          <w:trHeight w:val="235"/>
        </w:trPr>
        <w:tc>
          <w:tcPr>
            <w:tcW w:w="3402" w:type="dxa"/>
            <w:tcBorders>
              <w:bottom w:val="single" w:sz="4" w:space="0" w:color="auto"/>
            </w:tcBorders>
          </w:tcPr>
          <w:p w14:paraId="7445B4DC"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3138406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560B7939"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63C50F3" w14:textId="77777777" w:rsidTr="000F057C">
        <w:trPr>
          <w:trHeight w:val="235"/>
        </w:trPr>
        <w:tc>
          <w:tcPr>
            <w:tcW w:w="3402" w:type="dxa"/>
            <w:tcBorders>
              <w:top w:val="single" w:sz="4" w:space="0" w:color="auto"/>
            </w:tcBorders>
          </w:tcPr>
          <w:p w14:paraId="6C9A871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7F3D6E7E"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72C4E2C3"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52FA225D" w14:textId="77777777" w:rsidR="00D63574" w:rsidRPr="005B4A18" w:rsidRDefault="00D63574" w:rsidP="00D57A9A">
      <w:pPr>
        <w:keepNext/>
        <w:keepLines/>
        <w:spacing w:after="0" w:line="240" w:lineRule="auto"/>
        <w:jc w:val="both"/>
        <w:rPr>
          <w:rFonts w:ascii="Tahoma" w:hAnsi="Tahoma" w:cs="Tahoma"/>
          <w:b/>
        </w:rPr>
      </w:pPr>
    </w:p>
    <w:p w14:paraId="61052A71"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14:paraId="1E3A1708" w14:textId="77777777" w:rsidR="00D63574" w:rsidRPr="005B4A18" w:rsidRDefault="00D63574" w:rsidP="00D57A9A">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14:paraId="3592498D" w14:textId="77777777" w:rsidR="00D63574" w:rsidRPr="005B4A18" w:rsidRDefault="00D63574" w:rsidP="00D57A9A">
      <w:pPr>
        <w:keepNext/>
        <w:keepLines/>
        <w:spacing w:after="0" w:line="240" w:lineRule="auto"/>
        <w:jc w:val="both"/>
        <w:rPr>
          <w:rFonts w:ascii="Tahoma" w:hAnsi="Tahoma" w:cs="Tahoma"/>
          <w:b/>
        </w:rPr>
      </w:pPr>
    </w:p>
    <w:p w14:paraId="481C702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14:paraId="06085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14:paraId="0861389F" w14:textId="77777777" w:rsidR="00D63574" w:rsidRPr="005B4A18" w:rsidRDefault="00D63574" w:rsidP="00D57A9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D63574" w:rsidRPr="005B4A18" w14:paraId="39C96910" w14:textId="77777777" w:rsidTr="000F057C">
        <w:trPr>
          <w:trHeight w:val="235"/>
        </w:trPr>
        <w:tc>
          <w:tcPr>
            <w:tcW w:w="3402" w:type="dxa"/>
            <w:tcBorders>
              <w:bottom w:val="single" w:sz="4" w:space="0" w:color="auto"/>
            </w:tcBorders>
          </w:tcPr>
          <w:p w14:paraId="14C5D0EE"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14:paraId="03ECF18A"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14:paraId="33FADBA7" w14:textId="77777777" w:rsidR="00D63574" w:rsidRPr="005B4A18" w:rsidRDefault="00D63574"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D63574" w:rsidRPr="005B4A18" w14:paraId="00E02BF9" w14:textId="77777777" w:rsidTr="000F057C">
        <w:trPr>
          <w:trHeight w:val="235"/>
        </w:trPr>
        <w:tc>
          <w:tcPr>
            <w:tcW w:w="3402" w:type="dxa"/>
            <w:tcBorders>
              <w:top w:val="single" w:sz="4" w:space="0" w:color="auto"/>
            </w:tcBorders>
          </w:tcPr>
          <w:p w14:paraId="7ED06B04"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14:paraId="1CA68159" w14:textId="77777777" w:rsidR="00D63574" w:rsidRPr="005B4A18" w:rsidRDefault="00D63574" w:rsidP="00D57A9A">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14:paraId="3ABD07C7" w14:textId="77777777" w:rsidR="00D63574" w:rsidRPr="005B4A18" w:rsidRDefault="00D63574" w:rsidP="00D57A9A">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14:paraId="3303984B" w14:textId="77777777" w:rsidR="00D63574" w:rsidRDefault="00D63574" w:rsidP="00D57A9A">
      <w:pPr>
        <w:keepNext/>
        <w:keepLines/>
        <w:tabs>
          <w:tab w:val="left" w:pos="284"/>
        </w:tabs>
        <w:spacing w:after="0" w:line="240" w:lineRule="auto"/>
        <w:jc w:val="both"/>
        <w:rPr>
          <w:rFonts w:ascii="Tahoma" w:hAnsi="Tahoma" w:cs="Tahoma"/>
          <w:b/>
          <w:i/>
          <w:sz w:val="16"/>
          <w:szCs w:val="16"/>
        </w:rPr>
      </w:pPr>
    </w:p>
    <w:p w14:paraId="2BF64EDD"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233C3C8E"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14:paraId="58EBE19F"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C3B84A3"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14:paraId="425C4AB7"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b/>
          <w:i/>
          <w:sz w:val="12"/>
          <w:szCs w:val="12"/>
        </w:rPr>
      </w:pPr>
    </w:p>
    <w:p w14:paraId="69AB1EBA" w14:textId="77777777" w:rsidR="00D63574" w:rsidRPr="005B4A18" w:rsidRDefault="00D63574" w:rsidP="00D57A9A">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lastRenderedPageBreak/>
        <w:t xml:space="preserve">Navodilo: </w:t>
      </w:r>
      <w:r w:rsidRPr="005B4A18">
        <w:rPr>
          <w:rFonts w:ascii="Tahoma" w:hAnsi="Tahoma" w:cs="Tahoma"/>
          <w:i/>
          <w:sz w:val="16"/>
          <w:szCs w:val="16"/>
        </w:rPr>
        <w:t>Obrazec se po potrebi kopira!</w:t>
      </w:r>
    </w:p>
    <w:p w14:paraId="64C6B403" w14:textId="77777777" w:rsidR="00D63574" w:rsidRPr="005B4A18" w:rsidRDefault="00D63574" w:rsidP="00D57A9A">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551D8869" w14:textId="77777777" w:rsidTr="000F057C">
        <w:tc>
          <w:tcPr>
            <w:tcW w:w="8008" w:type="dxa"/>
            <w:tcBorders>
              <w:top w:val="single" w:sz="4" w:space="0" w:color="auto"/>
              <w:bottom w:val="single" w:sz="4" w:space="0" w:color="auto"/>
            </w:tcBorders>
          </w:tcPr>
          <w:p w14:paraId="35F4CD41"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3" w:name="_Toc495914072"/>
            <w:r w:rsidRPr="005B4A18">
              <w:rPr>
                <w:rFonts w:ascii="Tahoma" w:eastAsia="Times New Roman" w:hAnsi="Tahoma" w:cs="Tahoma"/>
                <w:b/>
                <w:lang w:eastAsia="sl-SI"/>
              </w:rPr>
              <w:lastRenderedPageBreak/>
              <w:t>SOGLASJE PODIZVAJALCA ZA NEPOSREDNA PLAČILA</w:t>
            </w:r>
            <w:bookmarkEnd w:id="23"/>
          </w:p>
        </w:tc>
        <w:tc>
          <w:tcPr>
            <w:tcW w:w="1418" w:type="dxa"/>
            <w:tcBorders>
              <w:top w:val="single" w:sz="4" w:space="0" w:color="auto"/>
              <w:bottom w:val="single" w:sz="4" w:space="0" w:color="auto"/>
            </w:tcBorders>
          </w:tcPr>
          <w:p w14:paraId="0B72FB40"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14:paraId="69070CE4"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E86847B" w14:textId="4A364243" w:rsidR="00D63574" w:rsidRDefault="00EB1228"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JPE-SPV-37/24</w:t>
      </w:r>
      <w:r w:rsidR="00D63574" w:rsidRPr="00D63574">
        <w:rPr>
          <w:rFonts w:ascii="Tahoma" w:eastAsia="Times New Roman" w:hAnsi="Tahoma" w:cs="Tahoma"/>
          <w:b/>
          <w:noProof/>
          <w:lang w:eastAsia="sl-SI"/>
        </w:rPr>
        <w:t xml:space="preserve"> – </w:t>
      </w:r>
      <w:r>
        <w:rPr>
          <w:rFonts w:ascii="Tahoma" w:eastAsia="Times New Roman" w:hAnsi="Tahoma" w:cs="Tahoma"/>
          <w:b/>
          <w:noProof/>
          <w:lang w:eastAsia="sl-SI"/>
        </w:rPr>
        <w:t>Meritve, preizkusi ter izdelava poročil in strokovnih ocen o stanju elektroenergetskih naprav in strojev</w:t>
      </w:r>
    </w:p>
    <w:p w14:paraId="199553FA"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D63574" w:rsidRPr="005B4A18" w14:paraId="0CEBF498" w14:textId="77777777" w:rsidTr="000F057C">
        <w:trPr>
          <w:trHeight w:val="385"/>
          <w:jc w:val="center"/>
        </w:trPr>
        <w:tc>
          <w:tcPr>
            <w:tcW w:w="2762" w:type="dxa"/>
          </w:tcPr>
          <w:p w14:paraId="10C369E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14:paraId="33C177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202029A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E21DB6A" w14:textId="77777777" w:rsidTr="000F057C">
        <w:trPr>
          <w:jc w:val="center"/>
        </w:trPr>
        <w:tc>
          <w:tcPr>
            <w:tcW w:w="2762" w:type="dxa"/>
          </w:tcPr>
          <w:p w14:paraId="531332C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28FC1AE"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005EB5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1490D0B" w14:textId="77777777" w:rsidTr="000F057C">
        <w:trPr>
          <w:jc w:val="center"/>
        </w:trPr>
        <w:tc>
          <w:tcPr>
            <w:tcW w:w="2762" w:type="dxa"/>
          </w:tcPr>
          <w:p w14:paraId="73EB72E8"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2AA4309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7E8992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C230A55" w14:textId="77777777" w:rsidTr="000F057C">
        <w:trPr>
          <w:jc w:val="center"/>
        </w:trPr>
        <w:tc>
          <w:tcPr>
            <w:tcW w:w="2762" w:type="dxa"/>
            <w:tcBorders>
              <w:top w:val="single" w:sz="4" w:space="0" w:color="auto"/>
              <w:left w:val="single" w:sz="4" w:space="0" w:color="auto"/>
              <w:bottom w:val="single" w:sz="4" w:space="0" w:color="auto"/>
              <w:right w:val="single" w:sz="4" w:space="0" w:color="auto"/>
            </w:tcBorders>
          </w:tcPr>
          <w:p w14:paraId="5A8633B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14:paraId="697BC4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61995C3A" w14:textId="77777777" w:rsidTr="000F057C">
        <w:trPr>
          <w:jc w:val="center"/>
        </w:trPr>
        <w:tc>
          <w:tcPr>
            <w:tcW w:w="2762" w:type="dxa"/>
            <w:tcBorders>
              <w:top w:val="single" w:sz="4" w:space="0" w:color="auto"/>
              <w:left w:val="single" w:sz="4" w:space="0" w:color="auto"/>
              <w:bottom w:val="single" w:sz="4" w:space="0" w:color="auto"/>
              <w:right w:val="single" w:sz="4" w:space="0" w:color="auto"/>
            </w:tcBorders>
          </w:tcPr>
          <w:p w14:paraId="79A5F58E" w14:textId="693643C4"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Borders>
              <w:top w:val="single" w:sz="4" w:space="0" w:color="auto"/>
              <w:left w:val="single" w:sz="4" w:space="0" w:color="auto"/>
              <w:bottom w:val="single" w:sz="4" w:space="0" w:color="auto"/>
              <w:right w:val="single" w:sz="4" w:space="0" w:color="auto"/>
            </w:tcBorders>
          </w:tcPr>
          <w:p w14:paraId="6ECA4A82"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72556564" w14:textId="77777777" w:rsidTr="000F057C">
        <w:trPr>
          <w:trHeight w:val="163"/>
          <w:jc w:val="center"/>
        </w:trPr>
        <w:tc>
          <w:tcPr>
            <w:tcW w:w="2762" w:type="dxa"/>
          </w:tcPr>
          <w:p w14:paraId="537418C7"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27E75FDD"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8F6C86D" w14:textId="77777777" w:rsidTr="000F057C">
        <w:trPr>
          <w:jc w:val="center"/>
        </w:trPr>
        <w:tc>
          <w:tcPr>
            <w:tcW w:w="2762" w:type="dxa"/>
          </w:tcPr>
          <w:p w14:paraId="511FB1CD"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47F4E4B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4546194" w14:textId="77777777" w:rsidTr="000F057C">
        <w:trPr>
          <w:jc w:val="center"/>
        </w:trPr>
        <w:tc>
          <w:tcPr>
            <w:tcW w:w="2762" w:type="dxa"/>
          </w:tcPr>
          <w:p w14:paraId="4E73BAD0"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14:paraId="48D2A6C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DFCDB3E" w14:textId="77777777" w:rsidTr="000F057C">
        <w:trPr>
          <w:trHeight w:val="1276"/>
          <w:jc w:val="center"/>
        </w:trPr>
        <w:tc>
          <w:tcPr>
            <w:tcW w:w="2762" w:type="dxa"/>
          </w:tcPr>
          <w:p w14:paraId="44304355"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14:paraId="0A93E22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6658D16E"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7867572D"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2F8860F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1990FC0" w14:textId="77777777" w:rsidTr="000F057C">
        <w:trPr>
          <w:trHeight w:val="208"/>
          <w:jc w:val="center"/>
        </w:trPr>
        <w:tc>
          <w:tcPr>
            <w:tcW w:w="2762" w:type="dxa"/>
          </w:tcPr>
          <w:p w14:paraId="0873A880" w14:textId="77777777" w:rsidR="00D63574" w:rsidRPr="005B4A18" w:rsidRDefault="00D63574" w:rsidP="00D57A9A">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14:paraId="5813FB35"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56B45EF" w14:textId="77777777" w:rsidTr="000F057C">
        <w:trPr>
          <w:jc w:val="center"/>
        </w:trPr>
        <w:tc>
          <w:tcPr>
            <w:tcW w:w="2762" w:type="dxa"/>
          </w:tcPr>
          <w:p w14:paraId="37FDF704"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14:paraId="24FA2C1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2C7B68AB"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4F66A52F"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FDBE13B"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14:paraId="215C5027" w14:textId="77777777" w:rsidR="00D63574" w:rsidRPr="005B4A18" w:rsidRDefault="00D63574" w:rsidP="00D57A9A">
      <w:pPr>
        <w:keepNext/>
        <w:keepLines/>
        <w:spacing w:after="0" w:line="240" w:lineRule="auto"/>
        <w:jc w:val="center"/>
        <w:rPr>
          <w:rFonts w:ascii="Tahoma" w:eastAsia="Times New Roman" w:hAnsi="Tahoma" w:cs="Tahoma"/>
          <w:b/>
          <w:bCs/>
          <w:lang w:eastAsia="sl-SI"/>
        </w:rPr>
      </w:pPr>
    </w:p>
    <w:p w14:paraId="6D7BB917"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D63574" w:rsidRPr="005B4A18" w14:paraId="20592D62" w14:textId="77777777" w:rsidTr="000F057C">
        <w:tc>
          <w:tcPr>
            <w:tcW w:w="4820" w:type="dxa"/>
          </w:tcPr>
          <w:p w14:paraId="3E7887CA" w14:textId="77777777" w:rsidR="00D63574" w:rsidRPr="005B4A18" w:rsidRDefault="00D63574" w:rsidP="00D57A9A">
            <w:pPr>
              <w:keepNext/>
              <w:keepLines/>
              <w:numPr>
                <w:ilvl w:val="0"/>
                <w:numId w:val="5"/>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14:paraId="30FE2188" w14:textId="77777777" w:rsidR="00D63574" w:rsidRPr="005B4A18" w:rsidRDefault="00D63574" w:rsidP="00D57A9A">
            <w:pPr>
              <w:keepNext/>
              <w:keepLines/>
              <w:numPr>
                <w:ilvl w:val="0"/>
                <w:numId w:val="5"/>
              </w:numPr>
              <w:spacing w:after="0" w:line="240" w:lineRule="auto"/>
              <w:ind w:left="459"/>
              <w:jc w:val="both"/>
              <w:rPr>
                <w:rFonts w:ascii="Tahoma" w:hAnsi="Tahoma" w:cs="Tahoma"/>
                <w:b/>
              </w:rPr>
            </w:pPr>
            <w:r w:rsidRPr="005B4A18">
              <w:rPr>
                <w:rFonts w:ascii="Tahoma" w:hAnsi="Tahoma" w:cs="Tahoma"/>
              </w:rPr>
              <w:t>ne soglašam,</w:t>
            </w:r>
          </w:p>
        </w:tc>
      </w:tr>
    </w:tbl>
    <w:p w14:paraId="182ECD50" w14:textId="77777777" w:rsidR="00D63574" w:rsidRPr="005B4A18" w:rsidRDefault="00D63574" w:rsidP="00D57A9A">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14:paraId="56873F31" w14:textId="77777777" w:rsidR="00D63574" w:rsidRPr="005B4A18" w:rsidRDefault="00D63574" w:rsidP="00D57A9A">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D63574" w:rsidRPr="005B4A18" w14:paraId="0836E001" w14:textId="77777777" w:rsidTr="000F057C">
        <w:trPr>
          <w:trHeight w:val="235"/>
        </w:trPr>
        <w:tc>
          <w:tcPr>
            <w:tcW w:w="3374" w:type="dxa"/>
            <w:tcBorders>
              <w:bottom w:val="single" w:sz="4" w:space="0" w:color="auto"/>
            </w:tcBorders>
          </w:tcPr>
          <w:p w14:paraId="1D901F6F" w14:textId="77777777" w:rsidR="00D63574" w:rsidRPr="005B4A18" w:rsidRDefault="00D63574" w:rsidP="00D57A9A">
            <w:pPr>
              <w:keepNext/>
              <w:keepLines/>
              <w:spacing w:after="0" w:line="240" w:lineRule="auto"/>
              <w:jc w:val="both"/>
              <w:rPr>
                <w:rFonts w:ascii="Tahoma" w:hAnsi="Tahoma" w:cs="Tahoma"/>
                <w:snapToGrid w:val="0"/>
              </w:rPr>
            </w:pPr>
          </w:p>
        </w:tc>
        <w:tc>
          <w:tcPr>
            <w:tcW w:w="2977" w:type="dxa"/>
          </w:tcPr>
          <w:p w14:paraId="3D1296A1" w14:textId="77777777" w:rsidR="00D63574" w:rsidRPr="005B4A18" w:rsidRDefault="00D63574" w:rsidP="00D57A9A">
            <w:pPr>
              <w:keepNext/>
              <w:keepLines/>
              <w:spacing w:after="0" w:line="240" w:lineRule="auto"/>
              <w:jc w:val="both"/>
              <w:rPr>
                <w:rFonts w:ascii="Tahoma" w:hAnsi="Tahoma" w:cs="Tahoma"/>
                <w:snapToGrid w:val="0"/>
              </w:rPr>
            </w:pPr>
          </w:p>
        </w:tc>
        <w:tc>
          <w:tcPr>
            <w:tcW w:w="3119" w:type="dxa"/>
            <w:tcBorders>
              <w:bottom w:val="single" w:sz="4" w:space="0" w:color="auto"/>
            </w:tcBorders>
          </w:tcPr>
          <w:p w14:paraId="0D2965E6" w14:textId="77777777" w:rsidR="00D63574" w:rsidRPr="005B4A18" w:rsidRDefault="00D63574" w:rsidP="00D57A9A">
            <w:pPr>
              <w:keepNext/>
              <w:keepLines/>
              <w:spacing w:after="0" w:line="240" w:lineRule="auto"/>
              <w:jc w:val="both"/>
              <w:rPr>
                <w:rFonts w:ascii="Tahoma" w:hAnsi="Tahoma" w:cs="Tahoma"/>
                <w:snapToGrid w:val="0"/>
              </w:rPr>
            </w:pPr>
          </w:p>
        </w:tc>
      </w:tr>
      <w:tr w:rsidR="00D63574" w:rsidRPr="005B4A18" w14:paraId="0BF1BFDD" w14:textId="77777777" w:rsidTr="000F057C">
        <w:trPr>
          <w:trHeight w:val="235"/>
        </w:trPr>
        <w:tc>
          <w:tcPr>
            <w:tcW w:w="3374" w:type="dxa"/>
            <w:tcBorders>
              <w:top w:val="single" w:sz="4" w:space="0" w:color="auto"/>
            </w:tcBorders>
          </w:tcPr>
          <w:p w14:paraId="3C3C49B9"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14:paraId="6FE5235C"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14:paraId="448A6281" w14:textId="77777777" w:rsidR="00D63574" w:rsidRPr="005B4A18" w:rsidRDefault="00D63574" w:rsidP="00D57A9A">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14:paraId="545A4252" w14:textId="77777777" w:rsidR="00D63574" w:rsidRPr="005B4A18" w:rsidRDefault="00D63574" w:rsidP="00D57A9A">
      <w:pPr>
        <w:keepNext/>
        <w:keepLines/>
        <w:spacing w:after="0" w:line="240" w:lineRule="auto"/>
        <w:jc w:val="both"/>
        <w:rPr>
          <w:rFonts w:ascii="Tahoma" w:hAnsi="Tahoma" w:cs="Tahoma"/>
        </w:rPr>
      </w:pPr>
    </w:p>
    <w:p w14:paraId="25AF371B" w14:textId="77777777" w:rsidR="00D63574" w:rsidRPr="005B4A18" w:rsidRDefault="00D63574" w:rsidP="00D57A9A">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14:paraId="4DE1CF30" w14:textId="77777777" w:rsidR="00D63574" w:rsidRPr="005B4A18" w:rsidRDefault="00D63574" w:rsidP="00D57A9A">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14:paraId="6AD6501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14:paraId="3ACC1CB0"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14:paraId="43754F99"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14:paraId="067B7B40" w14:textId="77777777" w:rsidR="00D63574" w:rsidRPr="005B4A18" w:rsidRDefault="00D63574" w:rsidP="00D57A9A">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D63574" w:rsidRPr="005B4A18" w14:paraId="098671F2" w14:textId="77777777" w:rsidTr="000F057C">
        <w:tc>
          <w:tcPr>
            <w:tcW w:w="8008" w:type="dxa"/>
            <w:tcBorders>
              <w:top w:val="single" w:sz="4" w:space="0" w:color="auto"/>
              <w:bottom w:val="single" w:sz="4" w:space="0" w:color="auto"/>
            </w:tcBorders>
          </w:tcPr>
          <w:p w14:paraId="4A33F17C" w14:textId="77777777" w:rsidR="00D63574" w:rsidRPr="005B4A18" w:rsidRDefault="00D63574" w:rsidP="00D57A9A">
            <w:pPr>
              <w:keepNext/>
              <w:keepLines/>
              <w:spacing w:after="0" w:line="240" w:lineRule="auto"/>
              <w:jc w:val="both"/>
              <w:outlineLvl w:val="1"/>
              <w:rPr>
                <w:rFonts w:ascii="Tahoma" w:eastAsia="Times New Roman" w:hAnsi="Tahoma" w:cs="Tahoma"/>
                <w:b/>
                <w:lang w:eastAsia="sl-SI"/>
              </w:rPr>
            </w:pPr>
            <w:bookmarkStart w:id="24" w:name="_Toc495914073"/>
            <w:r w:rsidRPr="005B4A18">
              <w:rPr>
                <w:rFonts w:ascii="Tahoma" w:eastAsia="Times New Roman" w:hAnsi="Tahoma" w:cs="Tahoma"/>
                <w:b/>
                <w:lang w:eastAsia="sl-SI"/>
              </w:rPr>
              <w:lastRenderedPageBreak/>
              <w:t>SEZNAM SUBJEKTOV, KATERIH ZMOGLJIVOST UPORABLJA PONUDNIK</w:t>
            </w:r>
            <w:bookmarkEnd w:id="24"/>
          </w:p>
        </w:tc>
        <w:tc>
          <w:tcPr>
            <w:tcW w:w="1418" w:type="dxa"/>
            <w:tcBorders>
              <w:top w:val="single" w:sz="4" w:space="0" w:color="auto"/>
              <w:bottom w:val="single" w:sz="4" w:space="0" w:color="auto"/>
            </w:tcBorders>
          </w:tcPr>
          <w:p w14:paraId="45C3F478" w14:textId="77777777" w:rsidR="00D63574" w:rsidRPr="005B4A18" w:rsidRDefault="00D63574" w:rsidP="00D57A9A">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14:paraId="05CDF5EF" w14:textId="77777777" w:rsidR="00D63574" w:rsidRPr="005B4A18" w:rsidRDefault="00D63574" w:rsidP="00D57A9A">
      <w:pPr>
        <w:keepNext/>
        <w:keepLines/>
        <w:spacing w:after="0" w:line="240" w:lineRule="auto"/>
        <w:jc w:val="both"/>
        <w:rPr>
          <w:rFonts w:ascii="Tahoma" w:eastAsia="Times New Roman" w:hAnsi="Tahoma" w:cs="Tahoma"/>
          <w:lang w:eastAsia="sl-SI"/>
        </w:rPr>
      </w:pPr>
    </w:p>
    <w:p w14:paraId="49607AF6" w14:textId="68D584C9" w:rsidR="00D63574" w:rsidRDefault="00EB1228"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JPE-SPV-37/24</w:t>
      </w:r>
      <w:r w:rsidR="00D63574" w:rsidRPr="00D63574">
        <w:rPr>
          <w:rFonts w:ascii="Tahoma" w:eastAsia="Times New Roman" w:hAnsi="Tahoma" w:cs="Tahoma"/>
          <w:b/>
          <w:noProof/>
          <w:lang w:eastAsia="sl-SI"/>
        </w:rPr>
        <w:t xml:space="preserve"> – </w:t>
      </w:r>
      <w:r>
        <w:rPr>
          <w:rFonts w:ascii="Tahoma" w:eastAsia="Times New Roman" w:hAnsi="Tahoma" w:cs="Tahoma"/>
          <w:b/>
          <w:noProof/>
          <w:lang w:eastAsia="sl-SI"/>
        </w:rPr>
        <w:t>Meritve, preizkusi ter izdelava poročil in strokovnih ocen o stanju elektroenergetskih naprav in strojev</w:t>
      </w:r>
    </w:p>
    <w:p w14:paraId="1559FE7F" w14:textId="77777777" w:rsidR="00D63574" w:rsidRPr="005B4A18" w:rsidRDefault="00D63574" w:rsidP="00D57A9A">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D63574" w:rsidRPr="005B4A18" w14:paraId="4DD1D833" w14:textId="77777777" w:rsidTr="000F057C">
        <w:trPr>
          <w:trHeight w:val="385"/>
          <w:jc w:val="center"/>
        </w:trPr>
        <w:tc>
          <w:tcPr>
            <w:tcW w:w="2762" w:type="dxa"/>
          </w:tcPr>
          <w:p w14:paraId="3884FA6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14:paraId="6087C21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532F04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55F7E9AA" w14:textId="77777777" w:rsidTr="000F057C">
        <w:trPr>
          <w:jc w:val="center"/>
        </w:trPr>
        <w:tc>
          <w:tcPr>
            <w:tcW w:w="2762" w:type="dxa"/>
          </w:tcPr>
          <w:p w14:paraId="06600774"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14:paraId="2D0AA856"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0CE8B1C1"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13CC6796" w14:textId="77777777" w:rsidTr="000F057C">
        <w:trPr>
          <w:jc w:val="center"/>
        </w:trPr>
        <w:tc>
          <w:tcPr>
            <w:tcW w:w="2762" w:type="dxa"/>
          </w:tcPr>
          <w:p w14:paraId="22CC139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14:paraId="0A17A8B3"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48AF9AA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7465D6CA" w14:textId="77777777" w:rsidTr="000F057C">
        <w:trPr>
          <w:trHeight w:val="341"/>
          <w:jc w:val="center"/>
        </w:trPr>
        <w:tc>
          <w:tcPr>
            <w:tcW w:w="2762" w:type="dxa"/>
          </w:tcPr>
          <w:p w14:paraId="23AEAF73"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14:paraId="7F8D8CF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552B7F" w:rsidRPr="005B4A18" w14:paraId="4AE577E6" w14:textId="77777777" w:rsidTr="000F057C">
        <w:trPr>
          <w:jc w:val="center"/>
        </w:trPr>
        <w:tc>
          <w:tcPr>
            <w:tcW w:w="2762" w:type="dxa"/>
          </w:tcPr>
          <w:p w14:paraId="20EA3BD0" w14:textId="20BB9A45" w:rsidR="00552B7F" w:rsidRPr="005B4A18" w:rsidRDefault="00552B7F"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Vse osebe, ki so člani</w:t>
            </w:r>
            <w:r w:rsidRPr="00591B47">
              <w:rPr>
                <w:rFonts w:ascii="Tahoma" w:eastAsia="Times New Roman" w:hAnsi="Tahoma" w:cs="Tahoma"/>
                <w:lang w:eastAsia="sl-SI"/>
              </w:rPr>
              <w:t xml:space="preserve"> upravnega, vodstvenega ali nadzornega organa tega gospodarskega subjekta ali ki ima pooblastila za njegovo zastopanje ali odločanje ali nadzor v njem</w:t>
            </w:r>
          </w:p>
        </w:tc>
        <w:tc>
          <w:tcPr>
            <w:tcW w:w="6446" w:type="dxa"/>
          </w:tcPr>
          <w:p w14:paraId="5505644B" w14:textId="77777777" w:rsidR="00552B7F" w:rsidRPr="005B4A18" w:rsidRDefault="00552B7F" w:rsidP="00D57A9A">
            <w:pPr>
              <w:keepNext/>
              <w:keepLines/>
              <w:spacing w:after="0" w:line="240" w:lineRule="auto"/>
              <w:jc w:val="both"/>
              <w:rPr>
                <w:rFonts w:ascii="Tahoma" w:eastAsia="Times New Roman" w:hAnsi="Tahoma" w:cs="Tahoma"/>
                <w:lang w:eastAsia="sl-SI"/>
              </w:rPr>
            </w:pPr>
          </w:p>
        </w:tc>
      </w:tr>
      <w:tr w:rsidR="00D63574" w:rsidRPr="005B4A18" w14:paraId="076D15B5" w14:textId="77777777" w:rsidTr="000F057C">
        <w:trPr>
          <w:jc w:val="center"/>
        </w:trPr>
        <w:tc>
          <w:tcPr>
            <w:tcW w:w="2762" w:type="dxa"/>
          </w:tcPr>
          <w:p w14:paraId="6035868C"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14:paraId="00779A74"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63FF411" w14:textId="77777777" w:rsidTr="000F057C">
        <w:trPr>
          <w:jc w:val="center"/>
        </w:trPr>
        <w:tc>
          <w:tcPr>
            <w:tcW w:w="2762" w:type="dxa"/>
          </w:tcPr>
          <w:p w14:paraId="7EE671C1"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14:paraId="69A6FCD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4B00EE1A" w14:textId="77777777" w:rsidTr="000F057C">
        <w:trPr>
          <w:jc w:val="center"/>
        </w:trPr>
        <w:tc>
          <w:tcPr>
            <w:tcW w:w="2762" w:type="dxa"/>
          </w:tcPr>
          <w:p w14:paraId="1E831016"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14:paraId="250CE2A7"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7A5FDF28"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r w:rsidR="00D63574" w:rsidRPr="005B4A18" w14:paraId="340942B6" w14:textId="77777777" w:rsidTr="000F057C">
        <w:trPr>
          <w:jc w:val="center"/>
        </w:trPr>
        <w:tc>
          <w:tcPr>
            <w:tcW w:w="2762" w:type="dxa"/>
            <w:vAlign w:val="center"/>
          </w:tcPr>
          <w:p w14:paraId="7DBB3CEC"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14:paraId="131D3601" w14:textId="77777777" w:rsidR="00D63574" w:rsidRPr="005B4A18" w:rsidRDefault="00D63574" w:rsidP="00D57A9A">
            <w:pPr>
              <w:keepNext/>
              <w:keepLines/>
              <w:spacing w:after="0" w:line="240" w:lineRule="auto"/>
              <w:rPr>
                <w:sz w:val="18"/>
                <w:szCs w:val="18"/>
              </w:rPr>
            </w:pPr>
          </w:p>
          <w:p w14:paraId="62AD7909" w14:textId="77777777" w:rsidR="00D63574" w:rsidRPr="005B4A18" w:rsidRDefault="00D63574" w:rsidP="00D57A9A">
            <w:pPr>
              <w:keepNext/>
              <w:keepLines/>
              <w:spacing w:after="0" w:line="240" w:lineRule="auto"/>
              <w:rPr>
                <w:sz w:val="18"/>
                <w:szCs w:val="18"/>
              </w:rPr>
            </w:pPr>
          </w:p>
        </w:tc>
      </w:tr>
      <w:tr w:rsidR="00D63574" w:rsidRPr="005B4A18" w14:paraId="2D7BF98D" w14:textId="77777777" w:rsidTr="000F057C">
        <w:trPr>
          <w:jc w:val="center"/>
        </w:trPr>
        <w:tc>
          <w:tcPr>
            <w:tcW w:w="2762" w:type="dxa"/>
            <w:vAlign w:val="center"/>
          </w:tcPr>
          <w:p w14:paraId="6250FDEE" w14:textId="77777777" w:rsidR="00D63574" w:rsidRPr="005B4A18" w:rsidRDefault="00D63574" w:rsidP="00D57A9A">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14:paraId="582A8E0B" w14:textId="77777777" w:rsidR="00D63574" w:rsidRPr="005B4A18" w:rsidRDefault="00D63574" w:rsidP="00D57A9A">
            <w:pPr>
              <w:keepNext/>
              <w:keepLines/>
              <w:spacing w:after="0" w:line="240" w:lineRule="auto"/>
              <w:rPr>
                <w:sz w:val="18"/>
                <w:szCs w:val="18"/>
              </w:rPr>
            </w:pPr>
          </w:p>
          <w:p w14:paraId="73981C20" w14:textId="77777777" w:rsidR="00D63574" w:rsidRPr="005B4A18" w:rsidRDefault="00D63574" w:rsidP="00D57A9A">
            <w:pPr>
              <w:keepNext/>
              <w:keepLines/>
              <w:spacing w:after="0" w:line="240" w:lineRule="auto"/>
              <w:rPr>
                <w:sz w:val="18"/>
                <w:szCs w:val="18"/>
              </w:rPr>
            </w:pPr>
          </w:p>
        </w:tc>
      </w:tr>
      <w:tr w:rsidR="00D63574" w:rsidRPr="005B4A18" w14:paraId="06CBE8AC" w14:textId="77777777" w:rsidTr="000F057C">
        <w:trPr>
          <w:jc w:val="center"/>
        </w:trPr>
        <w:tc>
          <w:tcPr>
            <w:tcW w:w="2762" w:type="dxa"/>
          </w:tcPr>
          <w:p w14:paraId="08216EDE" w14:textId="77777777" w:rsidR="00D63574" w:rsidRPr="005B4A18" w:rsidRDefault="00D63574" w:rsidP="00D57A9A">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14:paraId="05A6E98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c>
          <w:tcPr>
            <w:tcW w:w="6446" w:type="dxa"/>
          </w:tcPr>
          <w:p w14:paraId="6F5ABB2F" w14:textId="77777777" w:rsidR="00D63574" w:rsidRPr="005B4A18" w:rsidRDefault="00D63574" w:rsidP="00D57A9A">
            <w:pPr>
              <w:keepNext/>
              <w:keepLines/>
              <w:spacing w:after="0" w:line="240" w:lineRule="auto"/>
              <w:jc w:val="both"/>
              <w:rPr>
                <w:rFonts w:ascii="Tahoma" w:eastAsia="Times New Roman" w:hAnsi="Tahoma" w:cs="Tahoma"/>
                <w:lang w:eastAsia="sl-SI"/>
              </w:rPr>
            </w:pPr>
          </w:p>
        </w:tc>
      </w:tr>
    </w:tbl>
    <w:p w14:paraId="57A9C5DB"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14:paraId="27184551"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14:paraId="6927F756"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16161B9"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2FEEC4E2" w14:textId="77777777" w:rsidR="00D63574" w:rsidRDefault="00D63574" w:rsidP="00D57A9A">
      <w:pPr>
        <w:keepNext/>
        <w:keepLines/>
        <w:tabs>
          <w:tab w:val="left" w:pos="5400"/>
        </w:tabs>
        <w:spacing w:after="0" w:line="240" w:lineRule="auto"/>
        <w:jc w:val="both"/>
        <w:rPr>
          <w:rFonts w:ascii="Tahoma" w:eastAsia="Times New Roman" w:hAnsi="Tahoma" w:cs="Tahoma"/>
          <w:lang w:eastAsia="x-none"/>
        </w:rPr>
      </w:pPr>
    </w:p>
    <w:p w14:paraId="7603E14C" w14:textId="77777777" w:rsidR="00D63574" w:rsidRPr="005B4A18" w:rsidRDefault="00D63574" w:rsidP="00D57A9A">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D63574" w:rsidRPr="0072775B" w14:paraId="665D0225" w14:textId="77777777" w:rsidTr="000F057C">
        <w:tc>
          <w:tcPr>
            <w:tcW w:w="5495" w:type="dxa"/>
            <w:shd w:val="clear" w:color="auto" w:fill="auto"/>
          </w:tcPr>
          <w:p w14:paraId="0DE72097"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76D9FD9F"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14:paraId="23E3A284" w14:textId="77777777" w:rsidR="00D63574" w:rsidRPr="0072775B" w:rsidRDefault="00D63574" w:rsidP="00D57A9A">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14:paraId="6EDE6F34" w14:textId="77777777" w:rsidR="00D63574" w:rsidRPr="0072775B" w:rsidRDefault="00D63574" w:rsidP="00D57A9A">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14:paraId="192820C8" w14:textId="77777777" w:rsidR="00D63574" w:rsidRPr="005B4A18" w:rsidRDefault="00D63574" w:rsidP="00D57A9A">
      <w:pPr>
        <w:keepNext/>
        <w:keepLines/>
        <w:tabs>
          <w:tab w:val="left" w:pos="5400"/>
        </w:tabs>
        <w:spacing w:after="0" w:line="240" w:lineRule="auto"/>
        <w:rPr>
          <w:rFonts w:ascii="Tahoma" w:eastAsia="Times New Roman" w:hAnsi="Tahoma" w:cs="Tahoma"/>
          <w:lang w:val="x-none" w:eastAsia="x-none"/>
        </w:rPr>
      </w:pPr>
    </w:p>
    <w:p w14:paraId="337E5C3E" w14:textId="77777777" w:rsidR="00D63574" w:rsidRPr="005B4A18" w:rsidRDefault="00D63574" w:rsidP="00D57A9A">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14:paraId="11A58A39" w14:textId="77777777" w:rsidR="00D63574" w:rsidRPr="005B4A18" w:rsidRDefault="00D63574" w:rsidP="00D57A9A">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14:paraId="16B45C11" w14:textId="77777777" w:rsidR="00D63574" w:rsidRPr="005B4A18" w:rsidRDefault="00D63574" w:rsidP="00D57A9A">
      <w:pPr>
        <w:keepNext/>
        <w:keepLines/>
        <w:spacing w:after="0" w:line="240" w:lineRule="auto"/>
        <w:jc w:val="both"/>
        <w:rPr>
          <w:rFonts w:ascii="Tahoma" w:hAnsi="Tahoma" w:cs="Tahoma"/>
        </w:rPr>
      </w:pPr>
    </w:p>
    <w:p w14:paraId="203CA3DC" w14:textId="77777777" w:rsidR="00D63574" w:rsidRPr="005B4A18" w:rsidRDefault="00D63574" w:rsidP="00D57A9A">
      <w:pPr>
        <w:keepNext/>
        <w:keepLines/>
        <w:spacing w:after="0" w:line="240" w:lineRule="auto"/>
        <w:jc w:val="both"/>
        <w:rPr>
          <w:rFonts w:ascii="Tahoma" w:hAnsi="Tahoma" w:cs="Tahoma"/>
        </w:rPr>
      </w:pPr>
    </w:p>
    <w:p w14:paraId="516704CA" w14:textId="77777777" w:rsidR="00D63574" w:rsidRPr="005B4A18" w:rsidRDefault="00D63574" w:rsidP="00D57A9A">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14:paraId="782F995D" w14:textId="77777777" w:rsidR="00D63574" w:rsidRPr="005B4A18" w:rsidRDefault="00D63574" w:rsidP="00D57A9A">
      <w:pPr>
        <w:keepNext/>
        <w:keepLines/>
        <w:spacing w:after="0" w:line="240" w:lineRule="auto"/>
        <w:rPr>
          <w:rFonts w:ascii="Tahoma" w:hAnsi="Tahoma" w:cs="Tahoma"/>
        </w:rPr>
      </w:pPr>
    </w:p>
    <w:p w14:paraId="551B78C6" w14:textId="77777777" w:rsidR="00282DD3" w:rsidRPr="00D80D3A" w:rsidRDefault="00282DD3" w:rsidP="00D57A9A">
      <w:pPr>
        <w:pStyle w:val="Telobesedila33"/>
        <w:keepNext/>
        <w:keepLines/>
        <w:tabs>
          <w:tab w:val="clear" w:pos="142"/>
          <w:tab w:val="left" w:pos="567"/>
          <w:tab w:val="left" w:pos="851"/>
          <w:tab w:val="left" w:pos="993"/>
        </w:tabs>
        <w:rPr>
          <w:rFonts w:ascii="Tahoma" w:hAnsi="Tahoma" w:cs="Tahoma"/>
          <w:i/>
          <w:sz w:val="18"/>
          <w:lang w:eastAsia="sl-SI"/>
        </w:rPr>
      </w:pPr>
    </w:p>
    <w:p w14:paraId="19F524AA" w14:textId="77777777" w:rsidR="00D63574" w:rsidRDefault="00D63574" w:rsidP="00D57A9A">
      <w:pPr>
        <w:keepNext/>
        <w:keepLines/>
        <w:spacing w:after="0" w:line="240" w:lineRule="auto"/>
      </w:pPr>
      <w:r>
        <w:br w:type="page"/>
      </w:r>
    </w:p>
    <w:p w14:paraId="6C8C5456" w14:textId="77777777" w:rsidR="004A7F76" w:rsidRPr="00637345" w:rsidRDefault="004A7F76" w:rsidP="00D57A9A">
      <w:pPr>
        <w:keepNext/>
        <w:keepLines/>
        <w:spacing w:after="0" w:line="240" w:lineRule="auto"/>
        <w:rPr>
          <w:rFonts w:ascii="Tahoma" w:eastAsia="Times New Roman" w:hAnsi="Tahoma" w:cs="Tahoma"/>
          <w:sz w:val="18"/>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A7F76" w:rsidRPr="00637345" w14:paraId="372CB6C0" w14:textId="77777777" w:rsidTr="00FE39D1">
        <w:tc>
          <w:tcPr>
            <w:tcW w:w="7867" w:type="dxa"/>
            <w:tcBorders>
              <w:top w:val="single" w:sz="4" w:space="0" w:color="auto"/>
              <w:bottom w:val="single" w:sz="4" w:space="0" w:color="auto"/>
            </w:tcBorders>
          </w:tcPr>
          <w:p w14:paraId="7B6A4B5A" w14:textId="77777777" w:rsidR="004A7F76" w:rsidRPr="00701836" w:rsidRDefault="004A7F76" w:rsidP="00D57A9A">
            <w:pPr>
              <w:keepNext/>
              <w:keepLines/>
              <w:spacing w:after="0" w:line="240" w:lineRule="auto"/>
              <w:jc w:val="both"/>
              <w:rPr>
                <w:rFonts w:ascii="Tahoma" w:eastAsia="Times New Roman" w:hAnsi="Tahoma" w:cs="Tahoma"/>
                <w:lang w:eastAsia="sl-SI"/>
              </w:rPr>
            </w:pP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637345">
              <w:rPr>
                <w:rFonts w:ascii="Tahoma" w:eastAsia="Times New Roman" w:hAnsi="Tahoma" w:cs="Tahoma"/>
                <w:b/>
                <w:lang w:eastAsia="sl-SI"/>
              </w:rPr>
              <w:br w:type="page"/>
            </w:r>
            <w:r w:rsidRPr="00701836">
              <w:rPr>
                <w:rFonts w:ascii="Tahoma" w:eastAsia="Times New Roman" w:hAnsi="Tahoma" w:cs="Tahoma"/>
                <w:lang w:eastAsia="sl-SI"/>
              </w:rPr>
              <w:t>POTRDITEV REFERENC S STRANI POSAMEZNIH NAROČNIKOV</w:t>
            </w:r>
          </w:p>
        </w:tc>
        <w:tc>
          <w:tcPr>
            <w:tcW w:w="1559" w:type="dxa"/>
            <w:tcBorders>
              <w:top w:val="single" w:sz="4" w:space="0" w:color="auto"/>
              <w:bottom w:val="single" w:sz="4" w:space="0" w:color="auto"/>
            </w:tcBorders>
          </w:tcPr>
          <w:p w14:paraId="37D9BCCC" w14:textId="41A4D841" w:rsidR="004A7F76" w:rsidRPr="00637345" w:rsidRDefault="004A7F76" w:rsidP="00D57A9A">
            <w:pPr>
              <w:keepNext/>
              <w:keepLines/>
              <w:spacing w:after="0" w:line="240" w:lineRule="auto"/>
              <w:jc w:val="both"/>
              <w:rPr>
                <w:rFonts w:ascii="Tahoma" w:eastAsia="Times New Roman" w:hAnsi="Tahoma" w:cs="Tahoma"/>
                <w:b/>
                <w:i/>
                <w:lang w:eastAsia="sl-SI"/>
              </w:rPr>
            </w:pPr>
            <w:r w:rsidRPr="00701836">
              <w:rPr>
                <w:rFonts w:ascii="Tahoma" w:eastAsia="Times New Roman" w:hAnsi="Tahoma" w:cs="Tahoma"/>
                <w:b/>
                <w:i/>
                <w:lang w:eastAsia="sl-SI"/>
              </w:rPr>
              <w:t>Priloga 5</w:t>
            </w:r>
          </w:p>
        </w:tc>
      </w:tr>
    </w:tbl>
    <w:p w14:paraId="496BB905" w14:textId="77777777" w:rsidR="004A7F76" w:rsidRPr="00637345" w:rsidRDefault="004A7F76" w:rsidP="00D57A9A">
      <w:pPr>
        <w:keepNext/>
        <w:keepLines/>
        <w:spacing w:after="0" w:line="240" w:lineRule="auto"/>
        <w:jc w:val="center"/>
        <w:rPr>
          <w:rFonts w:ascii="Tahoma" w:eastAsia="Times New Roman" w:hAnsi="Tahoma" w:cs="Tahoma"/>
          <w:b/>
          <w:lang w:eastAsia="sl-SI"/>
        </w:rPr>
      </w:pPr>
      <w:r w:rsidRPr="00637345">
        <w:rPr>
          <w:rFonts w:ascii="Tahoma" w:eastAsia="Times New Roman" w:hAnsi="Tahoma" w:cs="Tahoma"/>
          <w:b/>
          <w:lang w:eastAsia="sl-SI"/>
        </w:rPr>
        <w:t>Javno naročilo:</w:t>
      </w:r>
    </w:p>
    <w:p w14:paraId="44A5C36B" w14:textId="4E472551" w:rsidR="004A7F76" w:rsidRDefault="00EB1228" w:rsidP="00D57A9A">
      <w:pPr>
        <w:keepNext/>
        <w:keepLines/>
        <w:spacing w:after="0" w:line="240" w:lineRule="auto"/>
        <w:jc w:val="center"/>
        <w:rPr>
          <w:rFonts w:ascii="Tahoma" w:eastAsia="Times New Roman" w:hAnsi="Tahoma" w:cs="Tahoma"/>
          <w:b/>
          <w:noProof/>
          <w:lang w:eastAsia="sl-SI"/>
        </w:rPr>
      </w:pPr>
      <w:r>
        <w:rPr>
          <w:rFonts w:ascii="Tahoma" w:eastAsia="Times New Roman" w:hAnsi="Tahoma" w:cs="Tahoma"/>
          <w:b/>
          <w:noProof/>
          <w:lang w:eastAsia="sl-SI"/>
        </w:rPr>
        <w:t>JPE-SPV-37/24</w:t>
      </w:r>
      <w:r w:rsidR="004A7F76" w:rsidRPr="00D63574">
        <w:rPr>
          <w:rFonts w:ascii="Tahoma" w:eastAsia="Times New Roman" w:hAnsi="Tahoma" w:cs="Tahoma"/>
          <w:b/>
          <w:noProof/>
          <w:lang w:eastAsia="sl-SI"/>
        </w:rPr>
        <w:t xml:space="preserve"> – </w:t>
      </w:r>
      <w:r>
        <w:rPr>
          <w:rFonts w:ascii="Tahoma" w:eastAsia="Times New Roman" w:hAnsi="Tahoma" w:cs="Tahoma"/>
          <w:b/>
          <w:noProof/>
          <w:lang w:eastAsia="sl-SI"/>
        </w:rPr>
        <w:t>Meritve, preizkusi ter izdelava poročil in strokovnih ocen o stanju elektroenergetskih naprav in strojev</w:t>
      </w:r>
    </w:p>
    <w:p w14:paraId="2646A81B" w14:textId="77777777" w:rsidR="004A7F76" w:rsidRPr="00637345" w:rsidRDefault="004A7F76" w:rsidP="00D57A9A">
      <w:pPr>
        <w:keepNext/>
        <w:keepLines/>
        <w:widowControl w:val="0"/>
        <w:spacing w:after="0" w:line="240" w:lineRule="auto"/>
        <w:jc w:val="center"/>
        <w:rPr>
          <w:rFonts w:ascii="Tahoma" w:eastAsia="Times New Roman" w:hAnsi="Tahoma" w:cs="Tahoma"/>
          <w:b/>
          <w:lang w:eastAsia="sl-SI"/>
        </w:rPr>
      </w:pPr>
    </w:p>
    <w:p w14:paraId="7FABCB2D" w14:textId="77777777" w:rsidR="004A7F76" w:rsidRPr="00637345" w:rsidRDefault="004A7F76" w:rsidP="00D57A9A">
      <w:pPr>
        <w:keepNext/>
        <w:keepLines/>
        <w:widowControl w:val="0"/>
        <w:spacing w:after="0" w:line="240" w:lineRule="auto"/>
        <w:jc w:val="right"/>
        <w:rPr>
          <w:rFonts w:ascii="Tahoma" w:eastAsia="Times New Roman" w:hAnsi="Tahoma" w:cs="Tahoma"/>
          <w:i/>
          <w:lang w:eastAsia="sl-SI"/>
        </w:rPr>
      </w:pPr>
      <w:r w:rsidRPr="00637345">
        <w:rPr>
          <w:rFonts w:ascii="Tahoma" w:eastAsia="Times New Roman" w:hAnsi="Tahoma" w:cs="Tahoma"/>
          <w:i/>
          <w:lang w:eastAsia="sl-SI"/>
        </w:rPr>
        <w:t>……/…… (št. izvoda / št. vseh izvodov)</w:t>
      </w:r>
    </w:p>
    <w:p w14:paraId="7C9E8677" w14:textId="77777777" w:rsidR="004A7F76" w:rsidRPr="00637345" w:rsidRDefault="004A7F76" w:rsidP="00D57A9A">
      <w:pPr>
        <w:keepNext/>
        <w:keepLines/>
        <w:widowControl w:val="0"/>
        <w:tabs>
          <w:tab w:val="left" w:pos="993"/>
        </w:tabs>
        <w:spacing w:after="0" w:line="240" w:lineRule="auto"/>
        <w:ind w:left="993" w:hanging="993"/>
        <w:jc w:val="right"/>
        <w:rPr>
          <w:rFonts w:ascii="Tahoma" w:eastAsia="Times New Roman" w:hAnsi="Tahoma" w:cs="Tahoma"/>
          <w:sz w:val="20"/>
          <w:szCs w:val="20"/>
          <w:lang w:eastAsia="sl-SI"/>
        </w:rPr>
      </w:pPr>
    </w:p>
    <w:p w14:paraId="68996CA7" w14:textId="7C9E19B4" w:rsidR="004A7F76" w:rsidRPr="009211BF" w:rsidRDefault="004A7F76" w:rsidP="00D57A9A">
      <w:pPr>
        <w:keepNext/>
        <w:keepLines/>
        <w:spacing w:after="0" w:line="240" w:lineRule="auto"/>
        <w:jc w:val="both"/>
        <w:rPr>
          <w:rFonts w:ascii="Tahoma" w:eastAsia="Times New Roman" w:hAnsi="Tahoma" w:cs="Tahoma"/>
          <w:b/>
          <w:i/>
          <w:color w:val="FF0000"/>
          <w:lang w:eastAsia="sl-SI"/>
        </w:rPr>
      </w:pPr>
      <w:r w:rsidRPr="00637345">
        <w:rPr>
          <w:rFonts w:ascii="Tahoma" w:eastAsia="Times New Roman" w:hAnsi="Tahoma" w:cs="Tahoma"/>
          <w:sz w:val="20"/>
          <w:szCs w:val="20"/>
          <w:lang w:eastAsia="sl-SI"/>
        </w:rPr>
        <w:t xml:space="preserve">Pod kazensko in materialno odgovornostjo izjavljamo, da so spodaj navedeni podatki o referenčnih delih </w:t>
      </w:r>
      <w:r w:rsidRPr="00271C07">
        <w:rPr>
          <w:rFonts w:ascii="Tahoma" w:eastAsia="Times New Roman" w:hAnsi="Tahoma" w:cs="Tahoma"/>
          <w:sz w:val="20"/>
          <w:szCs w:val="20"/>
          <w:lang w:eastAsia="sl-SI"/>
        </w:rPr>
        <w:t xml:space="preserve">resnični </w:t>
      </w:r>
      <w:r w:rsidR="00DA5A20">
        <w:rPr>
          <w:rFonts w:ascii="Tahoma" w:eastAsia="Times New Roman" w:hAnsi="Tahoma" w:cs="Tahoma"/>
          <w:sz w:val="20"/>
          <w:szCs w:val="20"/>
          <w:lang w:eastAsia="sl-SI"/>
        </w:rPr>
        <w:t>ter</w:t>
      </w:r>
      <w:r w:rsidRPr="00271C07">
        <w:rPr>
          <w:rFonts w:ascii="Tahoma" w:eastAsia="Times New Roman" w:hAnsi="Tahoma" w:cs="Tahoma"/>
          <w:sz w:val="20"/>
          <w:szCs w:val="20"/>
          <w:lang w:eastAsia="sl-SI"/>
        </w:rPr>
        <w:t xml:space="preserve"> da se nanašajo na</w:t>
      </w:r>
      <w:r w:rsidR="007A4C84">
        <w:rPr>
          <w:rFonts w:ascii="Tahoma" w:eastAsia="Times New Roman" w:hAnsi="Tahoma" w:cs="Tahoma"/>
          <w:sz w:val="20"/>
          <w:szCs w:val="20"/>
          <w:lang w:eastAsia="sl-SI"/>
        </w:rPr>
        <w:t xml:space="preserve"> uspešno</w:t>
      </w:r>
      <w:r w:rsidRPr="00271C07">
        <w:rPr>
          <w:rFonts w:ascii="Tahoma" w:eastAsia="Times New Roman" w:hAnsi="Tahoma" w:cs="Tahoma"/>
          <w:sz w:val="20"/>
          <w:szCs w:val="20"/>
          <w:lang w:eastAsia="sl-SI"/>
        </w:rPr>
        <w:t xml:space="preserve"> </w:t>
      </w:r>
      <w:r w:rsidR="007A4C84" w:rsidRPr="007A4C84">
        <w:rPr>
          <w:rFonts w:ascii="Tahoma" w:eastAsia="Times New Roman" w:hAnsi="Tahoma" w:cs="Tahoma"/>
          <w:sz w:val="20"/>
          <w:szCs w:val="20"/>
          <w:lang w:eastAsia="sl-SI"/>
        </w:rPr>
        <w:t>izved</w:t>
      </w:r>
      <w:r w:rsidR="007A4C84">
        <w:rPr>
          <w:rFonts w:ascii="Tahoma" w:eastAsia="Times New Roman" w:hAnsi="Tahoma" w:cs="Tahoma"/>
          <w:sz w:val="20"/>
          <w:szCs w:val="20"/>
          <w:lang w:eastAsia="sl-SI"/>
        </w:rPr>
        <w:t>bo</w:t>
      </w:r>
      <w:r w:rsidR="007A4C84" w:rsidRPr="007A4C84">
        <w:rPr>
          <w:rFonts w:ascii="Tahoma" w:eastAsia="Times New Roman" w:hAnsi="Tahoma" w:cs="Tahoma"/>
          <w:sz w:val="20"/>
          <w:szCs w:val="20"/>
          <w:lang w:eastAsia="sl-SI"/>
        </w:rPr>
        <w:t xml:space="preserve"> merit</w:t>
      </w:r>
      <w:r w:rsidR="007A4C84">
        <w:rPr>
          <w:rFonts w:ascii="Tahoma" w:eastAsia="Times New Roman" w:hAnsi="Tahoma" w:cs="Tahoma"/>
          <w:sz w:val="20"/>
          <w:szCs w:val="20"/>
          <w:lang w:eastAsia="sl-SI"/>
        </w:rPr>
        <w:t>ev</w:t>
      </w:r>
      <w:r w:rsidR="007A4C84" w:rsidRPr="007A4C84">
        <w:rPr>
          <w:rFonts w:ascii="Tahoma" w:eastAsia="Times New Roman" w:hAnsi="Tahoma" w:cs="Tahoma"/>
          <w:sz w:val="20"/>
          <w:szCs w:val="20"/>
          <w:lang w:eastAsia="sl-SI"/>
        </w:rPr>
        <w:t xml:space="preserve"> in preizkus</w:t>
      </w:r>
      <w:r w:rsidR="007A4C84">
        <w:rPr>
          <w:rFonts w:ascii="Tahoma" w:eastAsia="Times New Roman" w:hAnsi="Tahoma" w:cs="Tahoma"/>
          <w:sz w:val="20"/>
          <w:szCs w:val="20"/>
          <w:lang w:eastAsia="sl-SI"/>
        </w:rPr>
        <w:t>ov</w:t>
      </w:r>
      <w:r w:rsidR="007A4C84" w:rsidRPr="007A4C84">
        <w:rPr>
          <w:rFonts w:ascii="Tahoma" w:eastAsia="Times New Roman" w:hAnsi="Tahoma" w:cs="Tahoma"/>
          <w:sz w:val="20"/>
          <w:szCs w:val="20"/>
          <w:lang w:eastAsia="sl-SI"/>
        </w:rPr>
        <w:t xml:space="preserve"> elektroenergetskih naprav na energetskih objektih</w:t>
      </w:r>
      <w:r w:rsidRPr="004A7F76">
        <w:rPr>
          <w:rFonts w:ascii="Tahoma" w:eastAsia="Times New Roman" w:hAnsi="Tahoma" w:cs="Tahoma"/>
          <w:sz w:val="20"/>
          <w:szCs w:val="20"/>
          <w:lang w:eastAsia="sl-SI"/>
        </w:rPr>
        <w:t>.</w:t>
      </w:r>
      <w:r w:rsidRPr="00271C07">
        <w:rPr>
          <w:rFonts w:ascii="Tahoma" w:eastAsia="Times New Roman" w:hAnsi="Tahoma" w:cs="Tahoma"/>
          <w:bCs/>
          <w:sz w:val="20"/>
          <w:szCs w:val="20"/>
          <w:lang w:eastAsia="sl-SI"/>
        </w:rPr>
        <w:t xml:space="preserve"> </w:t>
      </w:r>
      <w:r w:rsidRPr="00271C07">
        <w:rPr>
          <w:rFonts w:ascii="Tahoma" w:eastAsia="Times New Roman" w:hAnsi="Tahoma" w:cs="Tahoma"/>
          <w:sz w:val="20"/>
          <w:szCs w:val="20"/>
          <w:lang w:eastAsia="sl-SI"/>
        </w:rPr>
        <w:t>Na podlagi poziva bomo naročniku v zahtevanem roku predložili dodatna dokazila o uspešni izvedbi navedenih referenčnih del oziroma</w:t>
      </w:r>
      <w:r w:rsidRPr="00271C07">
        <w:rPr>
          <w:rFonts w:ascii="Tahoma" w:eastAsia="Times New Roman" w:hAnsi="Tahoma" w:cs="Tahoma"/>
          <w:b/>
          <w:sz w:val="20"/>
          <w:szCs w:val="20"/>
          <w:lang w:eastAsia="sl-SI"/>
        </w:rPr>
        <w:t xml:space="preserve"> </w:t>
      </w:r>
      <w:r w:rsidRPr="00271C07">
        <w:rPr>
          <w:rFonts w:ascii="Tahoma" w:eastAsia="Times New Roman" w:hAnsi="Tahoma" w:cs="Tahoma"/>
          <w:sz w:val="20"/>
          <w:szCs w:val="20"/>
          <w:lang w:eastAsia="sl-SI"/>
        </w:rPr>
        <w:t>uspešno izvedenih poslov ponudnika.</w:t>
      </w:r>
      <w:r w:rsidRPr="00637345">
        <w:rPr>
          <w:rFonts w:ascii="Tahoma" w:eastAsia="Times New Roman" w:hAnsi="Tahoma" w:cs="Tahoma"/>
          <w:sz w:val="20"/>
          <w:szCs w:val="20"/>
          <w:lang w:eastAsia="sl-SI"/>
        </w:rPr>
        <w:t xml:space="preserve"> </w:t>
      </w:r>
    </w:p>
    <w:p w14:paraId="60EA3262" w14:textId="77777777" w:rsidR="004A7F76" w:rsidRPr="00DC0B3F" w:rsidRDefault="004A7F76" w:rsidP="00D57A9A">
      <w:pPr>
        <w:keepNext/>
        <w:keepLines/>
        <w:widowControl w:val="0"/>
        <w:spacing w:after="0" w:line="240" w:lineRule="auto"/>
        <w:jc w:val="both"/>
        <w:rPr>
          <w:rFonts w:ascii="Tahoma" w:eastAsia="Times New Roman" w:hAnsi="Tahoma" w:cs="Tahoma"/>
          <w:sz w:val="16"/>
          <w:szCs w:val="20"/>
          <w:lang w:eastAsia="sl-SI"/>
        </w:rPr>
      </w:pPr>
    </w:p>
    <w:tbl>
      <w:tblPr>
        <w:tblW w:w="9103"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559"/>
      </w:tblGrid>
      <w:tr w:rsidR="004A7F76" w:rsidRPr="00637345" w14:paraId="01A38A95" w14:textId="77777777" w:rsidTr="00FE39D1">
        <w:trPr>
          <w:trHeight w:val="310"/>
        </w:trPr>
        <w:tc>
          <w:tcPr>
            <w:tcW w:w="3544" w:type="dxa"/>
            <w:vAlign w:val="center"/>
          </w:tcPr>
          <w:p w14:paraId="139BD323"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r w:rsidRPr="00637345">
              <w:rPr>
                <w:rFonts w:ascii="Tahoma" w:eastAsia="Times New Roman" w:hAnsi="Tahoma" w:cs="Tahoma"/>
                <w:b/>
                <w:sz w:val="18"/>
                <w:lang w:eastAsia="sl-SI"/>
              </w:rPr>
              <w:t>Naročnik:</w:t>
            </w:r>
          </w:p>
        </w:tc>
        <w:tc>
          <w:tcPr>
            <w:tcW w:w="5559" w:type="dxa"/>
          </w:tcPr>
          <w:p w14:paraId="5BFFB104"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7B36D558"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5F837B6F" w14:textId="77777777" w:rsidTr="00FE39D1">
        <w:trPr>
          <w:trHeight w:val="375"/>
        </w:trPr>
        <w:tc>
          <w:tcPr>
            <w:tcW w:w="3544" w:type="dxa"/>
            <w:vAlign w:val="center"/>
          </w:tcPr>
          <w:p w14:paraId="7A08221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Naslov:</w:t>
            </w:r>
          </w:p>
        </w:tc>
        <w:tc>
          <w:tcPr>
            <w:tcW w:w="5559" w:type="dxa"/>
          </w:tcPr>
          <w:p w14:paraId="25117DEB"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p w14:paraId="2B18550C" w14:textId="77777777" w:rsidR="004A7F76" w:rsidRPr="00637345" w:rsidRDefault="004A7F76" w:rsidP="00D57A9A">
            <w:pPr>
              <w:keepNext/>
              <w:keepLines/>
              <w:widowControl w:val="0"/>
              <w:spacing w:after="0" w:line="240" w:lineRule="auto"/>
              <w:rPr>
                <w:rFonts w:ascii="Tahoma" w:eastAsia="Times New Roman" w:hAnsi="Tahoma" w:cs="Tahoma"/>
                <w:b/>
                <w:sz w:val="18"/>
                <w:lang w:eastAsia="sl-SI"/>
              </w:rPr>
            </w:pPr>
          </w:p>
        </w:tc>
      </w:tr>
      <w:tr w:rsidR="004A7F76" w:rsidRPr="00637345" w14:paraId="429A87C3" w14:textId="77777777" w:rsidTr="00FE39D1">
        <w:trPr>
          <w:trHeight w:val="461"/>
        </w:trPr>
        <w:tc>
          <w:tcPr>
            <w:tcW w:w="3544" w:type="dxa"/>
            <w:vAlign w:val="center"/>
          </w:tcPr>
          <w:p w14:paraId="52233581"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Kontaktna oseba naročnika:</w:t>
            </w:r>
          </w:p>
        </w:tc>
        <w:tc>
          <w:tcPr>
            <w:tcW w:w="5559" w:type="dxa"/>
          </w:tcPr>
          <w:p w14:paraId="2BC86A1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4349D3FA" w14:textId="77777777" w:rsidTr="00FE39D1">
        <w:trPr>
          <w:trHeight w:val="461"/>
        </w:trPr>
        <w:tc>
          <w:tcPr>
            <w:tcW w:w="3544" w:type="dxa"/>
            <w:vAlign w:val="center"/>
          </w:tcPr>
          <w:p w14:paraId="3D571F67"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Telefonska številka:</w:t>
            </w:r>
          </w:p>
        </w:tc>
        <w:tc>
          <w:tcPr>
            <w:tcW w:w="5559" w:type="dxa"/>
          </w:tcPr>
          <w:p w14:paraId="525C8AE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7C4239F0" w14:textId="77777777" w:rsidTr="00FE39D1">
        <w:trPr>
          <w:trHeight w:val="601"/>
        </w:trPr>
        <w:tc>
          <w:tcPr>
            <w:tcW w:w="3544" w:type="dxa"/>
            <w:vAlign w:val="center"/>
          </w:tcPr>
          <w:p w14:paraId="0255F4AB"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Izvajalec:</w:t>
            </w:r>
          </w:p>
        </w:tc>
        <w:tc>
          <w:tcPr>
            <w:tcW w:w="5559" w:type="dxa"/>
          </w:tcPr>
          <w:p w14:paraId="3697E53E"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5529C082" w14:textId="77777777" w:rsidTr="00FE39D1">
        <w:trPr>
          <w:trHeight w:val="461"/>
        </w:trPr>
        <w:tc>
          <w:tcPr>
            <w:tcW w:w="3544" w:type="dxa"/>
            <w:vAlign w:val="center"/>
          </w:tcPr>
          <w:p w14:paraId="13B5A8CC"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Naziv objekta:</w:t>
            </w:r>
          </w:p>
        </w:tc>
        <w:tc>
          <w:tcPr>
            <w:tcW w:w="5559" w:type="dxa"/>
          </w:tcPr>
          <w:p w14:paraId="3B195048"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0A924972" w14:textId="77777777" w:rsidTr="00FE39D1">
        <w:trPr>
          <w:cantSplit/>
          <w:trHeight w:val="461"/>
        </w:trPr>
        <w:tc>
          <w:tcPr>
            <w:tcW w:w="3544" w:type="dxa"/>
            <w:vAlign w:val="center"/>
          </w:tcPr>
          <w:p w14:paraId="3DCB19B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Leto zaključka in kraj izvedbe:</w:t>
            </w:r>
          </w:p>
        </w:tc>
        <w:tc>
          <w:tcPr>
            <w:tcW w:w="5559" w:type="dxa"/>
            <w:vAlign w:val="bottom"/>
          </w:tcPr>
          <w:p w14:paraId="33A636D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r w:rsidR="004A7F76" w:rsidRPr="00637345" w14:paraId="24E7BC8D" w14:textId="77777777" w:rsidTr="00FE39D1">
        <w:trPr>
          <w:trHeight w:val="794"/>
        </w:trPr>
        <w:tc>
          <w:tcPr>
            <w:tcW w:w="3544" w:type="dxa"/>
            <w:tcBorders>
              <w:right w:val="single" w:sz="4" w:space="0" w:color="auto"/>
            </w:tcBorders>
          </w:tcPr>
          <w:p w14:paraId="06650809"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Kratek opis predmeta naročila:</w:t>
            </w:r>
          </w:p>
          <w:p w14:paraId="6CF20395"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c>
          <w:tcPr>
            <w:tcW w:w="5559" w:type="dxa"/>
            <w:tcBorders>
              <w:top w:val="single" w:sz="4" w:space="0" w:color="auto"/>
              <w:left w:val="single" w:sz="4" w:space="0" w:color="auto"/>
              <w:bottom w:val="single" w:sz="4" w:space="0" w:color="auto"/>
              <w:right w:val="single" w:sz="4" w:space="0" w:color="auto"/>
            </w:tcBorders>
            <w:vAlign w:val="center"/>
          </w:tcPr>
          <w:p w14:paraId="1B805273"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tc>
      </w:tr>
    </w:tbl>
    <w:p w14:paraId="10AFB211" w14:textId="77777777" w:rsidR="004A7F76" w:rsidRPr="00637345" w:rsidRDefault="004A7F76" w:rsidP="00D57A9A">
      <w:pPr>
        <w:keepNext/>
        <w:keepLines/>
        <w:widowControl w:val="0"/>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4A7F76" w:rsidRPr="00637345" w14:paraId="71CB949C" w14:textId="77777777" w:rsidTr="00FE39D1">
        <w:trPr>
          <w:trHeight w:val="235"/>
        </w:trPr>
        <w:tc>
          <w:tcPr>
            <w:tcW w:w="3402" w:type="dxa"/>
            <w:tcBorders>
              <w:bottom w:val="single" w:sz="4" w:space="0" w:color="auto"/>
            </w:tcBorders>
          </w:tcPr>
          <w:p w14:paraId="3F4EF664"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2268" w:type="dxa"/>
          </w:tcPr>
          <w:p w14:paraId="534F32DB"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14:paraId="205ED985"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4A7F76" w:rsidRPr="00637345" w14:paraId="792ACC6F" w14:textId="77777777" w:rsidTr="00FE39D1">
        <w:trPr>
          <w:trHeight w:val="235"/>
        </w:trPr>
        <w:tc>
          <w:tcPr>
            <w:tcW w:w="3402" w:type="dxa"/>
            <w:tcBorders>
              <w:top w:val="single" w:sz="4" w:space="0" w:color="auto"/>
            </w:tcBorders>
          </w:tcPr>
          <w:p w14:paraId="2A1127F3"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(kraj, datum)</w:t>
            </w:r>
          </w:p>
        </w:tc>
        <w:tc>
          <w:tcPr>
            <w:tcW w:w="2268" w:type="dxa"/>
          </w:tcPr>
          <w:p w14:paraId="6F3651BE"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žig</w:t>
            </w:r>
          </w:p>
        </w:tc>
        <w:tc>
          <w:tcPr>
            <w:tcW w:w="3686" w:type="dxa"/>
            <w:tcBorders>
              <w:top w:val="single" w:sz="4" w:space="0" w:color="auto"/>
            </w:tcBorders>
          </w:tcPr>
          <w:p w14:paraId="11EAD645"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color w:val="000000"/>
                <w:sz w:val="18"/>
                <w:lang w:eastAsia="sl-SI"/>
              </w:rPr>
            </w:pPr>
            <w:r w:rsidRPr="00637345">
              <w:rPr>
                <w:rFonts w:ascii="Tahoma" w:eastAsia="Times New Roman" w:hAnsi="Tahoma" w:cs="Tahoma"/>
                <w:snapToGrid w:val="0"/>
                <w:color w:val="000000"/>
                <w:sz w:val="18"/>
                <w:lang w:eastAsia="sl-SI"/>
              </w:rPr>
              <w:t>(ime in priimek ter podpis odgovorne osebe gospodarskega subjekta)</w:t>
            </w:r>
          </w:p>
        </w:tc>
      </w:tr>
    </w:tbl>
    <w:p w14:paraId="79F1C771" w14:textId="77777777" w:rsidR="004A7F76" w:rsidRPr="00637345" w:rsidRDefault="004A7F76" w:rsidP="00D57A9A">
      <w:pPr>
        <w:keepNext/>
        <w:keepLines/>
        <w:widowControl w:val="0"/>
        <w:pBdr>
          <w:bottom w:val="single" w:sz="12" w:space="1" w:color="auto"/>
        </w:pBdr>
        <w:spacing w:after="0" w:line="240" w:lineRule="auto"/>
        <w:rPr>
          <w:rFonts w:ascii="Tahoma" w:eastAsia="Times New Roman" w:hAnsi="Tahoma" w:cs="Tahoma"/>
          <w:b/>
          <w:sz w:val="18"/>
          <w:lang w:eastAsia="sl-SI"/>
        </w:rPr>
      </w:pPr>
    </w:p>
    <w:p w14:paraId="4B7D2379"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14:paraId="1AC6C8AD"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570D6804" w14:textId="7822CA7A"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sidR="007A4C84">
        <w:rPr>
          <w:rFonts w:ascii="Tahoma" w:eastAsia="Times New Roman" w:hAnsi="Tahoma" w:cs="Tahoma"/>
          <w:sz w:val="18"/>
          <w:lang w:eastAsia="sl-SI"/>
        </w:rPr>
        <w:t xml:space="preserve"> izvajalec</w:t>
      </w:r>
      <w:r w:rsidRPr="00637345">
        <w:rPr>
          <w:rFonts w:ascii="Tahoma" w:eastAsia="Times New Roman" w:hAnsi="Tahoma" w:cs="Tahoma"/>
          <w:sz w:val="18"/>
          <w:lang w:eastAsia="sl-SI"/>
        </w:rPr>
        <w:t xml:space="preserve"> opravil navedena dela v skladu s sklenjeno pogodbo/okvirnem sporazumom oziroma v roku, količini, kvaliteti in po ceni, navedeni v izvajalčevi ponudbi.</w:t>
      </w:r>
    </w:p>
    <w:p w14:paraId="385C531F"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p>
    <w:p w14:paraId="48ED94CB" w14:textId="77777777" w:rsidR="004A7F76" w:rsidRPr="00637345" w:rsidRDefault="004A7F76" w:rsidP="00D57A9A">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14:paraId="5D7202FD"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14:paraId="79E99C8B" w14:textId="77777777" w:rsidR="004A7F76" w:rsidRPr="00637345" w:rsidRDefault="004A7F76" w:rsidP="00D57A9A">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14:paraId="12276B46"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p>
    <w:p w14:paraId="0D4B09C4" w14:textId="77777777" w:rsidR="004A7F76" w:rsidRPr="00637345" w:rsidRDefault="004A7F76" w:rsidP="00D57A9A">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4A7F76" w:rsidRPr="00637345" w14:paraId="3F7DA6D9" w14:textId="77777777" w:rsidTr="00FE39D1">
        <w:trPr>
          <w:trHeight w:val="235"/>
        </w:trPr>
        <w:tc>
          <w:tcPr>
            <w:tcW w:w="3402" w:type="dxa"/>
            <w:tcBorders>
              <w:bottom w:val="single" w:sz="4" w:space="0" w:color="auto"/>
            </w:tcBorders>
          </w:tcPr>
          <w:p w14:paraId="12C25390" w14:textId="77777777" w:rsidR="004A7F76" w:rsidRPr="00637345" w:rsidRDefault="004A7F76" w:rsidP="00D57A9A">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14:paraId="440C66F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14:paraId="2AD81A82" w14:textId="77777777" w:rsidR="004A7F76" w:rsidRPr="00637345" w:rsidRDefault="004A7F76"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4A7F76" w:rsidRPr="00637345" w14:paraId="7191E9E8" w14:textId="77777777" w:rsidTr="00FE39D1">
        <w:trPr>
          <w:trHeight w:val="235"/>
        </w:trPr>
        <w:tc>
          <w:tcPr>
            <w:tcW w:w="3402" w:type="dxa"/>
            <w:tcBorders>
              <w:top w:val="single" w:sz="4" w:space="0" w:color="auto"/>
            </w:tcBorders>
          </w:tcPr>
          <w:p w14:paraId="5276A075"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14:paraId="2BF6893D"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14:paraId="2BFBAFBF" w14:textId="77777777" w:rsidR="004A7F76" w:rsidRPr="00637345" w:rsidRDefault="004A7F76" w:rsidP="00D57A9A">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14:paraId="05C759FA" w14:textId="77777777" w:rsidR="004A7F76" w:rsidRDefault="004A7F76" w:rsidP="00D57A9A">
      <w:pPr>
        <w:keepNext/>
        <w:keepLines/>
        <w:widowControl w:val="0"/>
        <w:spacing w:after="0" w:line="240" w:lineRule="auto"/>
        <w:jc w:val="both"/>
        <w:rPr>
          <w:rFonts w:ascii="Tahoma" w:eastAsia="Times New Roman" w:hAnsi="Tahoma" w:cs="Tahoma"/>
          <w:b/>
          <w:sz w:val="14"/>
          <w:lang w:eastAsia="sl-SI"/>
        </w:rPr>
      </w:pPr>
    </w:p>
    <w:p w14:paraId="4BD3867D" w14:textId="77777777" w:rsidR="004A7F76" w:rsidRPr="00637345" w:rsidRDefault="004A7F76" w:rsidP="00D57A9A">
      <w:pPr>
        <w:keepNext/>
        <w:keepLines/>
        <w:widowControl w:val="0"/>
        <w:spacing w:after="0" w:line="240" w:lineRule="auto"/>
        <w:jc w:val="both"/>
        <w:rPr>
          <w:rFonts w:ascii="Tahoma" w:eastAsia="Times New Roman" w:hAnsi="Tahoma" w:cs="Tahoma"/>
          <w:b/>
          <w:sz w:val="14"/>
          <w:lang w:eastAsia="sl-SI"/>
        </w:rPr>
      </w:pPr>
    </w:p>
    <w:p w14:paraId="0CDB4BDF" w14:textId="77777777" w:rsidR="00B76353" w:rsidRDefault="004A7F76" w:rsidP="00D57A9A">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14:paraId="4388737D" w14:textId="77777777" w:rsidR="004A7F76" w:rsidRPr="00DA5A20" w:rsidRDefault="004A7F76" w:rsidP="00D57A9A">
      <w:pPr>
        <w:keepNext/>
        <w:keepLines/>
        <w:widowControl w:val="0"/>
        <w:spacing w:after="0" w:line="240" w:lineRule="auto"/>
        <w:rPr>
          <w:rFonts w:ascii="Tahoma" w:eastAsia="Times New Roman" w:hAnsi="Tahoma" w:cs="Tahoma"/>
          <w:b/>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4A7F76" w:rsidRPr="004A7F76" w14:paraId="5DCBB9FB" w14:textId="77777777" w:rsidTr="00FE39D1">
        <w:tc>
          <w:tcPr>
            <w:tcW w:w="8150" w:type="dxa"/>
            <w:tcBorders>
              <w:top w:val="single" w:sz="4" w:space="0" w:color="auto"/>
              <w:bottom w:val="single" w:sz="4" w:space="0" w:color="auto"/>
            </w:tcBorders>
          </w:tcPr>
          <w:p w14:paraId="64C3562E" w14:textId="77777777" w:rsidR="004A7F76" w:rsidRPr="004A7F76" w:rsidRDefault="004A7F76" w:rsidP="00D57A9A">
            <w:pPr>
              <w:keepNext/>
              <w:keepLines/>
              <w:spacing w:after="0" w:line="240" w:lineRule="auto"/>
              <w:jc w:val="both"/>
              <w:rPr>
                <w:rFonts w:ascii="Tahoma" w:eastAsia="Times New Roman" w:hAnsi="Tahoma" w:cs="Tahoma"/>
                <w:lang w:eastAsia="sl-SI"/>
              </w:rPr>
            </w:pPr>
            <w:r w:rsidRPr="004A7F76">
              <w:rPr>
                <w:rFonts w:ascii="Tahoma" w:eastAsia="Times New Roman" w:hAnsi="Tahoma" w:cs="Tahoma"/>
                <w:lang w:eastAsia="sl-SI"/>
              </w:rPr>
              <w:br w:type="page"/>
            </w:r>
            <w:r w:rsidRPr="004A7F76">
              <w:rPr>
                <w:rFonts w:ascii="Tahoma" w:eastAsia="Times New Roman" w:hAnsi="Tahoma" w:cs="Tahoma"/>
                <w:lang w:eastAsia="sl-SI"/>
              </w:rPr>
              <w:br w:type="page"/>
            </w:r>
            <w:r w:rsidRPr="004A7F76">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14:paraId="34CDFF66" w14:textId="77777777" w:rsidR="004A7F76" w:rsidRPr="004A7F76" w:rsidRDefault="004A7F76" w:rsidP="00D57A9A">
            <w:pPr>
              <w:keepNext/>
              <w:keepLines/>
              <w:spacing w:after="0" w:line="240" w:lineRule="auto"/>
              <w:jc w:val="both"/>
              <w:rPr>
                <w:rFonts w:ascii="Tahoma" w:eastAsia="Times New Roman" w:hAnsi="Tahoma" w:cs="Tahoma"/>
                <w:b/>
                <w:i/>
                <w:lang w:eastAsia="sl-SI"/>
              </w:rPr>
            </w:pPr>
            <w:r w:rsidRPr="004A7F76">
              <w:rPr>
                <w:rFonts w:ascii="Tahoma" w:eastAsia="Times New Roman" w:hAnsi="Tahoma" w:cs="Tahoma"/>
                <w:b/>
                <w:i/>
                <w:lang w:eastAsia="sl-SI"/>
              </w:rPr>
              <w:t>Priloga 6</w:t>
            </w:r>
          </w:p>
        </w:tc>
      </w:tr>
    </w:tbl>
    <w:p w14:paraId="6BAAA86C" w14:textId="77777777" w:rsidR="004A7F76" w:rsidRPr="004A7F76" w:rsidRDefault="004A7F76" w:rsidP="00D57A9A">
      <w:pPr>
        <w:keepNext/>
        <w:keepLines/>
        <w:spacing w:after="0" w:line="240" w:lineRule="auto"/>
        <w:jc w:val="center"/>
        <w:rPr>
          <w:rFonts w:ascii="Tahoma" w:eastAsia="Times New Roman" w:hAnsi="Tahoma" w:cs="Tahoma"/>
          <w:b/>
          <w:lang w:eastAsia="sl-SI"/>
        </w:rPr>
      </w:pPr>
      <w:r w:rsidRPr="004A7F76">
        <w:rPr>
          <w:rFonts w:ascii="Tahoma" w:eastAsia="Times New Roman" w:hAnsi="Tahoma" w:cs="Tahoma"/>
          <w:b/>
          <w:lang w:eastAsia="sl-SI"/>
        </w:rPr>
        <w:t>Javno naročilo:</w:t>
      </w:r>
    </w:p>
    <w:p w14:paraId="0D0C3A10" w14:textId="435870AC" w:rsidR="004A7F76" w:rsidRDefault="00EB1228"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JPE-SPV-37/24</w:t>
      </w:r>
      <w:r w:rsidR="004A7F76" w:rsidRPr="00D63574">
        <w:rPr>
          <w:rFonts w:ascii="Tahoma" w:eastAsia="Times New Roman" w:hAnsi="Tahoma" w:cs="Tahoma"/>
          <w:b/>
          <w:noProof/>
          <w:lang w:eastAsia="sl-SI"/>
        </w:rPr>
        <w:t xml:space="preserve"> – </w:t>
      </w:r>
      <w:r>
        <w:rPr>
          <w:rFonts w:ascii="Tahoma" w:eastAsia="Times New Roman" w:hAnsi="Tahoma" w:cs="Tahoma"/>
          <w:b/>
          <w:noProof/>
          <w:lang w:eastAsia="sl-SI"/>
        </w:rPr>
        <w:t>Meritve, preizkusi ter izdelava poročil in strokovnih ocen o stanju elektroenergetskih naprav in strojev</w:t>
      </w:r>
      <w:r w:rsidR="00D34C59">
        <w:rPr>
          <w:rFonts w:ascii="Tahoma" w:eastAsia="Times New Roman" w:hAnsi="Tahoma" w:cs="Tahoma"/>
          <w:b/>
          <w:noProof/>
          <w:lang w:eastAsia="sl-SI"/>
        </w:rPr>
        <w:t xml:space="preserve"> </w:t>
      </w:r>
    </w:p>
    <w:p w14:paraId="291C30FC" w14:textId="77777777" w:rsidR="004A7F76" w:rsidRPr="004A7F76" w:rsidRDefault="004A7F76" w:rsidP="00D57A9A">
      <w:pPr>
        <w:keepNext/>
        <w:keepLines/>
        <w:widowControl w:val="0"/>
        <w:spacing w:after="0" w:line="240" w:lineRule="auto"/>
        <w:rPr>
          <w:rFonts w:ascii="Tahoma" w:eastAsia="Times New Roman" w:hAnsi="Tahoma" w:cs="Tahoma"/>
          <w:lang w:eastAsia="sl-SI"/>
        </w:rPr>
      </w:pPr>
    </w:p>
    <w:p w14:paraId="431605C1" w14:textId="77777777" w:rsidR="007A4C84" w:rsidRPr="005E7E8D" w:rsidRDefault="007A4C84" w:rsidP="00D57A9A">
      <w:pPr>
        <w:keepNext/>
        <w:keepLines/>
        <w:widowControl w:val="0"/>
        <w:spacing w:after="0" w:line="240" w:lineRule="auto"/>
        <w:rPr>
          <w:rFonts w:ascii="Tahoma" w:eastAsia="Times New Roman" w:hAnsi="Tahoma" w:cs="Tahoma"/>
          <w:lang w:eastAsia="sl-SI"/>
        </w:rPr>
      </w:pPr>
      <w:r w:rsidRPr="005E7E8D">
        <w:rPr>
          <w:rFonts w:ascii="Tahoma" w:eastAsia="Times New Roman" w:hAnsi="Tahoma" w:cs="Tahoma"/>
          <w:b/>
          <w:lang w:eastAsia="sl-SI"/>
        </w:rPr>
        <w:t>SEZNAM PRIJAVLJENIH DELAVCEV</w:t>
      </w:r>
      <w:r w:rsidRPr="005E7E8D">
        <w:rPr>
          <w:rFonts w:ascii="Tahoma" w:eastAsia="Times New Roman" w:hAnsi="Tahoma" w:cs="Tahoma"/>
          <w:lang w:eastAsia="sl-SI"/>
        </w:rPr>
        <w:t xml:space="preserve"> </w:t>
      </w:r>
    </w:p>
    <w:p w14:paraId="3EE7A603" w14:textId="77777777" w:rsidR="007A4C84" w:rsidRPr="00785A23" w:rsidRDefault="007A4C84" w:rsidP="00D57A9A">
      <w:pPr>
        <w:keepNext/>
        <w:keepLines/>
        <w:spacing w:after="0" w:line="240" w:lineRule="auto"/>
        <w:jc w:val="both"/>
        <w:rPr>
          <w:rFonts w:ascii="Tahoma" w:eastAsia="Times New Roman" w:hAnsi="Tahoma" w:cs="Tahoma"/>
          <w:sz w:val="20"/>
          <w:szCs w:val="20"/>
          <w:lang w:eastAsia="sl-SI"/>
        </w:rPr>
      </w:pPr>
      <w:r w:rsidRPr="00785A23">
        <w:rPr>
          <w:rFonts w:ascii="Tahoma" w:eastAsia="Times New Roman" w:hAnsi="Tahoma" w:cs="Tahoma"/>
          <w:sz w:val="20"/>
          <w:szCs w:val="20"/>
          <w:lang w:eastAsia="sl-SI"/>
        </w:rPr>
        <w:t>Poimenski seznam ljudi, ki bodo delali na objektu:</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2722"/>
        <w:gridCol w:w="1545"/>
        <w:gridCol w:w="1545"/>
        <w:gridCol w:w="2693"/>
      </w:tblGrid>
      <w:tr w:rsidR="007A4C84" w:rsidRPr="005E7E8D" w14:paraId="7301DDDC" w14:textId="77777777" w:rsidTr="00545EF6">
        <w:tc>
          <w:tcPr>
            <w:tcW w:w="675" w:type="dxa"/>
          </w:tcPr>
          <w:p w14:paraId="1F1D0749"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Zap. št.</w:t>
            </w:r>
          </w:p>
        </w:tc>
        <w:tc>
          <w:tcPr>
            <w:tcW w:w="2722" w:type="dxa"/>
          </w:tcPr>
          <w:p w14:paraId="37AD4C4B"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Ime in priimek</w:t>
            </w:r>
          </w:p>
        </w:tc>
        <w:tc>
          <w:tcPr>
            <w:tcW w:w="1545" w:type="dxa"/>
          </w:tcPr>
          <w:p w14:paraId="4C7F224A" w14:textId="77777777" w:rsidR="007A4C84" w:rsidRPr="005E7E8D" w:rsidRDefault="007A4C84" w:rsidP="00D57A9A">
            <w:pPr>
              <w:keepNext/>
              <w:keepLines/>
              <w:spacing w:after="0" w:line="240" w:lineRule="auto"/>
              <w:jc w:val="both"/>
              <w:rPr>
                <w:rFonts w:ascii="Tahoma" w:eastAsia="Times New Roman" w:hAnsi="Tahoma" w:cs="Tahoma"/>
                <w:sz w:val="20"/>
                <w:lang w:eastAsia="sl-SI"/>
              </w:rPr>
            </w:pPr>
            <w:r w:rsidRPr="00785A23">
              <w:rPr>
                <w:rFonts w:ascii="Tahoma" w:eastAsia="Times New Roman" w:hAnsi="Tahoma" w:cs="Tahoma"/>
                <w:sz w:val="20"/>
                <w:szCs w:val="20"/>
                <w:lang w:eastAsia="sl-SI"/>
              </w:rPr>
              <w:t>delodajalec</w:t>
            </w:r>
          </w:p>
        </w:tc>
        <w:tc>
          <w:tcPr>
            <w:tcW w:w="1545" w:type="dxa"/>
          </w:tcPr>
          <w:p w14:paraId="0E54ABBF" w14:textId="71844312" w:rsidR="007A4C84" w:rsidRPr="005E7E8D" w:rsidRDefault="007A4C84" w:rsidP="00D57A9A">
            <w:pPr>
              <w:keepNext/>
              <w:keepLines/>
              <w:spacing w:after="0" w:line="240" w:lineRule="auto"/>
              <w:jc w:val="center"/>
              <w:rPr>
                <w:rFonts w:ascii="Tahoma" w:eastAsia="Times New Roman" w:hAnsi="Tahoma" w:cs="Tahoma"/>
                <w:sz w:val="20"/>
                <w:lang w:eastAsia="sl-SI"/>
              </w:rPr>
            </w:pPr>
            <w:r>
              <w:rPr>
                <w:rFonts w:ascii="Tahoma" w:hAnsi="Tahoma" w:cs="Tahoma"/>
              </w:rPr>
              <w:t>Št. let izkušenj</w:t>
            </w:r>
          </w:p>
        </w:tc>
        <w:tc>
          <w:tcPr>
            <w:tcW w:w="2693" w:type="dxa"/>
          </w:tcPr>
          <w:p w14:paraId="614D7156" w14:textId="1380C71F" w:rsidR="007A4C84" w:rsidRPr="005E7E8D" w:rsidRDefault="007A4C84" w:rsidP="00D57A9A">
            <w:pPr>
              <w:keepNext/>
              <w:keepLines/>
              <w:spacing w:after="0" w:line="240" w:lineRule="auto"/>
              <w:jc w:val="center"/>
              <w:rPr>
                <w:rFonts w:ascii="Tahoma" w:eastAsia="Times New Roman" w:hAnsi="Tahoma" w:cs="Tahoma"/>
                <w:sz w:val="20"/>
                <w:lang w:eastAsia="sl-SI"/>
              </w:rPr>
            </w:pPr>
            <w:r w:rsidRPr="00785A23">
              <w:rPr>
                <w:rFonts w:ascii="Tahoma" w:eastAsia="Times New Roman" w:hAnsi="Tahoma" w:cs="Tahoma"/>
                <w:sz w:val="20"/>
                <w:szCs w:val="20"/>
                <w:lang w:eastAsia="sl-SI"/>
              </w:rPr>
              <w:t>funkcija</w:t>
            </w:r>
          </w:p>
        </w:tc>
      </w:tr>
      <w:tr w:rsidR="007A4C84" w:rsidRPr="005E7E8D" w14:paraId="05BF163B" w14:textId="77777777" w:rsidTr="00545EF6">
        <w:trPr>
          <w:trHeight w:val="50"/>
        </w:trPr>
        <w:tc>
          <w:tcPr>
            <w:tcW w:w="675" w:type="dxa"/>
          </w:tcPr>
          <w:p w14:paraId="29A9372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1.</w:t>
            </w:r>
          </w:p>
        </w:tc>
        <w:tc>
          <w:tcPr>
            <w:tcW w:w="2722" w:type="dxa"/>
          </w:tcPr>
          <w:p w14:paraId="5BB5EBA5"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F93986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D1E0B48" w14:textId="164D53C6"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34A3AA0A" w14:textId="5CF14911" w:rsidR="007A4C84" w:rsidRPr="005E7E8D" w:rsidRDefault="007A4C84" w:rsidP="00D57A9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20BCF493" w14:textId="77777777" w:rsidTr="00545EF6">
        <w:trPr>
          <w:trHeight w:val="50"/>
        </w:trPr>
        <w:tc>
          <w:tcPr>
            <w:tcW w:w="675" w:type="dxa"/>
          </w:tcPr>
          <w:p w14:paraId="0EC48BA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2.</w:t>
            </w:r>
          </w:p>
        </w:tc>
        <w:tc>
          <w:tcPr>
            <w:tcW w:w="2722" w:type="dxa"/>
          </w:tcPr>
          <w:p w14:paraId="252F7F8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2529C9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3C5EC5" w14:textId="284E63AD"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90C87A7" w14:textId="2F8D06BD" w:rsidR="007A4C84" w:rsidRPr="005E7E8D" w:rsidRDefault="007A4C84" w:rsidP="00D57A9A">
            <w:pPr>
              <w:keepNext/>
              <w:keepLines/>
              <w:spacing w:before="60" w:after="60" w:line="240" w:lineRule="auto"/>
              <w:jc w:val="center"/>
              <w:rPr>
                <w:rFonts w:ascii="Tahoma" w:eastAsia="Times New Roman" w:hAnsi="Tahoma" w:cs="Tahoma"/>
                <w:sz w:val="20"/>
                <w:lang w:eastAsia="sl-SI"/>
              </w:rPr>
            </w:pPr>
            <w:r w:rsidRPr="009A7365">
              <w:rPr>
                <w:rFonts w:ascii="Tahoma" w:eastAsia="Times New Roman" w:hAnsi="Tahoma" w:cs="Tahoma"/>
                <w:sz w:val="18"/>
                <w:szCs w:val="20"/>
                <w:lang w:eastAsia="sl-SI"/>
              </w:rPr>
              <w:t>Vodja elektro del</w:t>
            </w:r>
          </w:p>
        </w:tc>
      </w:tr>
      <w:tr w:rsidR="007A4C84" w:rsidRPr="005E7E8D" w14:paraId="35E71409" w14:textId="77777777" w:rsidTr="00545EF6">
        <w:trPr>
          <w:trHeight w:val="50"/>
        </w:trPr>
        <w:tc>
          <w:tcPr>
            <w:tcW w:w="675" w:type="dxa"/>
          </w:tcPr>
          <w:p w14:paraId="0BFF7C4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3.</w:t>
            </w:r>
          </w:p>
        </w:tc>
        <w:tc>
          <w:tcPr>
            <w:tcW w:w="2722" w:type="dxa"/>
          </w:tcPr>
          <w:p w14:paraId="634E7C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3E40F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5134DAC" w14:textId="21D1EB58"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6097AD7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67C4CA" w14:textId="77777777" w:rsidTr="00545EF6">
        <w:trPr>
          <w:trHeight w:val="50"/>
        </w:trPr>
        <w:tc>
          <w:tcPr>
            <w:tcW w:w="675" w:type="dxa"/>
          </w:tcPr>
          <w:p w14:paraId="7CF87AA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sidRPr="005E7E8D">
              <w:rPr>
                <w:rFonts w:ascii="Tahoma" w:eastAsia="Times New Roman" w:hAnsi="Tahoma" w:cs="Tahoma"/>
                <w:sz w:val="20"/>
                <w:lang w:eastAsia="sl-SI"/>
              </w:rPr>
              <w:t>4.</w:t>
            </w:r>
          </w:p>
        </w:tc>
        <w:tc>
          <w:tcPr>
            <w:tcW w:w="2722" w:type="dxa"/>
          </w:tcPr>
          <w:p w14:paraId="638558C3"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6F7620B6"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0DAB2ECC" w14:textId="42A5D8A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Pr>
          <w:p w14:paraId="7B2F088B"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568FE87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75757978" w14:textId="6D56D4B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5.</w:t>
            </w:r>
          </w:p>
        </w:tc>
        <w:tc>
          <w:tcPr>
            <w:tcW w:w="2722" w:type="dxa"/>
            <w:tcBorders>
              <w:top w:val="single" w:sz="4" w:space="0" w:color="auto"/>
              <w:left w:val="single" w:sz="4" w:space="0" w:color="auto"/>
              <w:bottom w:val="single" w:sz="4" w:space="0" w:color="auto"/>
            </w:tcBorders>
          </w:tcPr>
          <w:p w14:paraId="36C1F65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5CD3C12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A144A49" w14:textId="17596D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0772B4D4"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2056EAF"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9D68AC0" w14:textId="43B8FF56"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6.</w:t>
            </w:r>
          </w:p>
        </w:tc>
        <w:tc>
          <w:tcPr>
            <w:tcW w:w="2722" w:type="dxa"/>
            <w:tcBorders>
              <w:top w:val="single" w:sz="4" w:space="0" w:color="auto"/>
              <w:left w:val="single" w:sz="4" w:space="0" w:color="auto"/>
              <w:bottom w:val="single" w:sz="4" w:space="0" w:color="auto"/>
            </w:tcBorders>
          </w:tcPr>
          <w:p w14:paraId="6695E04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17818B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ECB1A82" w14:textId="56449E41"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0C49E9A"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619A43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65740969" w14:textId="22C6698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7.</w:t>
            </w:r>
          </w:p>
        </w:tc>
        <w:tc>
          <w:tcPr>
            <w:tcW w:w="2722" w:type="dxa"/>
            <w:tcBorders>
              <w:top w:val="single" w:sz="4" w:space="0" w:color="auto"/>
              <w:left w:val="single" w:sz="4" w:space="0" w:color="auto"/>
              <w:bottom w:val="single" w:sz="4" w:space="0" w:color="auto"/>
            </w:tcBorders>
          </w:tcPr>
          <w:p w14:paraId="2F99F92E"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896A4F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40F9331A" w14:textId="21AB6D8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32A3AAC"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35047DD7"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50BE8423" w14:textId="54A9BCDE"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8</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37E013B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141FC3E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6268D8" w14:textId="086B36BE"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1C5CF3D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4BA1D53B"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22BF3AFA" w14:textId="168A88A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9</w:t>
            </w:r>
            <w:r w:rsidRPr="005E7E8D">
              <w:rPr>
                <w:rFonts w:ascii="Tahoma" w:eastAsia="Times New Roman" w:hAnsi="Tahoma" w:cs="Tahoma"/>
                <w:sz w:val="20"/>
                <w:lang w:eastAsia="sl-SI"/>
              </w:rPr>
              <w:t>.</w:t>
            </w:r>
          </w:p>
        </w:tc>
        <w:tc>
          <w:tcPr>
            <w:tcW w:w="2722" w:type="dxa"/>
            <w:tcBorders>
              <w:top w:val="single" w:sz="4" w:space="0" w:color="auto"/>
              <w:left w:val="single" w:sz="4" w:space="0" w:color="auto"/>
              <w:bottom w:val="single" w:sz="4" w:space="0" w:color="auto"/>
            </w:tcBorders>
          </w:tcPr>
          <w:p w14:paraId="1D463AE0"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3C1839B9"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Pr>
          <w:p w14:paraId="2A4D63BD" w14:textId="3B4E0B6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75F8249F"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r w:rsidR="007A4C84" w:rsidRPr="005E7E8D" w14:paraId="7C41794C" w14:textId="77777777" w:rsidTr="00545EF6">
        <w:trPr>
          <w:trHeight w:val="50"/>
        </w:trPr>
        <w:tc>
          <w:tcPr>
            <w:tcW w:w="675" w:type="dxa"/>
            <w:tcBorders>
              <w:top w:val="single" w:sz="4" w:space="0" w:color="auto"/>
              <w:left w:val="single" w:sz="4" w:space="0" w:color="auto"/>
              <w:bottom w:val="single" w:sz="4" w:space="0" w:color="auto"/>
              <w:right w:val="single" w:sz="4" w:space="0" w:color="auto"/>
            </w:tcBorders>
          </w:tcPr>
          <w:p w14:paraId="1A7E20D0" w14:textId="373CF2E9" w:rsidR="007A4C84" w:rsidRPr="005E7E8D" w:rsidRDefault="007A4C84" w:rsidP="00D57A9A">
            <w:pPr>
              <w:keepNext/>
              <w:keepLines/>
              <w:spacing w:before="60" w:after="60" w:line="240" w:lineRule="auto"/>
              <w:jc w:val="both"/>
              <w:rPr>
                <w:rFonts w:ascii="Tahoma" w:eastAsia="Times New Roman" w:hAnsi="Tahoma" w:cs="Tahoma"/>
                <w:sz w:val="20"/>
                <w:lang w:eastAsia="sl-SI"/>
              </w:rPr>
            </w:pPr>
            <w:r>
              <w:rPr>
                <w:rFonts w:ascii="Tahoma" w:eastAsia="Times New Roman" w:hAnsi="Tahoma" w:cs="Tahoma"/>
                <w:sz w:val="20"/>
                <w:lang w:eastAsia="sl-SI"/>
              </w:rPr>
              <w:t>10.</w:t>
            </w:r>
          </w:p>
        </w:tc>
        <w:tc>
          <w:tcPr>
            <w:tcW w:w="2722" w:type="dxa"/>
            <w:tcBorders>
              <w:top w:val="single" w:sz="4" w:space="0" w:color="auto"/>
              <w:left w:val="single" w:sz="4" w:space="0" w:color="auto"/>
              <w:bottom w:val="single" w:sz="4" w:space="0" w:color="auto"/>
            </w:tcBorders>
          </w:tcPr>
          <w:p w14:paraId="73BD8002"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38D0BF77"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1545" w:type="dxa"/>
            <w:tcBorders>
              <w:bottom w:val="single" w:sz="4" w:space="0" w:color="auto"/>
            </w:tcBorders>
          </w:tcPr>
          <w:p w14:paraId="47E4D2A0" w14:textId="0A9CB4CC"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c>
          <w:tcPr>
            <w:tcW w:w="2693" w:type="dxa"/>
            <w:tcBorders>
              <w:top w:val="single" w:sz="4" w:space="0" w:color="auto"/>
              <w:bottom w:val="single" w:sz="4" w:space="0" w:color="auto"/>
              <w:right w:val="single" w:sz="4" w:space="0" w:color="auto"/>
            </w:tcBorders>
          </w:tcPr>
          <w:p w14:paraId="30710E61" w14:textId="77777777" w:rsidR="007A4C84" w:rsidRPr="005E7E8D" w:rsidRDefault="007A4C84" w:rsidP="00D57A9A">
            <w:pPr>
              <w:keepNext/>
              <w:keepLines/>
              <w:spacing w:before="60" w:after="60" w:line="240" w:lineRule="auto"/>
              <w:jc w:val="both"/>
              <w:rPr>
                <w:rFonts w:ascii="Tahoma" w:eastAsia="Times New Roman" w:hAnsi="Tahoma" w:cs="Tahoma"/>
                <w:sz w:val="20"/>
                <w:lang w:eastAsia="sl-SI"/>
              </w:rPr>
            </w:pPr>
          </w:p>
        </w:tc>
      </w:tr>
    </w:tbl>
    <w:p w14:paraId="544EDA68" w14:textId="598E15BC" w:rsidR="00FD3778" w:rsidRDefault="00FD3778" w:rsidP="00D57A9A">
      <w:pPr>
        <w:keepNext/>
        <w:keepLines/>
        <w:spacing w:after="0" w:line="240" w:lineRule="auto"/>
        <w:jc w:val="both"/>
        <w:rPr>
          <w:rFonts w:ascii="Tahoma" w:eastAsia="Times New Roman" w:hAnsi="Tahoma" w:cs="Tahoma"/>
          <w:sz w:val="20"/>
          <w:szCs w:val="20"/>
          <w:lang w:eastAsia="sl-SI"/>
        </w:rPr>
      </w:pPr>
    </w:p>
    <w:p w14:paraId="4B2D9278" w14:textId="77777777" w:rsidR="007A4C84" w:rsidRPr="00283772" w:rsidRDefault="007A4C84" w:rsidP="00D57A9A">
      <w:pPr>
        <w:keepNext/>
        <w:keepLines/>
        <w:spacing w:after="0" w:line="240" w:lineRule="auto"/>
        <w:jc w:val="both"/>
        <w:rPr>
          <w:rFonts w:ascii="Tahoma" w:hAnsi="Tahoma" w:cs="Tahoma"/>
          <w:sz w:val="20"/>
        </w:rPr>
      </w:pPr>
      <w:r w:rsidRPr="00283772">
        <w:rPr>
          <w:rFonts w:ascii="Tahoma" w:hAnsi="Tahoma" w:cs="Tahoma"/>
          <w:bCs/>
          <w:sz w:val="20"/>
        </w:rPr>
        <w:t>Ponudnik se z oddajo ponudbe zavezuje, da bodo v tej prilogi navedeni delavci tudi dejansko prisotni pri izvedbi storitev na predmetnem razpisu. Naročnik dopušča možnost menjave delavca v času izvedbe storitev na predmetnem razpisu samo v primeru višje sile (npr. bolezen ali smrt delavca). V tem primeru mora ponudnik za novega delavca priložiti ustrezno dokazila, ki so po vsebini enaka kot jih naročnik zahteva za delavca.</w:t>
      </w:r>
    </w:p>
    <w:p w14:paraId="2E58E0A2" w14:textId="77777777" w:rsidR="007A4C84" w:rsidRPr="00785A23" w:rsidRDefault="007A4C84" w:rsidP="00D57A9A">
      <w:pPr>
        <w:keepNext/>
        <w:keepLines/>
        <w:spacing w:after="0" w:line="240" w:lineRule="auto"/>
        <w:jc w:val="both"/>
        <w:rPr>
          <w:rFonts w:ascii="Tahoma" w:eastAsia="Times New Roman" w:hAnsi="Tahoma" w:cs="Tahoma"/>
          <w:lang w:eastAsia="sl-SI"/>
        </w:rPr>
      </w:pPr>
    </w:p>
    <w:p w14:paraId="22AE74EE" w14:textId="317D9A68" w:rsidR="007A4C84" w:rsidRPr="00785A23" w:rsidRDefault="007A4C84" w:rsidP="00D57A9A">
      <w:pPr>
        <w:keepNext/>
        <w:keepLines/>
        <w:spacing w:after="0" w:line="240" w:lineRule="auto"/>
        <w:jc w:val="both"/>
        <w:rPr>
          <w:rFonts w:ascii="Tahoma" w:eastAsia="Times New Roman" w:hAnsi="Tahoma" w:cs="Tahoma"/>
          <w:sz w:val="20"/>
          <w:szCs w:val="20"/>
          <w:lang w:eastAsia="sl-SI"/>
        </w:rPr>
      </w:pPr>
      <w:r>
        <w:rPr>
          <w:rFonts w:ascii="Tahoma" w:eastAsia="Times New Roman" w:hAnsi="Tahoma" w:cs="Tahoma"/>
          <w:sz w:val="20"/>
          <w:szCs w:val="20"/>
          <w:lang w:eastAsia="sl-SI"/>
        </w:rPr>
        <w:t>Ponudnik</w:t>
      </w:r>
      <w:r w:rsidRPr="00785A23">
        <w:rPr>
          <w:rFonts w:ascii="Tahoma" w:eastAsia="Times New Roman" w:hAnsi="Tahoma" w:cs="Tahoma"/>
          <w:sz w:val="20"/>
          <w:szCs w:val="20"/>
          <w:lang w:eastAsia="sl-SI"/>
        </w:rPr>
        <w:t xml:space="preserve"> mora k prilogi 6</w:t>
      </w:r>
      <w:r>
        <w:rPr>
          <w:rFonts w:ascii="Tahoma" w:eastAsia="Times New Roman" w:hAnsi="Tahoma" w:cs="Tahoma"/>
          <w:sz w:val="20"/>
          <w:szCs w:val="20"/>
          <w:lang w:eastAsia="sl-SI"/>
        </w:rPr>
        <w:t xml:space="preserve"> </w:t>
      </w:r>
      <w:r w:rsidRPr="00785A23">
        <w:rPr>
          <w:rFonts w:ascii="Tahoma" w:eastAsia="Times New Roman" w:hAnsi="Tahoma" w:cs="Tahoma"/>
          <w:sz w:val="20"/>
          <w:szCs w:val="20"/>
          <w:lang w:eastAsia="sl-SI"/>
        </w:rPr>
        <w:t>predložiti:</w:t>
      </w:r>
    </w:p>
    <w:p w14:paraId="19C88C48" w14:textId="25041DA9" w:rsidR="007A4C84" w:rsidRPr="00283772" w:rsidRDefault="007A4C84" w:rsidP="00D57A9A">
      <w:pPr>
        <w:keepNext/>
        <w:keepLines/>
        <w:numPr>
          <w:ilvl w:val="0"/>
          <w:numId w:val="55"/>
        </w:numPr>
        <w:spacing w:after="0" w:line="240" w:lineRule="auto"/>
        <w:jc w:val="both"/>
        <w:rPr>
          <w:rFonts w:ascii="Tahoma" w:eastAsia="Times New Roman" w:hAnsi="Tahoma" w:cs="Tahoma"/>
          <w:sz w:val="20"/>
          <w:szCs w:val="20"/>
          <w:lang w:eastAsia="sl-SI"/>
        </w:rPr>
      </w:pPr>
      <w:r w:rsidRPr="00283772">
        <w:rPr>
          <w:rFonts w:ascii="Tahoma" w:eastAsia="Times New Roman" w:hAnsi="Tahoma" w:cs="Tahoma"/>
          <w:sz w:val="20"/>
          <w:szCs w:val="20"/>
          <w:lang w:eastAsia="sl-SI"/>
        </w:rPr>
        <w:t xml:space="preserve">za </w:t>
      </w:r>
      <w:r>
        <w:rPr>
          <w:rFonts w:ascii="Tahoma" w:eastAsia="Times New Roman" w:hAnsi="Tahoma" w:cs="Tahoma"/>
          <w:sz w:val="20"/>
          <w:szCs w:val="20"/>
          <w:lang w:eastAsia="sl-SI"/>
        </w:rPr>
        <w:t>posam</w:t>
      </w:r>
      <w:r w:rsidR="00954A19">
        <w:rPr>
          <w:rFonts w:ascii="Tahoma" w:eastAsia="Times New Roman" w:hAnsi="Tahoma" w:cs="Tahoma"/>
          <w:sz w:val="20"/>
          <w:szCs w:val="20"/>
          <w:lang w:eastAsia="sl-SI"/>
        </w:rPr>
        <w:t>eznega vodjo</w:t>
      </w:r>
      <w:r w:rsidRPr="00283772">
        <w:rPr>
          <w:rFonts w:ascii="Tahoma" w:eastAsia="Times New Roman" w:hAnsi="Tahoma" w:cs="Tahoma"/>
          <w:sz w:val="20"/>
          <w:szCs w:val="20"/>
          <w:lang w:eastAsia="sl-SI"/>
        </w:rPr>
        <w:t xml:space="preserve"> elektro del </w:t>
      </w:r>
      <w:r w:rsidR="00954A19">
        <w:rPr>
          <w:rFonts w:ascii="Tahoma" w:eastAsia="Times New Roman" w:hAnsi="Tahoma" w:cs="Tahoma"/>
          <w:sz w:val="20"/>
          <w:szCs w:val="20"/>
          <w:lang w:eastAsia="sl-SI"/>
        </w:rPr>
        <w:t>1</w:t>
      </w:r>
      <w:r w:rsidRPr="00283772">
        <w:rPr>
          <w:rFonts w:ascii="Tahoma" w:eastAsia="Times New Roman" w:hAnsi="Tahoma" w:cs="Tahoma"/>
          <w:sz w:val="20"/>
          <w:szCs w:val="20"/>
          <w:lang w:eastAsia="sl-SI"/>
        </w:rPr>
        <w:t xml:space="preserve"> (</w:t>
      </w:r>
      <w:r w:rsidR="00954A19">
        <w:rPr>
          <w:rFonts w:ascii="Tahoma" w:eastAsia="Times New Roman" w:hAnsi="Tahoma" w:cs="Tahoma"/>
          <w:sz w:val="20"/>
          <w:szCs w:val="20"/>
          <w:lang w:eastAsia="sl-SI"/>
        </w:rPr>
        <w:t>eno</w:t>
      </w:r>
      <w:r w:rsidRPr="00283772">
        <w:rPr>
          <w:rFonts w:ascii="Tahoma" w:eastAsia="Times New Roman" w:hAnsi="Tahoma" w:cs="Tahoma"/>
          <w:sz w:val="20"/>
          <w:szCs w:val="20"/>
          <w:lang w:eastAsia="sl-SI"/>
        </w:rPr>
        <w:t>) referenc</w:t>
      </w:r>
      <w:r w:rsidR="00954A19">
        <w:rPr>
          <w:rFonts w:ascii="Tahoma" w:eastAsia="Times New Roman" w:hAnsi="Tahoma" w:cs="Tahoma"/>
          <w:sz w:val="20"/>
          <w:szCs w:val="20"/>
          <w:lang w:eastAsia="sl-SI"/>
        </w:rPr>
        <w:t>o (priloga 6/1</w:t>
      </w:r>
      <w:r w:rsidRPr="00283772">
        <w:rPr>
          <w:rFonts w:ascii="Tahoma" w:eastAsia="Times New Roman" w:hAnsi="Tahoma" w:cs="Tahoma"/>
          <w:sz w:val="20"/>
          <w:szCs w:val="20"/>
          <w:lang w:eastAsia="sl-SI"/>
        </w:rPr>
        <w:t>)</w:t>
      </w:r>
      <w:r w:rsidR="00954A19">
        <w:rPr>
          <w:rFonts w:ascii="Tahoma" w:eastAsia="Times New Roman" w:hAnsi="Tahoma" w:cs="Tahoma"/>
          <w:sz w:val="20"/>
          <w:szCs w:val="20"/>
          <w:lang w:eastAsia="sl-SI"/>
        </w:rPr>
        <w:t>.</w:t>
      </w:r>
    </w:p>
    <w:p w14:paraId="1C8E8146" w14:textId="77777777" w:rsidR="007A4C84" w:rsidRPr="00785A23" w:rsidRDefault="007A4C84" w:rsidP="00D57A9A">
      <w:pPr>
        <w:keepNext/>
        <w:keepLines/>
        <w:spacing w:after="0" w:line="240" w:lineRule="auto"/>
        <w:jc w:val="both"/>
        <w:rPr>
          <w:rFonts w:ascii="Tahoma" w:eastAsia="Times New Roman" w:hAnsi="Tahoma" w:cs="Tahoma"/>
          <w:b/>
          <w:bCs/>
          <w:sz w:val="20"/>
          <w:szCs w:val="20"/>
          <w:lang w:eastAsia="sl-SI"/>
        </w:rPr>
      </w:pPr>
    </w:p>
    <w:p w14:paraId="22020C8F" w14:textId="77777777" w:rsidR="007A4C84" w:rsidRDefault="007A4C84" w:rsidP="00D57A9A">
      <w:pPr>
        <w:keepNext/>
        <w:keepLines/>
        <w:spacing w:after="0" w:line="240" w:lineRule="auto"/>
        <w:jc w:val="both"/>
        <w:rPr>
          <w:rFonts w:ascii="Tahoma" w:hAnsi="Tahoma" w:cs="Tahoma"/>
          <w:b/>
          <w:bCs/>
        </w:rPr>
      </w:pPr>
      <w:r w:rsidRPr="00801BAA">
        <w:rPr>
          <w:rFonts w:ascii="Tahoma" w:hAnsi="Tahoma" w:cs="Tahoma"/>
          <w:b/>
          <w:bCs/>
        </w:rPr>
        <w:t xml:space="preserve">Ponudnik se z oddajo ponudbe zavezuje, da bosta obe vodji del, s katerimi referencami se prijavlja na predmetni razpis, tudi neposredno zadolžena za vodenje izvedbe na predmetnem razpisu. </w:t>
      </w:r>
    </w:p>
    <w:p w14:paraId="43A89148" w14:textId="77777777" w:rsidR="007A4C84" w:rsidRDefault="007A4C84" w:rsidP="00D57A9A">
      <w:pPr>
        <w:keepNext/>
        <w:keepLines/>
        <w:spacing w:after="0" w:line="240" w:lineRule="auto"/>
        <w:jc w:val="both"/>
        <w:rPr>
          <w:rFonts w:ascii="Tahoma" w:hAnsi="Tahoma" w:cs="Tahoma"/>
          <w:b/>
          <w:bCs/>
        </w:rPr>
      </w:pPr>
    </w:p>
    <w:p w14:paraId="34DA4E00" w14:textId="77777777" w:rsidR="007A4C84" w:rsidRPr="003B71B6" w:rsidRDefault="007A4C84" w:rsidP="00D57A9A">
      <w:pPr>
        <w:keepNext/>
        <w:keepLines/>
        <w:spacing w:after="0" w:line="240" w:lineRule="auto"/>
        <w:jc w:val="both"/>
        <w:rPr>
          <w:rFonts w:ascii="Tahoma" w:hAnsi="Tahoma" w:cs="Tahoma"/>
          <w:b/>
          <w:bCs/>
        </w:rPr>
      </w:pPr>
      <w:r w:rsidRPr="003B71B6">
        <w:rPr>
          <w:rFonts w:ascii="Tahoma" w:hAnsi="Tahoma" w:cs="Tahoma"/>
          <w:b/>
          <w:bCs/>
        </w:rPr>
        <w:t xml:space="preserve">V primeru, da prijavljeni delavci niso zaposleni pri </w:t>
      </w:r>
      <w:r>
        <w:rPr>
          <w:rFonts w:ascii="Tahoma" w:hAnsi="Tahoma" w:cs="Tahoma"/>
          <w:b/>
          <w:bCs/>
        </w:rPr>
        <w:t>ponudniku</w:t>
      </w:r>
      <w:r w:rsidRPr="003B71B6">
        <w:rPr>
          <w:rFonts w:ascii="Tahoma" w:hAnsi="Tahoma" w:cs="Tahoma"/>
          <w:b/>
          <w:bCs/>
        </w:rPr>
        <w:t xml:space="preserve">, mora </w:t>
      </w:r>
      <w:r>
        <w:rPr>
          <w:rFonts w:ascii="Tahoma" w:hAnsi="Tahoma" w:cs="Tahoma"/>
          <w:b/>
          <w:bCs/>
        </w:rPr>
        <w:t>ponudnik</w:t>
      </w:r>
      <w:r w:rsidRPr="003B71B6">
        <w:rPr>
          <w:rFonts w:ascii="Tahoma" w:hAnsi="Tahoma" w:cs="Tahoma"/>
          <w:b/>
          <w:bCs/>
        </w:rPr>
        <w:t xml:space="preserve"> predložiti pogodbo o medsebojnem sodelovanju in jih obvezno prijaviti kot podizvajalce.</w:t>
      </w:r>
    </w:p>
    <w:p w14:paraId="35EF1D7C" w14:textId="77777777" w:rsidR="007A4C84" w:rsidRPr="00785A23" w:rsidRDefault="007A4C84" w:rsidP="00D57A9A">
      <w:pPr>
        <w:keepNext/>
        <w:keepLines/>
        <w:spacing w:after="0" w:line="240" w:lineRule="auto"/>
        <w:jc w:val="both"/>
        <w:rPr>
          <w:rFonts w:ascii="Tahoma" w:eastAsia="Times New Roman" w:hAnsi="Tahoma" w:cs="Tahoma"/>
          <w:b/>
          <w:sz w:val="20"/>
          <w:szCs w:val="20"/>
          <w:lang w:eastAsia="sl-SI"/>
        </w:rPr>
      </w:pPr>
    </w:p>
    <w:p w14:paraId="629E8BA6" w14:textId="77777777" w:rsidR="004A7F76" w:rsidRPr="00FD3778" w:rsidRDefault="004A7F76" w:rsidP="00D57A9A">
      <w:pPr>
        <w:keepNext/>
        <w:keepLines/>
        <w:spacing w:after="0" w:line="240" w:lineRule="auto"/>
        <w:jc w:val="both"/>
        <w:rPr>
          <w:rFonts w:ascii="Tahoma" w:eastAsia="Times New Roman" w:hAnsi="Tahoma" w:cs="Tahoma"/>
          <w:sz w:val="2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4A7F76" w:rsidRPr="004A7F76" w14:paraId="2078DFA1" w14:textId="77777777" w:rsidTr="003C0533">
        <w:trPr>
          <w:trHeight w:val="235"/>
        </w:trPr>
        <w:tc>
          <w:tcPr>
            <w:tcW w:w="2977" w:type="dxa"/>
            <w:tcBorders>
              <w:bottom w:val="single" w:sz="4" w:space="0" w:color="auto"/>
            </w:tcBorders>
          </w:tcPr>
          <w:p w14:paraId="77604A4D"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40F547F"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1B2974F7" w14:textId="77777777" w:rsidR="004A7F76" w:rsidRPr="004A7F76" w:rsidRDefault="004A7F76"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4A7F76" w:rsidRPr="004A7F76" w14:paraId="43633ABD" w14:textId="77777777" w:rsidTr="003C0533">
        <w:trPr>
          <w:trHeight w:val="235"/>
        </w:trPr>
        <w:tc>
          <w:tcPr>
            <w:tcW w:w="2977" w:type="dxa"/>
            <w:tcBorders>
              <w:top w:val="single" w:sz="4" w:space="0" w:color="auto"/>
            </w:tcBorders>
          </w:tcPr>
          <w:p w14:paraId="5827EA4B" w14:textId="77777777"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(kraj, datum)</w:t>
            </w:r>
          </w:p>
        </w:tc>
        <w:tc>
          <w:tcPr>
            <w:tcW w:w="2552" w:type="dxa"/>
          </w:tcPr>
          <w:p w14:paraId="0E54320A" w14:textId="77777777" w:rsidR="004A7F76" w:rsidRPr="004A7F76" w:rsidRDefault="004A7F76" w:rsidP="00D57A9A">
            <w:pPr>
              <w:keepNext/>
              <w:keepLines/>
              <w:spacing w:after="0" w:line="240" w:lineRule="auto"/>
              <w:jc w:val="center"/>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žig</w:t>
            </w:r>
          </w:p>
        </w:tc>
        <w:tc>
          <w:tcPr>
            <w:tcW w:w="3827" w:type="dxa"/>
            <w:tcBorders>
              <w:top w:val="single" w:sz="4" w:space="0" w:color="auto"/>
            </w:tcBorders>
          </w:tcPr>
          <w:p w14:paraId="4F106799" w14:textId="117C114E" w:rsidR="004A7F76" w:rsidRPr="004A7F76" w:rsidRDefault="004A7F76" w:rsidP="00D57A9A">
            <w:pPr>
              <w:keepNext/>
              <w:keepLines/>
              <w:spacing w:after="0" w:line="240" w:lineRule="auto"/>
              <w:jc w:val="both"/>
              <w:rPr>
                <w:rFonts w:ascii="Tahoma" w:eastAsia="Times New Roman" w:hAnsi="Tahoma" w:cs="Tahoma"/>
                <w:snapToGrid w:val="0"/>
                <w:color w:val="000000"/>
                <w:lang w:eastAsia="sl-SI"/>
              </w:rPr>
            </w:pPr>
            <w:r w:rsidRPr="004A7F76">
              <w:rPr>
                <w:rFonts w:ascii="Tahoma" w:eastAsia="Times New Roman" w:hAnsi="Tahoma" w:cs="Tahoma"/>
                <w:snapToGrid w:val="0"/>
                <w:color w:val="000000"/>
                <w:lang w:eastAsia="sl-SI"/>
              </w:rPr>
              <w:t>(</w:t>
            </w:r>
            <w:r w:rsidR="00FD3778">
              <w:rPr>
                <w:rFonts w:ascii="Tahoma" w:eastAsia="Times New Roman" w:hAnsi="Tahoma" w:cs="Tahoma"/>
                <w:snapToGrid w:val="0"/>
                <w:color w:val="000000"/>
                <w:lang w:eastAsia="sl-SI"/>
              </w:rPr>
              <w:t>i</w:t>
            </w:r>
            <w:r w:rsidR="00FD3778" w:rsidRPr="003D15DD">
              <w:rPr>
                <w:rFonts w:ascii="Tahoma" w:hAnsi="Tahoma" w:cs="Tahoma"/>
                <w:snapToGrid w:val="0"/>
                <w:color w:val="000000"/>
              </w:rPr>
              <w:t>me in priimek ter podpis</w:t>
            </w:r>
            <w:r w:rsidR="00FD3778" w:rsidRPr="00712BC8">
              <w:rPr>
                <w:rFonts w:ascii="Tahoma" w:eastAsia="Times New Roman" w:hAnsi="Tahoma" w:cs="Tahoma"/>
                <w:snapToGrid w:val="0"/>
                <w:color w:val="000000"/>
                <w:lang w:eastAsia="sl-SI"/>
              </w:rPr>
              <w:t xml:space="preserve"> odgovorne osebe</w:t>
            </w:r>
            <w:r w:rsidR="00FD3778" w:rsidRPr="003D15DD">
              <w:rPr>
                <w:rFonts w:ascii="Tahoma" w:hAnsi="Tahoma" w:cs="Tahoma"/>
                <w:snapToGrid w:val="0"/>
                <w:color w:val="000000"/>
              </w:rPr>
              <w:t xml:space="preserve"> </w:t>
            </w:r>
            <w:r w:rsidR="00FD3778" w:rsidRPr="009D351B">
              <w:rPr>
                <w:rFonts w:ascii="Tahoma" w:eastAsia="Times New Roman" w:hAnsi="Tahoma" w:cs="Tahoma"/>
                <w:snapToGrid w:val="0"/>
                <w:color w:val="000000"/>
                <w:lang w:eastAsia="sl-SI"/>
              </w:rPr>
              <w:t>gospodarskega subjekta</w:t>
            </w:r>
            <w:r w:rsidRPr="004A7F76">
              <w:rPr>
                <w:rFonts w:ascii="Tahoma" w:eastAsia="Times New Roman" w:hAnsi="Tahoma" w:cs="Tahoma"/>
                <w:snapToGrid w:val="0"/>
                <w:color w:val="000000"/>
                <w:lang w:eastAsia="sl-SI"/>
              </w:rPr>
              <w:t>)</w:t>
            </w:r>
          </w:p>
        </w:tc>
      </w:tr>
    </w:tbl>
    <w:p w14:paraId="50D13C8D" w14:textId="77777777" w:rsidR="003C0533" w:rsidRDefault="003C0533" w:rsidP="00D57A9A">
      <w:pPr>
        <w:keepNext/>
        <w:keepLines/>
        <w:spacing w:after="0" w:line="240" w:lineRule="auto"/>
      </w:pPr>
      <w:r>
        <w:br w:type="page"/>
      </w:r>
    </w:p>
    <w:p w14:paraId="266D0362"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p>
    <w:tbl>
      <w:tblPr>
        <w:tblW w:w="971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65"/>
      </w:tblGrid>
      <w:tr w:rsidR="00954A19" w:rsidRPr="00954A19" w14:paraId="0CF34411" w14:textId="77777777" w:rsidTr="00545EF6">
        <w:tc>
          <w:tcPr>
            <w:tcW w:w="8150" w:type="dxa"/>
            <w:tcBorders>
              <w:top w:val="single" w:sz="4" w:space="0" w:color="auto"/>
              <w:bottom w:val="single" w:sz="4" w:space="0" w:color="auto"/>
            </w:tcBorders>
          </w:tcPr>
          <w:p w14:paraId="3F279CB2" w14:textId="77777777" w:rsidR="00954A19" w:rsidRPr="00954A19" w:rsidRDefault="00954A19" w:rsidP="00D57A9A">
            <w:pPr>
              <w:keepNext/>
              <w:keepLines/>
              <w:spacing w:after="0" w:line="240" w:lineRule="auto"/>
              <w:rPr>
                <w:rFonts w:ascii="Tahoma" w:eastAsia="Times New Roman" w:hAnsi="Tahoma" w:cs="Tahoma"/>
                <w:szCs w:val="20"/>
                <w:lang w:eastAsia="sl-SI"/>
              </w:rPr>
            </w:pPr>
            <w:r w:rsidRPr="00954A19">
              <w:rPr>
                <w:rFonts w:ascii="Tahoma" w:eastAsia="Times New Roman" w:hAnsi="Tahoma" w:cs="Tahoma"/>
                <w:szCs w:val="20"/>
                <w:lang w:eastAsia="sl-SI"/>
              </w:rPr>
              <w:br w:type="page"/>
              <w:t xml:space="preserve">POTRDITEV OSEBNIH REFERENC S STRANI POSAMEZNIH NAROČNIKOV </w:t>
            </w:r>
          </w:p>
        </w:tc>
        <w:tc>
          <w:tcPr>
            <w:tcW w:w="1565" w:type="dxa"/>
            <w:tcBorders>
              <w:top w:val="single" w:sz="4" w:space="0" w:color="auto"/>
              <w:bottom w:val="single" w:sz="4" w:space="0" w:color="auto"/>
            </w:tcBorders>
          </w:tcPr>
          <w:p w14:paraId="6DB32730" w14:textId="53E4E475" w:rsidR="00954A19" w:rsidRPr="00954A19" w:rsidRDefault="00954A19" w:rsidP="00D57A9A">
            <w:pPr>
              <w:keepNext/>
              <w:keepLines/>
              <w:spacing w:after="0" w:line="240" w:lineRule="auto"/>
              <w:rPr>
                <w:rFonts w:ascii="Tahoma" w:eastAsia="Times New Roman" w:hAnsi="Tahoma" w:cs="Tahoma"/>
                <w:b/>
                <w:i/>
                <w:szCs w:val="20"/>
                <w:lang w:eastAsia="sl-SI"/>
              </w:rPr>
            </w:pPr>
            <w:r w:rsidRPr="00954A19">
              <w:rPr>
                <w:rFonts w:ascii="Tahoma" w:eastAsia="Times New Roman" w:hAnsi="Tahoma" w:cs="Tahoma"/>
                <w:b/>
                <w:i/>
                <w:szCs w:val="20"/>
                <w:lang w:eastAsia="sl-SI"/>
              </w:rPr>
              <w:t>Priloga 6/</w:t>
            </w:r>
            <w:r>
              <w:rPr>
                <w:rFonts w:ascii="Tahoma" w:eastAsia="Times New Roman" w:hAnsi="Tahoma" w:cs="Tahoma"/>
                <w:b/>
                <w:i/>
                <w:szCs w:val="20"/>
                <w:lang w:eastAsia="sl-SI"/>
              </w:rPr>
              <w:t>1</w:t>
            </w:r>
          </w:p>
        </w:tc>
      </w:tr>
    </w:tbl>
    <w:p w14:paraId="6B86FBBE" w14:textId="77777777" w:rsidR="00954A19" w:rsidRPr="00283423" w:rsidRDefault="00954A19" w:rsidP="00D57A9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34749160" w14:textId="77777777" w:rsidR="00954A19" w:rsidRPr="00283423" w:rsidRDefault="00954A19" w:rsidP="00D57A9A">
      <w:pPr>
        <w:keepNext/>
        <w:keepLines/>
        <w:tabs>
          <w:tab w:val="left" w:pos="993"/>
        </w:tabs>
        <w:spacing w:after="0" w:line="240" w:lineRule="auto"/>
        <w:ind w:left="993" w:hanging="993"/>
        <w:jc w:val="center"/>
        <w:rPr>
          <w:rFonts w:ascii="Tahoma" w:eastAsia="Times New Roman" w:hAnsi="Tahoma" w:cs="Tahoma"/>
          <w:b/>
          <w:sz w:val="20"/>
          <w:szCs w:val="20"/>
          <w:lang w:eastAsia="sl-SI"/>
        </w:rPr>
      </w:pPr>
      <w:r w:rsidRPr="00283423">
        <w:rPr>
          <w:rFonts w:ascii="Tahoma" w:eastAsia="Times New Roman" w:hAnsi="Tahoma" w:cs="Tahoma"/>
          <w:b/>
          <w:sz w:val="20"/>
          <w:szCs w:val="20"/>
          <w:lang w:eastAsia="sl-SI"/>
        </w:rPr>
        <w:t>Javno naročilo:</w:t>
      </w:r>
    </w:p>
    <w:p w14:paraId="726625C2" w14:textId="6F0FB12D" w:rsidR="00954A19" w:rsidRDefault="00EB1228"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JPE-SPV-37/24</w:t>
      </w:r>
      <w:r w:rsidR="00954A19" w:rsidRPr="00D63574">
        <w:rPr>
          <w:rFonts w:ascii="Tahoma" w:eastAsia="Times New Roman" w:hAnsi="Tahoma" w:cs="Tahoma"/>
          <w:b/>
          <w:noProof/>
          <w:lang w:eastAsia="sl-SI"/>
        </w:rPr>
        <w:t xml:space="preserve"> – </w:t>
      </w:r>
      <w:r>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69070B80" w14:textId="77777777" w:rsidR="00954A19" w:rsidRPr="00283423" w:rsidRDefault="00954A19" w:rsidP="00D57A9A">
      <w:pPr>
        <w:keepNext/>
        <w:keepLines/>
        <w:tabs>
          <w:tab w:val="left" w:pos="993"/>
        </w:tabs>
        <w:spacing w:after="0" w:line="240" w:lineRule="auto"/>
        <w:ind w:left="993" w:hanging="993"/>
        <w:jc w:val="right"/>
        <w:rPr>
          <w:rFonts w:ascii="Tahoma" w:eastAsia="Times New Roman" w:hAnsi="Tahoma" w:cs="Tahoma"/>
          <w:sz w:val="20"/>
          <w:szCs w:val="20"/>
          <w:lang w:eastAsia="sl-SI"/>
        </w:rPr>
      </w:pPr>
    </w:p>
    <w:p w14:paraId="4E511AD2" w14:textId="660A96C8" w:rsidR="00954A19" w:rsidRPr="00283423" w:rsidRDefault="00954A19" w:rsidP="00D57A9A">
      <w:pPr>
        <w:keepNext/>
        <w:keepLines/>
        <w:spacing w:after="0" w:line="240" w:lineRule="auto"/>
        <w:jc w:val="both"/>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Pod kazensko in materialno odgovornostjo izjavljamo, da so spodaj navedeni podatki o referenčnih storitvah resnični in da z njimi dokazujemo, da je </w:t>
      </w:r>
      <w:r w:rsidRPr="00283423">
        <w:rPr>
          <w:rFonts w:ascii="Tahoma" w:eastAsia="Times New Roman" w:hAnsi="Tahoma" w:cs="Tahoma"/>
          <w:b/>
          <w:sz w:val="20"/>
          <w:szCs w:val="20"/>
          <w:lang w:eastAsia="sl-SI"/>
        </w:rPr>
        <w:t>vod</w:t>
      </w:r>
      <w:r>
        <w:rPr>
          <w:rFonts w:ascii="Tahoma" w:eastAsia="Times New Roman" w:hAnsi="Tahoma" w:cs="Tahoma"/>
          <w:b/>
          <w:sz w:val="20"/>
          <w:szCs w:val="20"/>
          <w:lang w:eastAsia="sl-SI"/>
        </w:rPr>
        <w:t>ja elektro del</w:t>
      </w:r>
      <w:r w:rsidRPr="00283423">
        <w:rPr>
          <w:rFonts w:ascii="Tahoma" w:eastAsia="Times New Roman" w:hAnsi="Tahoma" w:cs="Tahoma"/>
          <w:sz w:val="20"/>
          <w:szCs w:val="20"/>
          <w:lang w:eastAsia="sl-SI"/>
        </w:rPr>
        <w:t xml:space="preserve"> v skladu s pogodbenimi določili </w:t>
      </w:r>
      <w:r>
        <w:rPr>
          <w:rFonts w:ascii="Tahoma" w:eastAsia="Times New Roman" w:hAnsi="Tahoma" w:cs="Tahoma"/>
          <w:b/>
          <w:sz w:val="20"/>
          <w:szCs w:val="20"/>
          <w:lang w:eastAsia="sl-SI"/>
        </w:rPr>
        <w:t>vodil/i</w:t>
      </w:r>
      <w:r w:rsidRPr="00283423">
        <w:rPr>
          <w:rFonts w:ascii="Tahoma" w:eastAsia="Times New Roman" w:hAnsi="Tahoma" w:cs="Tahoma"/>
          <w:b/>
          <w:sz w:val="20"/>
          <w:szCs w:val="20"/>
          <w:lang w:eastAsia="sl-SI"/>
        </w:rPr>
        <w:t>zvedel</w:t>
      </w:r>
      <w:r w:rsidRPr="00283423">
        <w:rPr>
          <w:rFonts w:ascii="Tahoma" w:eastAsia="Times New Roman" w:hAnsi="Tahoma" w:cs="Tahoma"/>
          <w:sz w:val="20"/>
          <w:szCs w:val="20"/>
          <w:lang w:eastAsia="sl-SI"/>
        </w:rPr>
        <w:t xml:space="preserve"> </w:t>
      </w:r>
      <w:r w:rsidRPr="00954A19">
        <w:rPr>
          <w:rFonts w:ascii="Tahoma" w:eastAsia="Times New Roman" w:hAnsi="Tahoma" w:cs="Tahoma"/>
          <w:sz w:val="20"/>
          <w:szCs w:val="20"/>
          <w:lang w:eastAsia="sl-SI"/>
        </w:rPr>
        <w:t>meritve in preizkuse elektroenergetskih naprav na energetskih objektih</w:t>
      </w:r>
      <w:r w:rsidRPr="00283423">
        <w:rPr>
          <w:rFonts w:ascii="Tahoma" w:eastAsia="Times New Roman" w:hAnsi="Tahoma" w:cs="Tahoma"/>
          <w:sz w:val="20"/>
          <w:szCs w:val="20"/>
          <w:lang w:eastAsia="sl-SI"/>
        </w:rPr>
        <w:t>.</w:t>
      </w:r>
      <w:r w:rsidRPr="00283423">
        <w:rPr>
          <w:rFonts w:ascii="Times New Roman" w:eastAsia="Times New Roman" w:hAnsi="Times New Roman"/>
          <w:sz w:val="20"/>
          <w:szCs w:val="20"/>
          <w:lang w:eastAsia="sl-SI"/>
        </w:rPr>
        <w:t xml:space="preserve"> </w:t>
      </w:r>
      <w:r w:rsidRPr="00283423">
        <w:rPr>
          <w:rFonts w:ascii="Tahoma" w:eastAsia="Times New Roman" w:hAnsi="Tahoma" w:cs="Tahoma"/>
          <w:sz w:val="20"/>
          <w:szCs w:val="20"/>
          <w:lang w:eastAsia="sl-SI"/>
        </w:rPr>
        <w:t xml:space="preserve">Na podlagi poziva bomo naročniku v zahtevanem roku predložili dodatna dokazila o uspešni izvedbi navedenih referenčnih del oziroma uspešno izvedenih poslov kandidata.  </w:t>
      </w:r>
    </w:p>
    <w:p w14:paraId="187EC4A8" w14:textId="77777777" w:rsidR="00954A19" w:rsidRPr="00283423" w:rsidRDefault="00954A19" w:rsidP="00D57A9A">
      <w:pPr>
        <w:keepNext/>
        <w:keepLines/>
        <w:spacing w:after="0" w:line="240" w:lineRule="auto"/>
        <w:jc w:val="both"/>
        <w:rPr>
          <w:rFonts w:ascii="Tahoma" w:eastAsia="Times New Roman" w:hAnsi="Tahoma" w:cs="Tahoma"/>
          <w:szCs w:val="20"/>
          <w:lang w:eastAsia="sl-SI"/>
        </w:rPr>
      </w:pPr>
    </w:p>
    <w:tbl>
      <w:tblPr>
        <w:tblW w:w="952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984"/>
      </w:tblGrid>
      <w:tr w:rsidR="00954A19" w:rsidRPr="00283423" w14:paraId="7BC19838" w14:textId="77777777" w:rsidTr="00545EF6">
        <w:trPr>
          <w:trHeight w:val="404"/>
        </w:trPr>
        <w:tc>
          <w:tcPr>
            <w:tcW w:w="3544" w:type="dxa"/>
            <w:vAlign w:val="center"/>
          </w:tcPr>
          <w:p w14:paraId="524B16C1" w14:textId="77777777" w:rsidR="00954A19" w:rsidRPr="00283423" w:rsidRDefault="00954A19" w:rsidP="00D57A9A">
            <w:pPr>
              <w:keepNext/>
              <w:keepLines/>
              <w:spacing w:after="0" w:line="240" w:lineRule="auto"/>
              <w:rPr>
                <w:rFonts w:ascii="Tahoma" w:eastAsia="Times New Roman" w:hAnsi="Tahoma" w:cs="Tahoma"/>
                <w:b/>
                <w:szCs w:val="20"/>
                <w:lang w:eastAsia="sl-SI"/>
              </w:rPr>
            </w:pPr>
            <w:r w:rsidRPr="00283423">
              <w:rPr>
                <w:rFonts w:ascii="Tahoma" w:eastAsia="Times New Roman" w:hAnsi="Tahoma" w:cs="Tahoma"/>
                <w:b/>
                <w:szCs w:val="20"/>
                <w:lang w:eastAsia="sl-SI"/>
              </w:rPr>
              <w:t>Naročnik:</w:t>
            </w:r>
          </w:p>
        </w:tc>
        <w:tc>
          <w:tcPr>
            <w:tcW w:w="5984" w:type="dxa"/>
          </w:tcPr>
          <w:p w14:paraId="25B4CD05" w14:textId="77777777" w:rsidR="00954A19" w:rsidRPr="00283423" w:rsidRDefault="00954A19" w:rsidP="00D57A9A">
            <w:pPr>
              <w:keepNext/>
              <w:keepLines/>
              <w:spacing w:after="0" w:line="240" w:lineRule="auto"/>
              <w:rPr>
                <w:rFonts w:ascii="Tahoma" w:eastAsia="Times New Roman" w:hAnsi="Tahoma" w:cs="Tahoma"/>
                <w:b/>
                <w:szCs w:val="20"/>
                <w:lang w:eastAsia="sl-SI"/>
              </w:rPr>
            </w:pPr>
          </w:p>
          <w:p w14:paraId="242A09AB" w14:textId="77777777" w:rsidR="00954A19" w:rsidRPr="00283423" w:rsidRDefault="00954A19" w:rsidP="00D57A9A">
            <w:pPr>
              <w:keepNext/>
              <w:keepLines/>
              <w:spacing w:after="0" w:line="240" w:lineRule="auto"/>
              <w:rPr>
                <w:rFonts w:ascii="Tahoma" w:eastAsia="Times New Roman" w:hAnsi="Tahoma" w:cs="Tahoma"/>
                <w:b/>
                <w:szCs w:val="20"/>
                <w:lang w:eastAsia="sl-SI"/>
              </w:rPr>
            </w:pPr>
          </w:p>
        </w:tc>
      </w:tr>
      <w:tr w:rsidR="00954A19" w:rsidRPr="00283423" w14:paraId="1289A7A8" w14:textId="77777777" w:rsidTr="00545EF6">
        <w:trPr>
          <w:trHeight w:val="375"/>
        </w:trPr>
        <w:tc>
          <w:tcPr>
            <w:tcW w:w="3544" w:type="dxa"/>
            <w:vAlign w:val="center"/>
          </w:tcPr>
          <w:p w14:paraId="4CF997E6"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Naslov:</w:t>
            </w:r>
          </w:p>
        </w:tc>
        <w:tc>
          <w:tcPr>
            <w:tcW w:w="5984" w:type="dxa"/>
          </w:tcPr>
          <w:p w14:paraId="1E4540A0" w14:textId="77777777" w:rsidR="00954A19" w:rsidRPr="00283423" w:rsidRDefault="00954A19" w:rsidP="00D57A9A">
            <w:pPr>
              <w:keepNext/>
              <w:keepLines/>
              <w:spacing w:after="0" w:line="240" w:lineRule="auto"/>
              <w:rPr>
                <w:rFonts w:ascii="Tahoma" w:eastAsia="Times New Roman" w:hAnsi="Tahoma" w:cs="Tahoma"/>
                <w:b/>
                <w:szCs w:val="20"/>
                <w:lang w:eastAsia="sl-SI"/>
              </w:rPr>
            </w:pPr>
          </w:p>
          <w:p w14:paraId="61CD0D72" w14:textId="77777777" w:rsidR="00954A19" w:rsidRPr="00283423" w:rsidRDefault="00954A19" w:rsidP="00D57A9A">
            <w:pPr>
              <w:keepNext/>
              <w:keepLines/>
              <w:spacing w:after="0" w:line="240" w:lineRule="auto"/>
              <w:rPr>
                <w:rFonts w:ascii="Tahoma" w:eastAsia="Times New Roman" w:hAnsi="Tahoma" w:cs="Tahoma"/>
                <w:b/>
                <w:szCs w:val="20"/>
                <w:lang w:eastAsia="sl-SI"/>
              </w:rPr>
            </w:pPr>
          </w:p>
        </w:tc>
      </w:tr>
      <w:tr w:rsidR="00954A19" w:rsidRPr="00283423" w14:paraId="5D80CB3F" w14:textId="77777777" w:rsidTr="00545EF6">
        <w:trPr>
          <w:trHeight w:val="461"/>
        </w:trPr>
        <w:tc>
          <w:tcPr>
            <w:tcW w:w="3544" w:type="dxa"/>
            <w:vAlign w:val="center"/>
          </w:tcPr>
          <w:p w14:paraId="45F19852"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Kontaktna oseba naročnika:</w:t>
            </w:r>
          </w:p>
        </w:tc>
        <w:tc>
          <w:tcPr>
            <w:tcW w:w="5984" w:type="dxa"/>
          </w:tcPr>
          <w:p w14:paraId="606D55C8"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3118455C" w14:textId="77777777" w:rsidTr="00545EF6">
        <w:trPr>
          <w:trHeight w:val="461"/>
        </w:trPr>
        <w:tc>
          <w:tcPr>
            <w:tcW w:w="3544" w:type="dxa"/>
            <w:vAlign w:val="center"/>
          </w:tcPr>
          <w:p w14:paraId="310217D0"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Telefonska številka:</w:t>
            </w:r>
          </w:p>
        </w:tc>
        <w:tc>
          <w:tcPr>
            <w:tcW w:w="5984" w:type="dxa"/>
          </w:tcPr>
          <w:p w14:paraId="38585DEE"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3CE8B09C" w14:textId="77777777" w:rsidTr="00545EF6">
        <w:trPr>
          <w:trHeight w:val="435"/>
        </w:trPr>
        <w:tc>
          <w:tcPr>
            <w:tcW w:w="3544" w:type="dxa"/>
            <w:vAlign w:val="center"/>
          </w:tcPr>
          <w:p w14:paraId="0B29A25B"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Vod</w:t>
            </w:r>
            <w:r>
              <w:rPr>
                <w:rFonts w:ascii="Tahoma" w:eastAsia="Times New Roman" w:hAnsi="Tahoma" w:cs="Tahoma"/>
                <w:szCs w:val="20"/>
                <w:lang w:eastAsia="sl-SI"/>
              </w:rPr>
              <w:t>ja elektro del</w:t>
            </w:r>
            <w:r w:rsidRPr="00283423">
              <w:rPr>
                <w:rFonts w:ascii="Tahoma" w:eastAsia="Times New Roman" w:hAnsi="Tahoma" w:cs="Tahoma"/>
                <w:szCs w:val="20"/>
                <w:lang w:eastAsia="sl-SI"/>
              </w:rPr>
              <w:t>:</w:t>
            </w:r>
          </w:p>
        </w:tc>
        <w:tc>
          <w:tcPr>
            <w:tcW w:w="5984" w:type="dxa"/>
            <w:vAlign w:val="center"/>
          </w:tcPr>
          <w:p w14:paraId="57463EEB"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473E3F" w:rsidRPr="00283423" w14:paraId="4C0A74C4" w14:textId="77777777" w:rsidTr="00545EF6">
        <w:trPr>
          <w:trHeight w:val="435"/>
        </w:trPr>
        <w:tc>
          <w:tcPr>
            <w:tcW w:w="3544" w:type="dxa"/>
            <w:vAlign w:val="center"/>
          </w:tcPr>
          <w:p w14:paraId="2D4AFB39" w14:textId="0A75EFE2" w:rsidR="00473E3F" w:rsidRPr="00283423" w:rsidRDefault="00473E3F" w:rsidP="00D57A9A">
            <w:pPr>
              <w:keepNext/>
              <w:keepLines/>
              <w:spacing w:after="0" w:line="240" w:lineRule="auto"/>
              <w:rPr>
                <w:rFonts w:ascii="Tahoma" w:eastAsia="Times New Roman" w:hAnsi="Tahoma" w:cs="Tahoma"/>
                <w:szCs w:val="20"/>
                <w:lang w:eastAsia="sl-SI"/>
              </w:rPr>
            </w:pPr>
            <w:r>
              <w:rPr>
                <w:rFonts w:ascii="Tahoma" w:eastAsia="Times New Roman" w:hAnsi="Tahoma" w:cs="Tahoma"/>
                <w:szCs w:val="20"/>
                <w:lang w:eastAsia="sl-SI"/>
              </w:rPr>
              <w:t>Naziv objekta:</w:t>
            </w:r>
          </w:p>
        </w:tc>
        <w:tc>
          <w:tcPr>
            <w:tcW w:w="5984" w:type="dxa"/>
            <w:vAlign w:val="center"/>
          </w:tcPr>
          <w:p w14:paraId="3094804A" w14:textId="77777777" w:rsidR="00473E3F" w:rsidRPr="00283423" w:rsidRDefault="00473E3F" w:rsidP="00D57A9A">
            <w:pPr>
              <w:keepNext/>
              <w:keepLines/>
              <w:spacing w:after="0" w:line="240" w:lineRule="auto"/>
              <w:rPr>
                <w:rFonts w:ascii="Tahoma" w:eastAsia="Times New Roman" w:hAnsi="Tahoma" w:cs="Tahoma"/>
                <w:szCs w:val="20"/>
                <w:lang w:eastAsia="sl-SI"/>
              </w:rPr>
            </w:pPr>
          </w:p>
        </w:tc>
      </w:tr>
      <w:tr w:rsidR="00954A19" w:rsidRPr="00283423" w14:paraId="446A9465" w14:textId="77777777" w:rsidTr="00545EF6">
        <w:trPr>
          <w:cantSplit/>
          <w:trHeight w:val="461"/>
        </w:trPr>
        <w:tc>
          <w:tcPr>
            <w:tcW w:w="3544" w:type="dxa"/>
            <w:vAlign w:val="center"/>
          </w:tcPr>
          <w:p w14:paraId="45CC3873" w14:textId="77777777"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Leto in kraj izvajanja storitev:</w:t>
            </w:r>
          </w:p>
        </w:tc>
        <w:tc>
          <w:tcPr>
            <w:tcW w:w="5984" w:type="dxa"/>
            <w:vAlign w:val="bottom"/>
          </w:tcPr>
          <w:p w14:paraId="469E5D35"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r w:rsidR="00954A19" w:rsidRPr="00283423" w14:paraId="6F59FF34" w14:textId="77777777" w:rsidTr="00545EF6">
        <w:trPr>
          <w:trHeight w:val="1080"/>
        </w:trPr>
        <w:tc>
          <w:tcPr>
            <w:tcW w:w="3544" w:type="dxa"/>
            <w:tcBorders>
              <w:right w:val="single" w:sz="4" w:space="0" w:color="auto"/>
            </w:tcBorders>
            <w:vAlign w:val="center"/>
          </w:tcPr>
          <w:p w14:paraId="47CBADE0" w14:textId="77777777" w:rsidR="00954A19" w:rsidRPr="00283423" w:rsidRDefault="00954A19" w:rsidP="00D57A9A">
            <w:pPr>
              <w:keepNext/>
              <w:keepLines/>
              <w:spacing w:after="0" w:line="240" w:lineRule="auto"/>
              <w:rPr>
                <w:rFonts w:ascii="Tahoma" w:eastAsia="Times New Roman" w:hAnsi="Tahoma" w:cs="Tahoma"/>
                <w:szCs w:val="20"/>
                <w:lang w:eastAsia="sl-SI"/>
              </w:rPr>
            </w:pPr>
          </w:p>
          <w:p w14:paraId="6BDA3347" w14:textId="2DEFB794" w:rsidR="00954A19" w:rsidRPr="00283423" w:rsidRDefault="00954A19" w:rsidP="00D57A9A">
            <w:pPr>
              <w:keepNext/>
              <w:keepLines/>
              <w:spacing w:after="0" w:line="240" w:lineRule="auto"/>
              <w:rPr>
                <w:rFonts w:ascii="Tahoma" w:eastAsia="Times New Roman" w:hAnsi="Tahoma" w:cs="Tahoma"/>
                <w:szCs w:val="20"/>
                <w:lang w:eastAsia="sl-SI"/>
              </w:rPr>
            </w:pPr>
            <w:r w:rsidRPr="00283423">
              <w:rPr>
                <w:rFonts w:ascii="Tahoma" w:eastAsia="Times New Roman" w:hAnsi="Tahoma" w:cs="Tahoma"/>
                <w:szCs w:val="20"/>
                <w:lang w:eastAsia="sl-SI"/>
              </w:rPr>
              <w:t>Opis predmeta naročila, ki so se izvedla:</w:t>
            </w:r>
          </w:p>
          <w:p w14:paraId="2CEE20E2"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c>
          <w:tcPr>
            <w:tcW w:w="5984" w:type="dxa"/>
            <w:tcBorders>
              <w:top w:val="single" w:sz="4" w:space="0" w:color="auto"/>
              <w:left w:val="single" w:sz="4" w:space="0" w:color="auto"/>
              <w:bottom w:val="single" w:sz="4" w:space="0" w:color="auto"/>
              <w:right w:val="single" w:sz="4" w:space="0" w:color="auto"/>
            </w:tcBorders>
            <w:vAlign w:val="center"/>
          </w:tcPr>
          <w:p w14:paraId="46703BC4" w14:textId="77777777" w:rsidR="00954A19" w:rsidRPr="00283423" w:rsidRDefault="00954A19" w:rsidP="00D57A9A">
            <w:pPr>
              <w:keepNext/>
              <w:keepLines/>
              <w:spacing w:after="0" w:line="240" w:lineRule="auto"/>
              <w:rPr>
                <w:rFonts w:ascii="Tahoma" w:eastAsia="Times New Roman" w:hAnsi="Tahoma" w:cs="Tahoma"/>
                <w:szCs w:val="20"/>
                <w:lang w:eastAsia="sl-SI"/>
              </w:rPr>
            </w:pPr>
          </w:p>
          <w:p w14:paraId="5AB1BAD9" w14:textId="77777777" w:rsidR="00954A19" w:rsidRPr="00283423" w:rsidRDefault="00954A19" w:rsidP="00D57A9A">
            <w:pPr>
              <w:keepNext/>
              <w:keepLines/>
              <w:spacing w:after="0" w:line="240" w:lineRule="auto"/>
              <w:rPr>
                <w:rFonts w:ascii="Tahoma" w:eastAsia="Times New Roman" w:hAnsi="Tahoma" w:cs="Tahoma"/>
                <w:szCs w:val="20"/>
                <w:lang w:eastAsia="sl-SI"/>
              </w:rPr>
            </w:pPr>
          </w:p>
        </w:tc>
      </w:tr>
    </w:tbl>
    <w:p w14:paraId="4EDE6586" w14:textId="77777777" w:rsidR="00954A19" w:rsidRPr="00283423" w:rsidRDefault="00954A19" w:rsidP="00D57A9A">
      <w:pPr>
        <w:keepNext/>
        <w:keepLines/>
        <w:widowControl w:val="0"/>
        <w:tabs>
          <w:tab w:val="left" w:pos="2552"/>
        </w:tabs>
        <w:spacing w:after="0" w:line="240" w:lineRule="auto"/>
        <w:ind w:left="284" w:hanging="284"/>
        <w:jc w:val="both"/>
        <w:rPr>
          <w:rFonts w:ascii="Tahoma" w:eastAsia="Times New Roman" w:hAnsi="Tahoma" w:cs="Tahoma"/>
          <w:sz w:val="18"/>
          <w:szCs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54A19" w:rsidRPr="00283423" w14:paraId="133C5DF5" w14:textId="77777777" w:rsidTr="00545EF6">
        <w:trPr>
          <w:trHeight w:val="235"/>
        </w:trPr>
        <w:tc>
          <w:tcPr>
            <w:tcW w:w="3402" w:type="dxa"/>
            <w:tcBorders>
              <w:bottom w:val="single" w:sz="4" w:space="0" w:color="auto"/>
            </w:tcBorders>
          </w:tcPr>
          <w:p w14:paraId="44E9ACA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2268" w:type="dxa"/>
          </w:tcPr>
          <w:p w14:paraId="539097D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p>
        </w:tc>
        <w:tc>
          <w:tcPr>
            <w:tcW w:w="3686" w:type="dxa"/>
            <w:tcBorders>
              <w:bottom w:val="single" w:sz="4" w:space="0" w:color="auto"/>
            </w:tcBorders>
          </w:tcPr>
          <w:p w14:paraId="6D1D2C60" w14:textId="77777777" w:rsidR="00954A19" w:rsidRPr="00283423" w:rsidRDefault="00954A19"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color w:val="000000"/>
                <w:sz w:val="18"/>
                <w:szCs w:val="20"/>
                <w:lang w:eastAsia="sl-SI"/>
              </w:rPr>
            </w:pPr>
          </w:p>
        </w:tc>
      </w:tr>
      <w:tr w:rsidR="00954A19" w:rsidRPr="00283423" w14:paraId="07F25B7F" w14:textId="77777777" w:rsidTr="00545EF6">
        <w:trPr>
          <w:trHeight w:val="235"/>
        </w:trPr>
        <w:tc>
          <w:tcPr>
            <w:tcW w:w="3402" w:type="dxa"/>
            <w:tcBorders>
              <w:top w:val="single" w:sz="4" w:space="0" w:color="auto"/>
            </w:tcBorders>
          </w:tcPr>
          <w:p w14:paraId="0DED35E1"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(kraj, datum)</w:t>
            </w:r>
          </w:p>
        </w:tc>
        <w:tc>
          <w:tcPr>
            <w:tcW w:w="2268" w:type="dxa"/>
          </w:tcPr>
          <w:p w14:paraId="6038C337"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žig</w:t>
            </w:r>
          </w:p>
        </w:tc>
        <w:tc>
          <w:tcPr>
            <w:tcW w:w="3686" w:type="dxa"/>
            <w:tcBorders>
              <w:top w:val="single" w:sz="4" w:space="0" w:color="auto"/>
            </w:tcBorders>
          </w:tcPr>
          <w:p w14:paraId="7CA603F2"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color w:val="000000"/>
                <w:sz w:val="18"/>
                <w:szCs w:val="20"/>
                <w:lang w:eastAsia="sl-SI"/>
              </w:rPr>
            </w:pPr>
            <w:r w:rsidRPr="00283423">
              <w:rPr>
                <w:rFonts w:ascii="Tahoma" w:eastAsia="Times New Roman" w:hAnsi="Tahoma" w:cs="Tahoma"/>
                <w:snapToGrid w:val="0"/>
                <w:color w:val="000000"/>
                <w:sz w:val="18"/>
                <w:szCs w:val="20"/>
                <w:lang w:eastAsia="sl-SI"/>
              </w:rPr>
              <w:t>(ime in priimek ter podpis vod</w:t>
            </w:r>
            <w:r>
              <w:rPr>
                <w:rFonts w:ascii="Tahoma" w:eastAsia="Times New Roman" w:hAnsi="Tahoma" w:cs="Tahoma"/>
                <w:snapToGrid w:val="0"/>
                <w:color w:val="000000"/>
                <w:sz w:val="18"/>
                <w:szCs w:val="20"/>
                <w:lang w:eastAsia="sl-SI"/>
              </w:rPr>
              <w:t>je elektro del</w:t>
            </w:r>
            <w:r w:rsidRPr="00283423">
              <w:rPr>
                <w:rFonts w:ascii="Tahoma" w:eastAsia="Times New Roman" w:hAnsi="Tahoma" w:cs="Tahoma"/>
                <w:snapToGrid w:val="0"/>
                <w:color w:val="000000"/>
                <w:sz w:val="18"/>
                <w:szCs w:val="20"/>
                <w:lang w:eastAsia="sl-SI"/>
              </w:rPr>
              <w:t>)</w:t>
            </w:r>
          </w:p>
        </w:tc>
      </w:tr>
    </w:tbl>
    <w:p w14:paraId="77ACBEEC" w14:textId="77777777" w:rsidR="00954A19" w:rsidRPr="00283423" w:rsidRDefault="00954A19" w:rsidP="00D57A9A">
      <w:pPr>
        <w:keepNext/>
        <w:keepLines/>
        <w:pBdr>
          <w:bottom w:val="single" w:sz="12" w:space="1" w:color="auto"/>
        </w:pBdr>
        <w:spacing w:after="0" w:line="240" w:lineRule="auto"/>
        <w:rPr>
          <w:rFonts w:ascii="Tahoma" w:eastAsia="Times New Roman" w:hAnsi="Tahoma" w:cs="Tahoma"/>
          <w:b/>
          <w:szCs w:val="20"/>
          <w:lang w:eastAsia="sl-SI"/>
        </w:rPr>
      </w:pPr>
    </w:p>
    <w:p w14:paraId="39254EE2" w14:textId="77777777" w:rsidR="00954A19" w:rsidRPr="00283423" w:rsidRDefault="00954A19" w:rsidP="00D57A9A">
      <w:pPr>
        <w:keepNext/>
        <w:keepLines/>
        <w:widowControl w:val="0"/>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IZPOLNI INVESTITOR REFERENČNEGA OBJEKTA (Izdajatelj reference)!!!</w:t>
      </w:r>
    </w:p>
    <w:p w14:paraId="67500459" w14:textId="77777777" w:rsidR="00954A19" w:rsidRPr="00283423" w:rsidRDefault="00954A19" w:rsidP="00D57A9A">
      <w:pPr>
        <w:keepNext/>
        <w:keepLines/>
        <w:spacing w:after="0" w:line="240" w:lineRule="auto"/>
        <w:jc w:val="both"/>
        <w:rPr>
          <w:rFonts w:ascii="Tahoma" w:eastAsia="Times New Roman" w:hAnsi="Tahoma" w:cs="Tahoma"/>
          <w:sz w:val="20"/>
          <w:szCs w:val="20"/>
          <w:lang w:eastAsia="sl-SI"/>
        </w:rPr>
      </w:pPr>
    </w:p>
    <w:p w14:paraId="03C3B8C8"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Potrjujemo, da nam je na podlagi našega naročila, zgoraj navedeni vod</w:t>
      </w:r>
      <w:r>
        <w:rPr>
          <w:rFonts w:ascii="Tahoma" w:eastAsia="Times New Roman" w:hAnsi="Tahoma" w:cs="Tahoma"/>
          <w:sz w:val="18"/>
          <w:szCs w:val="20"/>
          <w:lang w:eastAsia="sl-SI"/>
        </w:rPr>
        <w:t>ja elektro del</w:t>
      </w:r>
      <w:r w:rsidRPr="00283423">
        <w:rPr>
          <w:rFonts w:ascii="Tahoma" w:eastAsia="Times New Roman" w:hAnsi="Tahoma" w:cs="Tahoma"/>
          <w:sz w:val="18"/>
          <w:szCs w:val="20"/>
          <w:lang w:eastAsia="sl-SI"/>
        </w:rPr>
        <w:t xml:space="preserve"> opravil navedena dela v skladu s sklenjeno pogodbo/okvirnem sporazumom oziroma v roku, količini, kvaliteti in po ceni, navedeni v izvajalčevi ponudbi/prijavi.</w:t>
      </w:r>
    </w:p>
    <w:p w14:paraId="06947A18"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p>
    <w:p w14:paraId="091CAF5B" w14:textId="77777777" w:rsidR="00954A19" w:rsidRPr="00283423" w:rsidRDefault="00954A19" w:rsidP="00D57A9A">
      <w:pPr>
        <w:keepNext/>
        <w:keepLines/>
        <w:widowControl w:val="0"/>
        <w:spacing w:after="0" w:line="240" w:lineRule="auto"/>
        <w:jc w:val="both"/>
        <w:rPr>
          <w:rFonts w:ascii="Tahoma" w:eastAsia="Times New Roman" w:hAnsi="Tahoma" w:cs="Tahoma"/>
          <w:sz w:val="18"/>
          <w:szCs w:val="20"/>
          <w:lang w:eastAsia="sl-SI"/>
        </w:rPr>
      </w:pPr>
      <w:r w:rsidRPr="00283423">
        <w:rPr>
          <w:rFonts w:ascii="Tahoma" w:eastAsia="Times New Roman" w:hAnsi="Tahoma" w:cs="Tahoma"/>
          <w:sz w:val="18"/>
          <w:szCs w:val="20"/>
          <w:lang w:eastAsia="sl-SI"/>
        </w:rPr>
        <w:t>Potrdilo izdajamo na prošnjo izvajalca in velja izključno za potrebe pri njegovi oddaji ponudbe/prijave za pridobitev predmetnega javnega naročila.</w:t>
      </w:r>
    </w:p>
    <w:p w14:paraId="2C7FF839"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tab/>
        <w:t xml:space="preserve"> </w:t>
      </w:r>
    </w:p>
    <w:p w14:paraId="44626518" w14:textId="77777777" w:rsidR="00954A19" w:rsidRPr="00283423" w:rsidRDefault="00954A19" w:rsidP="00D57A9A">
      <w:pPr>
        <w:keepNext/>
        <w:keepLines/>
        <w:spacing w:after="0" w:line="240" w:lineRule="auto"/>
        <w:jc w:val="center"/>
        <w:rPr>
          <w:rFonts w:ascii="Tahoma" w:eastAsia="Times New Roman" w:hAnsi="Tahoma" w:cs="Tahoma"/>
          <w:sz w:val="20"/>
          <w:szCs w:val="20"/>
          <w:lang w:eastAsia="sl-SI"/>
        </w:rPr>
      </w:pPr>
      <w:r w:rsidRPr="00283423">
        <w:rPr>
          <w:rFonts w:ascii="Tahoma" w:eastAsia="Times New Roman" w:hAnsi="Tahoma" w:cs="Tahoma"/>
          <w:sz w:val="20"/>
          <w:szCs w:val="20"/>
          <w:lang w:eastAsia="sl-SI"/>
        </w:rPr>
        <w:t xml:space="preserve">Izjavljamo, da smo   </w:t>
      </w:r>
      <w:r w:rsidRPr="00283423">
        <w:rPr>
          <w:rFonts w:ascii="Tahoma" w:eastAsia="Times New Roman" w:hAnsi="Tahoma" w:cs="Tahoma"/>
          <w:b/>
          <w:i/>
          <w:sz w:val="20"/>
          <w:szCs w:val="20"/>
          <w:lang w:eastAsia="sl-SI"/>
        </w:rPr>
        <w:t>javni  /  zasebni</w:t>
      </w:r>
      <w:r w:rsidRPr="00283423">
        <w:rPr>
          <w:rFonts w:ascii="Tahoma" w:eastAsia="Times New Roman" w:hAnsi="Tahoma" w:cs="Tahoma"/>
          <w:sz w:val="20"/>
          <w:szCs w:val="20"/>
          <w:lang w:eastAsia="sl-SI"/>
        </w:rPr>
        <w:t xml:space="preserve">   naročnik. (Ustrezno obkrožite)</w:t>
      </w:r>
    </w:p>
    <w:p w14:paraId="0DCD2103"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p>
    <w:p w14:paraId="11783B05" w14:textId="77777777" w:rsidR="00954A19" w:rsidRPr="00283423" w:rsidRDefault="00954A19" w:rsidP="00D57A9A">
      <w:pPr>
        <w:keepNext/>
        <w:keepLines/>
        <w:widowControl w:val="0"/>
        <w:spacing w:after="0" w:line="240" w:lineRule="auto"/>
        <w:rPr>
          <w:rFonts w:ascii="Tahoma" w:eastAsia="Times New Roman" w:hAnsi="Tahoma" w:cs="Tahoma"/>
          <w:sz w:val="18"/>
          <w:szCs w:val="20"/>
          <w:lang w:eastAsia="sl-SI"/>
        </w:rPr>
      </w:pPr>
      <w:r w:rsidRPr="00283423">
        <w:rPr>
          <w:rFonts w:ascii="Tahoma" w:eastAsia="Times New Roman" w:hAnsi="Tahoma" w:cs="Tahoma"/>
          <w:sz w:val="18"/>
          <w:szCs w:val="20"/>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954A19" w:rsidRPr="00283423" w14:paraId="270001A6" w14:textId="77777777" w:rsidTr="00545EF6">
        <w:trPr>
          <w:trHeight w:val="235"/>
        </w:trPr>
        <w:tc>
          <w:tcPr>
            <w:tcW w:w="3402" w:type="dxa"/>
            <w:tcBorders>
              <w:bottom w:val="single" w:sz="4" w:space="0" w:color="auto"/>
            </w:tcBorders>
          </w:tcPr>
          <w:p w14:paraId="4C7CFADE" w14:textId="77777777" w:rsidR="00954A19" w:rsidRPr="00283423" w:rsidRDefault="00954A19" w:rsidP="00D57A9A">
            <w:pPr>
              <w:keepNext/>
              <w:keepLines/>
              <w:widowControl w:val="0"/>
              <w:spacing w:after="0" w:line="240" w:lineRule="auto"/>
              <w:jc w:val="both"/>
              <w:rPr>
                <w:rFonts w:ascii="Tahoma" w:eastAsia="Times New Roman" w:hAnsi="Tahoma" w:cs="Tahoma"/>
                <w:snapToGrid w:val="0"/>
                <w:sz w:val="18"/>
                <w:szCs w:val="20"/>
                <w:lang w:eastAsia="sl-SI"/>
              </w:rPr>
            </w:pPr>
          </w:p>
        </w:tc>
        <w:tc>
          <w:tcPr>
            <w:tcW w:w="2977" w:type="dxa"/>
          </w:tcPr>
          <w:p w14:paraId="71B0FE7F"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p>
        </w:tc>
        <w:tc>
          <w:tcPr>
            <w:tcW w:w="3119" w:type="dxa"/>
            <w:tcBorders>
              <w:bottom w:val="single" w:sz="4" w:space="0" w:color="auto"/>
            </w:tcBorders>
          </w:tcPr>
          <w:p w14:paraId="2E2044E6" w14:textId="77777777" w:rsidR="00954A19" w:rsidRPr="00283423" w:rsidRDefault="00954A19" w:rsidP="00D57A9A">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szCs w:val="20"/>
                <w:lang w:eastAsia="sl-SI"/>
              </w:rPr>
            </w:pPr>
          </w:p>
        </w:tc>
      </w:tr>
      <w:tr w:rsidR="00954A19" w:rsidRPr="00283423" w14:paraId="053A48DC" w14:textId="77777777" w:rsidTr="00545EF6">
        <w:trPr>
          <w:trHeight w:val="235"/>
        </w:trPr>
        <w:tc>
          <w:tcPr>
            <w:tcW w:w="3402" w:type="dxa"/>
            <w:tcBorders>
              <w:top w:val="single" w:sz="4" w:space="0" w:color="auto"/>
            </w:tcBorders>
          </w:tcPr>
          <w:p w14:paraId="464C0BD4"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(kraj, datum)</w:t>
            </w:r>
          </w:p>
        </w:tc>
        <w:tc>
          <w:tcPr>
            <w:tcW w:w="2977" w:type="dxa"/>
          </w:tcPr>
          <w:p w14:paraId="6E6EABA4"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žig</w:t>
            </w:r>
          </w:p>
        </w:tc>
        <w:tc>
          <w:tcPr>
            <w:tcW w:w="3119" w:type="dxa"/>
            <w:tcBorders>
              <w:top w:val="single" w:sz="4" w:space="0" w:color="auto"/>
            </w:tcBorders>
          </w:tcPr>
          <w:p w14:paraId="26BB9470" w14:textId="77777777" w:rsidR="00954A19" w:rsidRPr="00283423" w:rsidRDefault="00954A19" w:rsidP="00D57A9A">
            <w:pPr>
              <w:keepNext/>
              <w:keepLines/>
              <w:widowControl w:val="0"/>
              <w:spacing w:after="0" w:line="240" w:lineRule="auto"/>
              <w:jc w:val="center"/>
              <w:rPr>
                <w:rFonts w:ascii="Tahoma" w:eastAsia="Times New Roman" w:hAnsi="Tahoma" w:cs="Tahoma"/>
                <w:snapToGrid w:val="0"/>
                <w:sz w:val="18"/>
                <w:szCs w:val="20"/>
                <w:lang w:eastAsia="sl-SI"/>
              </w:rPr>
            </w:pPr>
            <w:r w:rsidRPr="00283423">
              <w:rPr>
                <w:rFonts w:ascii="Tahoma" w:eastAsia="Times New Roman" w:hAnsi="Tahoma" w:cs="Tahoma"/>
                <w:snapToGrid w:val="0"/>
                <w:sz w:val="18"/>
                <w:szCs w:val="20"/>
                <w:lang w:eastAsia="sl-SI"/>
              </w:rPr>
              <w:t>(</w:t>
            </w:r>
            <w:r w:rsidRPr="00283423">
              <w:rPr>
                <w:rFonts w:ascii="Tahoma" w:eastAsia="Times New Roman" w:hAnsi="Tahoma" w:cs="Tahoma"/>
                <w:snapToGrid w:val="0"/>
                <w:color w:val="000000"/>
                <w:sz w:val="18"/>
                <w:szCs w:val="20"/>
                <w:lang w:eastAsia="sl-SI"/>
              </w:rPr>
              <w:t>ime in priimek ter podpis odgovorne osebe investitorja</w:t>
            </w:r>
            <w:r w:rsidRPr="00283423">
              <w:rPr>
                <w:rFonts w:ascii="Tahoma" w:eastAsia="Times New Roman" w:hAnsi="Tahoma" w:cs="Tahoma"/>
                <w:snapToGrid w:val="0"/>
                <w:sz w:val="18"/>
                <w:szCs w:val="20"/>
                <w:lang w:eastAsia="sl-SI"/>
              </w:rPr>
              <w:t>)</w:t>
            </w:r>
          </w:p>
        </w:tc>
      </w:tr>
    </w:tbl>
    <w:p w14:paraId="2809CDEE" w14:textId="77777777" w:rsidR="00954A19" w:rsidRPr="00283423" w:rsidRDefault="00954A19" w:rsidP="00D57A9A">
      <w:pPr>
        <w:keepNext/>
        <w:keepLines/>
        <w:spacing w:after="0" w:line="240" w:lineRule="auto"/>
        <w:rPr>
          <w:rFonts w:ascii="Tahoma" w:eastAsia="Times New Roman" w:hAnsi="Tahoma" w:cs="Tahoma"/>
          <w:sz w:val="18"/>
          <w:szCs w:val="20"/>
          <w:lang w:eastAsia="sl-SI"/>
        </w:rPr>
      </w:pPr>
    </w:p>
    <w:p w14:paraId="1B2DEB2B" w14:textId="77777777" w:rsidR="00954A19" w:rsidRPr="00283423" w:rsidRDefault="00954A19" w:rsidP="00D57A9A">
      <w:pPr>
        <w:keepNext/>
        <w:keepLines/>
        <w:spacing w:after="0" w:line="240" w:lineRule="auto"/>
        <w:jc w:val="both"/>
        <w:rPr>
          <w:rFonts w:ascii="Tahoma" w:eastAsia="Times New Roman" w:hAnsi="Tahoma" w:cs="Tahoma"/>
          <w:sz w:val="16"/>
          <w:szCs w:val="20"/>
          <w:lang w:eastAsia="sl-SI"/>
        </w:rPr>
      </w:pPr>
      <w:r w:rsidRPr="00283423">
        <w:rPr>
          <w:rFonts w:ascii="Tahoma" w:eastAsia="Times New Roman" w:hAnsi="Tahoma" w:cs="Tahoma"/>
          <w:sz w:val="16"/>
          <w:szCs w:val="20"/>
          <w:lang w:eastAsia="sl-SI"/>
        </w:rPr>
        <w:t>OPOMBA: Obrazec lahko po potrebi tudi kopirate.</w:t>
      </w:r>
    </w:p>
    <w:p w14:paraId="4BA3A3F1" w14:textId="77777777" w:rsidR="00954A19" w:rsidRPr="00283423" w:rsidRDefault="00954A19" w:rsidP="00D57A9A">
      <w:pPr>
        <w:keepNext/>
        <w:keepLines/>
        <w:spacing w:after="0" w:line="240" w:lineRule="auto"/>
        <w:rPr>
          <w:rFonts w:ascii="Tahoma" w:eastAsia="Times New Roman" w:hAnsi="Tahoma" w:cs="Tahoma"/>
          <w:sz w:val="20"/>
          <w:szCs w:val="20"/>
          <w:lang w:eastAsia="sl-SI"/>
        </w:rPr>
      </w:pPr>
      <w:r w:rsidRPr="00283423">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9D351B" w:rsidRPr="009D351B" w14:paraId="69DE54E5" w14:textId="77777777" w:rsidTr="00FE39D1">
        <w:tc>
          <w:tcPr>
            <w:tcW w:w="8008" w:type="dxa"/>
            <w:tcBorders>
              <w:top w:val="single" w:sz="4" w:space="0" w:color="auto"/>
              <w:bottom w:val="single" w:sz="4" w:space="0" w:color="auto"/>
            </w:tcBorders>
          </w:tcPr>
          <w:p w14:paraId="3B67E954" w14:textId="0BABD63A"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lastRenderedPageBreak/>
              <w:br w:type="page"/>
            </w:r>
            <w:r w:rsidRPr="009D351B">
              <w:rPr>
                <w:rFonts w:ascii="Tahoma" w:eastAsia="Times New Roman" w:hAnsi="Tahoma" w:cs="Tahoma"/>
                <w:lang w:eastAsia="sl-SI"/>
              </w:rPr>
              <w:br w:type="page"/>
            </w:r>
            <w:r w:rsidRPr="009D351B">
              <w:rPr>
                <w:rFonts w:ascii="Tahoma" w:eastAsia="Times New Roman" w:hAnsi="Tahoma" w:cs="Tahoma"/>
                <w:lang w:eastAsia="sl-SI"/>
              </w:rPr>
              <w:br w:type="page"/>
            </w:r>
            <w:r w:rsidR="00201C3A">
              <w:rPr>
                <w:rFonts w:ascii="Tahoma" w:eastAsia="Times New Roman" w:hAnsi="Tahoma" w:cs="Tahoma"/>
                <w:lang w:eastAsia="sl-SI"/>
              </w:rPr>
              <w:t>ZAGOTAVLJANJE OPREME</w:t>
            </w:r>
          </w:p>
        </w:tc>
        <w:tc>
          <w:tcPr>
            <w:tcW w:w="1418" w:type="dxa"/>
            <w:tcBorders>
              <w:top w:val="single" w:sz="4" w:space="0" w:color="auto"/>
              <w:bottom w:val="single" w:sz="4" w:space="0" w:color="auto"/>
            </w:tcBorders>
          </w:tcPr>
          <w:p w14:paraId="1C6F034D" w14:textId="5A4CF6CD" w:rsidR="009D351B" w:rsidRPr="009D351B" w:rsidRDefault="009D351B" w:rsidP="00D57A9A">
            <w:pPr>
              <w:keepNext/>
              <w:keepLines/>
              <w:spacing w:after="0" w:line="240" w:lineRule="auto"/>
              <w:rPr>
                <w:rFonts w:ascii="Tahoma" w:eastAsia="Times New Roman" w:hAnsi="Tahoma" w:cs="Tahoma"/>
                <w:b/>
                <w:i/>
                <w:lang w:eastAsia="sl-SI"/>
              </w:rPr>
            </w:pPr>
            <w:r w:rsidRPr="009D351B">
              <w:rPr>
                <w:rFonts w:ascii="Tahoma" w:eastAsia="Times New Roman" w:hAnsi="Tahoma" w:cs="Tahoma"/>
                <w:b/>
                <w:i/>
                <w:lang w:eastAsia="sl-SI"/>
              </w:rPr>
              <w:t xml:space="preserve">Priloga </w:t>
            </w:r>
            <w:r w:rsidR="00954A19">
              <w:rPr>
                <w:rFonts w:ascii="Tahoma" w:eastAsia="Times New Roman" w:hAnsi="Tahoma" w:cs="Tahoma"/>
                <w:b/>
                <w:i/>
                <w:lang w:eastAsia="sl-SI"/>
              </w:rPr>
              <w:t>7</w:t>
            </w:r>
          </w:p>
        </w:tc>
      </w:tr>
    </w:tbl>
    <w:p w14:paraId="116BD0AD" w14:textId="77777777" w:rsidR="009D351B" w:rsidRPr="009D351B" w:rsidRDefault="009D351B" w:rsidP="00D57A9A">
      <w:pPr>
        <w:keepNext/>
        <w:keepLines/>
        <w:spacing w:after="0" w:line="240" w:lineRule="auto"/>
        <w:rPr>
          <w:rFonts w:ascii="Tahoma" w:eastAsia="Times New Roman" w:hAnsi="Tahoma" w:cs="Tahoma"/>
          <w:b/>
          <w:lang w:eastAsia="sl-SI"/>
        </w:rPr>
      </w:pPr>
    </w:p>
    <w:p w14:paraId="213B191D" w14:textId="77777777" w:rsidR="00201C3A" w:rsidRPr="00FD18A4" w:rsidRDefault="00201C3A" w:rsidP="00D57A9A">
      <w:pPr>
        <w:keepNext/>
        <w:keepLines/>
        <w:spacing w:after="0" w:line="240" w:lineRule="auto"/>
        <w:rPr>
          <w:rFonts w:ascii="Tahoma" w:eastAsia="Times New Roman" w:hAnsi="Tahoma" w:cs="Tahoma"/>
          <w:sz w:val="18"/>
          <w:szCs w:val="16"/>
          <w:lang w:eastAsia="sl-SI"/>
        </w:rPr>
      </w:pPr>
    </w:p>
    <w:p w14:paraId="733F41AD" w14:textId="77777777" w:rsidR="00201C3A" w:rsidRPr="00FD18A4" w:rsidRDefault="00201C3A" w:rsidP="00D57A9A">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Pr>
          <w:rFonts w:ascii="Tahoma" w:eastAsia="Times New Roman" w:hAnsi="Tahoma" w:cs="Tahoma"/>
          <w:lang w:eastAsia="sl-SI"/>
        </w:rPr>
        <w:t>gospodarski subjekt: _____</w:t>
      </w:r>
      <w:r w:rsidRPr="00FD18A4">
        <w:rPr>
          <w:rFonts w:ascii="Tahoma" w:eastAsia="Times New Roman" w:hAnsi="Tahoma" w:cs="Tahoma"/>
          <w:lang w:eastAsia="sl-SI"/>
        </w:rPr>
        <w:t>___________________________________________________ za izbiro izvajalca za javno naročilo št.:</w:t>
      </w:r>
    </w:p>
    <w:p w14:paraId="5CC78960" w14:textId="77777777" w:rsidR="00201C3A" w:rsidRPr="00FD18A4" w:rsidRDefault="00201C3A" w:rsidP="00D57A9A">
      <w:pPr>
        <w:keepNext/>
        <w:keepLines/>
        <w:spacing w:after="0" w:line="240" w:lineRule="auto"/>
        <w:rPr>
          <w:rFonts w:ascii="Tahoma" w:eastAsia="Times New Roman" w:hAnsi="Tahoma" w:cs="Tahoma"/>
          <w:lang w:eastAsia="sl-SI"/>
        </w:rPr>
      </w:pPr>
    </w:p>
    <w:p w14:paraId="4DEE9A33" w14:textId="34593663" w:rsidR="00954A19" w:rsidRDefault="00EB1228" w:rsidP="00D57A9A">
      <w:pPr>
        <w:keepNext/>
        <w:keepLines/>
        <w:spacing w:after="0" w:line="240" w:lineRule="auto"/>
        <w:jc w:val="both"/>
        <w:rPr>
          <w:rFonts w:ascii="Tahoma" w:eastAsia="Times New Roman" w:hAnsi="Tahoma" w:cs="Tahoma"/>
          <w:b/>
          <w:noProof/>
          <w:lang w:eastAsia="sl-SI"/>
        </w:rPr>
      </w:pPr>
      <w:r>
        <w:rPr>
          <w:rFonts w:ascii="Tahoma" w:eastAsia="Times New Roman" w:hAnsi="Tahoma" w:cs="Tahoma"/>
          <w:b/>
          <w:noProof/>
          <w:lang w:eastAsia="sl-SI"/>
        </w:rPr>
        <w:t>JPE-SPV-37/24</w:t>
      </w:r>
      <w:r w:rsidR="00954A19" w:rsidRPr="00D63574">
        <w:rPr>
          <w:rFonts w:ascii="Tahoma" w:eastAsia="Times New Roman" w:hAnsi="Tahoma" w:cs="Tahoma"/>
          <w:b/>
          <w:noProof/>
          <w:lang w:eastAsia="sl-SI"/>
        </w:rPr>
        <w:t xml:space="preserve"> – </w:t>
      </w:r>
      <w:r>
        <w:rPr>
          <w:rFonts w:ascii="Tahoma" w:eastAsia="Times New Roman" w:hAnsi="Tahoma" w:cs="Tahoma"/>
          <w:b/>
          <w:noProof/>
          <w:lang w:eastAsia="sl-SI"/>
        </w:rPr>
        <w:t>Meritve, preizkusi ter izdelava poročil in strokovnih ocen o stanju elektroenergetskih naprav in strojev</w:t>
      </w:r>
      <w:r w:rsidR="00954A19">
        <w:rPr>
          <w:rFonts w:ascii="Tahoma" w:eastAsia="Times New Roman" w:hAnsi="Tahoma" w:cs="Tahoma"/>
          <w:b/>
          <w:noProof/>
          <w:lang w:eastAsia="sl-SI"/>
        </w:rPr>
        <w:t xml:space="preserve"> </w:t>
      </w:r>
    </w:p>
    <w:p w14:paraId="5FAA90CE"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2D8217F6" w14:textId="77777777" w:rsidR="00201C3A" w:rsidRPr="00FD18A4" w:rsidRDefault="00201C3A" w:rsidP="00D57A9A">
      <w:pPr>
        <w:keepNext/>
        <w:keepLines/>
        <w:spacing w:after="0" w:line="240" w:lineRule="auto"/>
        <w:jc w:val="both"/>
        <w:rPr>
          <w:rFonts w:ascii="Tahoma" w:eastAsia="Times New Roman" w:hAnsi="Tahoma" w:cs="Tahoma"/>
          <w:lang w:eastAsia="sl-SI"/>
        </w:rPr>
      </w:pPr>
    </w:p>
    <w:p w14:paraId="72DE0C22" w14:textId="77777777" w:rsidR="00201C3A" w:rsidRPr="0009077F" w:rsidRDefault="00201C3A" w:rsidP="00D57A9A">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14:paraId="4B847767" w14:textId="77777777" w:rsidR="00201C3A" w:rsidRPr="0009077F" w:rsidRDefault="00201C3A" w:rsidP="00D57A9A">
      <w:pPr>
        <w:keepNext/>
        <w:keepLines/>
        <w:spacing w:after="0" w:line="240" w:lineRule="auto"/>
        <w:jc w:val="both"/>
        <w:rPr>
          <w:rFonts w:ascii="Tahoma" w:hAnsi="Tahoma" w:cs="Tahoma"/>
          <w:szCs w:val="20"/>
          <w:lang w:eastAsia="sl-SI"/>
        </w:rPr>
      </w:pPr>
    </w:p>
    <w:p w14:paraId="67E45BD7" w14:textId="77777777" w:rsidR="00954A19" w:rsidRPr="006A5401" w:rsidRDefault="00954A19" w:rsidP="00D57A9A">
      <w:pPr>
        <w:keepNext/>
        <w:keepLines/>
        <w:spacing w:after="0" w:line="240" w:lineRule="auto"/>
        <w:jc w:val="both"/>
        <w:rPr>
          <w:rFonts w:ascii="Tahoma" w:hAnsi="Tahoma" w:cs="Tahoma"/>
        </w:rPr>
      </w:pPr>
      <w:r w:rsidRPr="006A5401">
        <w:rPr>
          <w:rFonts w:ascii="Tahoma" w:hAnsi="Tahoma" w:cs="Tahoma"/>
        </w:rPr>
        <w:t>da imamo za izvajanje storitev:</w:t>
      </w:r>
    </w:p>
    <w:p w14:paraId="3EA42CA2" w14:textId="7018DA78" w:rsidR="00954A19" w:rsidRPr="00EA5D2D" w:rsidRDefault="00954A19" w:rsidP="00D57A9A">
      <w:pPr>
        <w:keepNext/>
        <w:keepLines/>
        <w:numPr>
          <w:ilvl w:val="1"/>
          <w:numId w:val="56"/>
        </w:numPr>
        <w:spacing w:after="0" w:line="240" w:lineRule="auto"/>
        <w:ind w:left="284" w:hanging="284"/>
        <w:jc w:val="both"/>
        <w:rPr>
          <w:rFonts w:ascii="Tahoma" w:eastAsia="Times New Roman" w:hAnsi="Tahoma" w:cs="Tahoma"/>
          <w:lang w:eastAsia="sl-SI"/>
        </w:rPr>
      </w:pPr>
      <w:r w:rsidRPr="00EA5D2D">
        <w:rPr>
          <w:rFonts w:ascii="Tahoma" w:eastAsia="Times New Roman" w:hAnsi="Tahoma" w:cs="Tahoma"/>
          <w:lang w:eastAsia="sl-SI"/>
        </w:rPr>
        <w:t>akreditiran laboratorij po SIST EN ISO 17025:20</w:t>
      </w:r>
      <w:r w:rsidR="00687C09">
        <w:rPr>
          <w:rFonts w:ascii="Tahoma" w:eastAsia="Times New Roman" w:hAnsi="Tahoma" w:cs="Tahoma"/>
          <w:lang w:eastAsia="sl-SI"/>
        </w:rPr>
        <w:t>17</w:t>
      </w:r>
      <w:r w:rsidRPr="00EA5D2D">
        <w:rPr>
          <w:rFonts w:ascii="Tahoma" w:eastAsia="Times New Roman" w:hAnsi="Tahoma" w:cs="Tahoma"/>
          <w:lang w:eastAsia="sl-SI"/>
        </w:rPr>
        <w:t xml:space="preserve"> s področja visokonapetostne preizkusne tehnike,</w:t>
      </w:r>
    </w:p>
    <w:p w14:paraId="3B512169" w14:textId="77777777" w:rsidR="00954A19" w:rsidRPr="00EF2FF6" w:rsidRDefault="00954A19" w:rsidP="00D57A9A">
      <w:pPr>
        <w:keepNext/>
        <w:keepLines/>
        <w:numPr>
          <w:ilvl w:val="1"/>
          <w:numId w:val="56"/>
        </w:numPr>
        <w:spacing w:after="0" w:line="240" w:lineRule="auto"/>
        <w:ind w:left="284" w:hanging="284"/>
        <w:jc w:val="both"/>
        <w:rPr>
          <w:rFonts w:ascii="Tahoma" w:eastAsia="Times New Roman" w:hAnsi="Tahoma" w:cs="Tahoma"/>
          <w:szCs w:val="20"/>
          <w:lang w:eastAsia="sl-SI"/>
        </w:rPr>
      </w:pPr>
      <w:r w:rsidRPr="00EF2FF6">
        <w:rPr>
          <w:rFonts w:ascii="Tahoma" w:eastAsia="Times New Roman" w:hAnsi="Tahoma" w:cs="Tahoma"/>
          <w:lang w:eastAsia="sl-SI"/>
        </w:rPr>
        <w:t xml:space="preserve">vedno razpoložljivo ustrezno kalibrirano </w:t>
      </w:r>
      <w:r>
        <w:rPr>
          <w:rFonts w:ascii="Tahoma" w:eastAsia="Times New Roman" w:hAnsi="Tahoma" w:cs="Tahoma"/>
          <w:lang w:eastAsia="sl-SI"/>
        </w:rPr>
        <w:t xml:space="preserve">merilno </w:t>
      </w:r>
      <w:r w:rsidRPr="00EF2FF6">
        <w:rPr>
          <w:rFonts w:ascii="Tahoma" w:eastAsia="Times New Roman" w:hAnsi="Tahoma" w:cs="Tahoma"/>
          <w:lang w:eastAsia="sl-SI"/>
        </w:rPr>
        <w:t>opremo</w:t>
      </w:r>
      <w:r w:rsidRPr="00EF2FF6">
        <w:rPr>
          <w:rFonts w:ascii="Tahoma" w:eastAsia="Times New Roman" w:hAnsi="Tahoma" w:cs="Tahoma"/>
          <w:szCs w:val="20"/>
          <w:lang w:eastAsia="sl-SI"/>
        </w:rPr>
        <w:t xml:space="preserve"> za meritve </w:t>
      </w:r>
      <w:r>
        <w:rPr>
          <w:rFonts w:ascii="Tahoma" w:eastAsia="Times New Roman" w:hAnsi="Tahoma" w:cs="Tahoma"/>
          <w:szCs w:val="20"/>
          <w:lang w:eastAsia="sl-SI"/>
        </w:rPr>
        <w:t xml:space="preserve">na NN in </w:t>
      </w:r>
      <w:r w:rsidRPr="00EF2FF6">
        <w:rPr>
          <w:rFonts w:ascii="Tahoma" w:eastAsia="Times New Roman" w:hAnsi="Tahoma" w:cs="Tahoma"/>
          <w:szCs w:val="20"/>
          <w:lang w:eastAsia="sl-SI"/>
        </w:rPr>
        <w:t>VN elektroenergetskih naprav</w:t>
      </w:r>
      <w:r>
        <w:rPr>
          <w:rFonts w:ascii="Tahoma" w:eastAsia="Times New Roman" w:hAnsi="Tahoma" w:cs="Tahoma"/>
          <w:szCs w:val="20"/>
          <w:lang w:eastAsia="sl-SI"/>
        </w:rPr>
        <w:t>ah</w:t>
      </w:r>
      <w:r w:rsidRPr="00EF2FF6">
        <w:rPr>
          <w:rFonts w:ascii="Tahoma" w:eastAsia="Times New Roman" w:hAnsi="Tahoma" w:cs="Tahoma"/>
          <w:szCs w:val="20"/>
          <w:lang w:eastAsia="sl-SI"/>
        </w:rPr>
        <w:t>.</w:t>
      </w:r>
    </w:p>
    <w:p w14:paraId="0D07211A" w14:textId="77777777" w:rsidR="00201C3A" w:rsidRPr="008A50A5" w:rsidRDefault="00201C3A" w:rsidP="00D57A9A">
      <w:pPr>
        <w:keepNext/>
        <w:keepLines/>
        <w:spacing w:after="0" w:line="240" w:lineRule="auto"/>
        <w:jc w:val="both"/>
        <w:rPr>
          <w:rFonts w:ascii="Tahoma" w:hAnsi="Tahoma" w:cs="Tahoma"/>
          <w:szCs w:val="20"/>
          <w:lang w:eastAsia="sl-SI"/>
        </w:rPr>
      </w:pPr>
    </w:p>
    <w:p w14:paraId="658DA607" w14:textId="77777777" w:rsidR="00201C3A" w:rsidRPr="008A50A5" w:rsidRDefault="00201C3A" w:rsidP="00D57A9A">
      <w:pPr>
        <w:keepNext/>
        <w:keepLines/>
        <w:spacing w:after="0" w:line="240" w:lineRule="auto"/>
        <w:jc w:val="both"/>
        <w:rPr>
          <w:rFonts w:ascii="Tahoma" w:hAnsi="Tahoma" w:cs="Tahoma"/>
          <w:szCs w:val="20"/>
          <w:lang w:eastAsia="sl-SI"/>
        </w:rPr>
      </w:pPr>
    </w:p>
    <w:p w14:paraId="0627549B" w14:textId="77777777" w:rsidR="00201C3A" w:rsidRPr="008A50A5" w:rsidRDefault="00201C3A" w:rsidP="00D57A9A">
      <w:pPr>
        <w:keepNext/>
        <w:keepLines/>
        <w:spacing w:after="0" w:line="240" w:lineRule="auto"/>
        <w:jc w:val="both"/>
        <w:rPr>
          <w:rFonts w:ascii="Tahoma" w:hAnsi="Tahoma" w:cs="Tahoma"/>
          <w:szCs w:val="20"/>
          <w:lang w:eastAsia="sl-SI"/>
        </w:rPr>
      </w:pPr>
    </w:p>
    <w:p w14:paraId="3B5C32F3" w14:textId="0CA310CB" w:rsidR="00954A19" w:rsidRDefault="00954A19"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Za to stranjo prilagamo f</w:t>
      </w:r>
      <w:r w:rsidRPr="00582218">
        <w:rPr>
          <w:rFonts w:ascii="Tahoma" w:eastAsia="Times New Roman" w:hAnsi="Tahoma" w:cs="Tahoma"/>
          <w:szCs w:val="20"/>
          <w:lang w:eastAsia="sl-SI"/>
        </w:rPr>
        <w:t>o</w:t>
      </w:r>
      <w:r w:rsidR="00626AB8">
        <w:rPr>
          <w:rFonts w:ascii="Tahoma" w:eastAsia="Times New Roman" w:hAnsi="Tahoma" w:cs="Tahoma"/>
          <w:szCs w:val="20"/>
          <w:lang w:eastAsia="sl-SI"/>
        </w:rPr>
        <w:t>toko</w:t>
      </w:r>
      <w:r w:rsidRPr="00582218">
        <w:rPr>
          <w:rFonts w:ascii="Tahoma" w:eastAsia="Times New Roman" w:hAnsi="Tahoma" w:cs="Tahoma"/>
          <w:szCs w:val="20"/>
          <w:lang w:eastAsia="sl-SI"/>
        </w:rPr>
        <w:t>pij</w:t>
      </w:r>
      <w:r>
        <w:rPr>
          <w:rFonts w:ascii="Tahoma" w:eastAsia="Times New Roman" w:hAnsi="Tahoma" w:cs="Tahoma"/>
          <w:szCs w:val="20"/>
          <w:lang w:eastAsia="sl-SI"/>
        </w:rPr>
        <w:t>o</w:t>
      </w:r>
      <w:r w:rsidRPr="00582218">
        <w:rPr>
          <w:rFonts w:ascii="Tahoma" w:eastAsia="Times New Roman" w:hAnsi="Tahoma" w:cs="Tahoma"/>
          <w:szCs w:val="20"/>
          <w:lang w:eastAsia="sl-SI"/>
        </w:rPr>
        <w:t xml:space="preserve"> akreditacijske listine po SIST EN ISO 17025:20</w:t>
      </w:r>
      <w:r w:rsidR="003E14E9">
        <w:rPr>
          <w:rFonts w:ascii="Tahoma" w:eastAsia="Times New Roman" w:hAnsi="Tahoma" w:cs="Tahoma"/>
          <w:szCs w:val="20"/>
          <w:lang w:eastAsia="sl-SI"/>
        </w:rPr>
        <w:t>17</w:t>
      </w:r>
      <w:r w:rsidRPr="00582218">
        <w:rPr>
          <w:rFonts w:ascii="Tahoma" w:eastAsia="Times New Roman" w:hAnsi="Tahoma" w:cs="Tahoma"/>
          <w:szCs w:val="20"/>
          <w:lang w:eastAsia="sl-SI"/>
        </w:rPr>
        <w:t>, ki ga</w:t>
      </w:r>
      <w:r w:rsidR="00CB5E45">
        <w:rPr>
          <w:rFonts w:ascii="Tahoma" w:eastAsia="Times New Roman" w:hAnsi="Tahoma" w:cs="Tahoma"/>
          <w:szCs w:val="20"/>
          <w:lang w:eastAsia="sl-SI"/>
        </w:rPr>
        <w:t xml:space="preserve"> </w:t>
      </w:r>
      <w:r w:rsidRPr="00582218">
        <w:rPr>
          <w:rFonts w:ascii="Tahoma" w:eastAsia="Times New Roman" w:hAnsi="Tahoma" w:cs="Tahoma"/>
          <w:szCs w:val="20"/>
          <w:lang w:eastAsia="sl-SI"/>
        </w:rPr>
        <w:t>izda pooblaščeni organ</w:t>
      </w:r>
      <w:r w:rsidRPr="00D9223F">
        <w:rPr>
          <w:rFonts w:ascii="Tahoma" w:eastAsia="Times New Roman" w:hAnsi="Tahoma" w:cs="Tahoma"/>
          <w:szCs w:val="20"/>
          <w:lang w:eastAsia="sl-SI"/>
        </w:rPr>
        <w:t>.</w:t>
      </w:r>
    </w:p>
    <w:p w14:paraId="26FC43FB" w14:textId="492CF554" w:rsidR="00954A19" w:rsidRDefault="00954A19" w:rsidP="00D57A9A">
      <w:pPr>
        <w:keepNext/>
        <w:keepLines/>
        <w:spacing w:after="0" w:line="240" w:lineRule="auto"/>
        <w:jc w:val="both"/>
        <w:rPr>
          <w:rFonts w:ascii="Tahoma" w:eastAsia="Times New Roman" w:hAnsi="Tahoma" w:cs="Tahoma"/>
          <w:szCs w:val="20"/>
          <w:lang w:eastAsia="sl-SI"/>
        </w:rPr>
      </w:pPr>
    </w:p>
    <w:p w14:paraId="5CCC65AA" w14:textId="77777777" w:rsidR="00954A19" w:rsidRPr="00D9223F" w:rsidRDefault="00954A19" w:rsidP="00D57A9A">
      <w:pPr>
        <w:keepNext/>
        <w:keepLines/>
        <w:spacing w:after="0" w:line="240" w:lineRule="auto"/>
        <w:jc w:val="both"/>
        <w:rPr>
          <w:rFonts w:ascii="Tahoma" w:eastAsia="Times New Roman" w:hAnsi="Tahoma" w:cs="Tahoma"/>
          <w:szCs w:val="20"/>
          <w:lang w:eastAsia="sl-SI"/>
        </w:rPr>
      </w:pPr>
    </w:p>
    <w:p w14:paraId="2DE56DAA" w14:textId="1B0CE357" w:rsidR="00201C3A" w:rsidRPr="0009077F" w:rsidRDefault="00201C3A" w:rsidP="00D57A9A">
      <w:pPr>
        <w:keepNext/>
        <w:keepLines/>
        <w:spacing w:after="0" w:line="240" w:lineRule="auto"/>
        <w:jc w:val="both"/>
        <w:rPr>
          <w:rFonts w:ascii="Tahoma" w:hAnsi="Tahoma" w:cs="Tahoma"/>
          <w:szCs w:val="20"/>
          <w:lang w:eastAsia="sl-SI"/>
        </w:rPr>
      </w:pPr>
      <w:r w:rsidRPr="008A50A5">
        <w:rPr>
          <w:rFonts w:ascii="Tahoma" w:hAnsi="Tahoma" w:cs="Tahoma"/>
          <w:szCs w:val="20"/>
          <w:lang w:eastAsia="sl-SI"/>
        </w:rPr>
        <w:t xml:space="preserve">Nespoštovanje določil je razlog za prekinitev in odstop od </w:t>
      </w:r>
      <w:r w:rsidR="00954A19">
        <w:rPr>
          <w:rFonts w:ascii="Tahoma" w:hAnsi="Tahoma" w:cs="Tahoma"/>
          <w:szCs w:val="20"/>
          <w:lang w:eastAsia="sl-SI"/>
        </w:rPr>
        <w:t>pogodbe</w:t>
      </w:r>
      <w:r w:rsidRPr="008A50A5">
        <w:rPr>
          <w:rFonts w:ascii="Tahoma" w:hAnsi="Tahoma" w:cs="Tahoma"/>
          <w:szCs w:val="20"/>
          <w:lang w:eastAsia="sl-SI"/>
        </w:rPr>
        <w:t>, brez kakršnekoli obveznosti do izvajalca.</w:t>
      </w:r>
    </w:p>
    <w:p w14:paraId="55ACE4CE" w14:textId="77777777" w:rsidR="00201C3A" w:rsidRDefault="00201C3A" w:rsidP="00D57A9A">
      <w:pPr>
        <w:keepNext/>
        <w:keepLines/>
        <w:spacing w:after="0" w:line="240" w:lineRule="auto"/>
        <w:jc w:val="both"/>
        <w:rPr>
          <w:rFonts w:ascii="Tahoma" w:hAnsi="Tahoma" w:cs="Tahoma"/>
        </w:rPr>
      </w:pPr>
    </w:p>
    <w:p w14:paraId="20C5C981" w14:textId="77777777" w:rsidR="009D351B" w:rsidRPr="009D351B" w:rsidRDefault="009D351B" w:rsidP="00D57A9A">
      <w:pPr>
        <w:keepNext/>
        <w:keepLines/>
        <w:spacing w:after="0" w:line="240" w:lineRule="auto"/>
        <w:rPr>
          <w:rFonts w:ascii="Tahoma" w:eastAsia="Times New Roman" w:hAnsi="Tahoma" w:cs="Tahoma"/>
          <w:lang w:eastAsia="sl-SI"/>
        </w:rPr>
      </w:pPr>
    </w:p>
    <w:p w14:paraId="5ED02EFB" w14:textId="77777777" w:rsidR="009D351B" w:rsidRPr="009D351B" w:rsidRDefault="009D351B" w:rsidP="00D57A9A">
      <w:pPr>
        <w:keepNext/>
        <w:keepLines/>
        <w:spacing w:after="0" w:line="240" w:lineRule="auto"/>
        <w:rPr>
          <w:rFonts w:ascii="Tahoma" w:eastAsia="Times New Roman" w:hAnsi="Tahoma" w:cs="Tahoma"/>
          <w:lang w:eastAsia="sl-SI"/>
        </w:rPr>
      </w:pPr>
    </w:p>
    <w:p w14:paraId="2ED9DE7C" w14:textId="77777777" w:rsidR="009D351B" w:rsidRPr="009D351B" w:rsidRDefault="009D351B" w:rsidP="00D57A9A">
      <w:pPr>
        <w:keepNext/>
        <w:keepLines/>
        <w:spacing w:after="0" w:line="240" w:lineRule="auto"/>
        <w:rPr>
          <w:rFonts w:ascii="Tahoma" w:eastAsia="Times New Roman" w:hAnsi="Tahoma" w:cs="Tahoma"/>
          <w:lang w:eastAsia="sl-SI"/>
        </w:rPr>
      </w:pPr>
    </w:p>
    <w:p w14:paraId="7738F543" w14:textId="77777777" w:rsidR="009D351B" w:rsidRPr="009D351B" w:rsidRDefault="009D351B" w:rsidP="00D57A9A">
      <w:pPr>
        <w:keepNext/>
        <w:keepLines/>
        <w:spacing w:after="0" w:line="240" w:lineRule="auto"/>
        <w:rPr>
          <w:rFonts w:ascii="Tahoma" w:eastAsia="Times New Roman" w:hAnsi="Tahoma" w:cs="Tahoma"/>
          <w:lang w:eastAsia="sl-SI"/>
        </w:rPr>
      </w:pPr>
    </w:p>
    <w:p w14:paraId="5F2610B6" w14:textId="77777777" w:rsidR="009D351B" w:rsidRPr="009D351B" w:rsidRDefault="009D351B" w:rsidP="00D57A9A">
      <w:pPr>
        <w:keepNext/>
        <w:keepLines/>
        <w:spacing w:after="0" w:line="240" w:lineRule="auto"/>
        <w:rPr>
          <w:rFonts w:ascii="Tahoma" w:eastAsia="Times New Roman" w:hAnsi="Tahoma" w:cs="Tahoma"/>
          <w:lang w:eastAsia="sl-SI"/>
        </w:rPr>
      </w:pPr>
    </w:p>
    <w:p w14:paraId="525BFC3E" w14:textId="77777777" w:rsidR="009D351B" w:rsidRPr="009D351B" w:rsidRDefault="009D351B" w:rsidP="00D57A9A">
      <w:pPr>
        <w:keepNext/>
        <w:keepLines/>
        <w:spacing w:after="0" w:line="240" w:lineRule="auto"/>
        <w:rPr>
          <w:rFonts w:ascii="Tahoma" w:eastAsia="Times New Roman" w:hAnsi="Tahoma" w:cs="Tahoma"/>
          <w:lang w:eastAsia="sl-SI"/>
        </w:rPr>
      </w:pPr>
    </w:p>
    <w:p w14:paraId="2DE8C678" w14:textId="77777777" w:rsidR="009D351B" w:rsidRPr="009D351B" w:rsidRDefault="009D351B" w:rsidP="00D57A9A">
      <w:pPr>
        <w:keepNext/>
        <w:keepLines/>
        <w:spacing w:after="0" w:line="240" w:lineRule="auto"/>
        <w:rPr>
          <w:rFonts w:ascii="Tahoma" w:eastAsia="Times New Roman" w:hAnsi="Tahoma" w:cs="Tahoma"/>
          <w:lang w:eastAsia="sl-SI"/>
        </w:rPr>
      </w:pPr>
    </w:p>
    <w:p w14:paraId="5612AB4E" w14:textId="77777777" w:rsidR="009D351B" w:rsidRPr="009D351B" w:rsidRDefault="009D351B" w:rsidP="00D57A9A">
      <w:pPr>
        <w:keepNext/>
        <w:keepLines/>
        <w:spacing w:after="0" w:line="240" w:lineRule="auto"/>
        <w:rPr>
          <w:rFonts w:ascii="Tahoma" w:eastAsia="Times New Roman" w:hAnsi="Tahoma" w:cs="Tahoma"/>
          <w:lang w:eastAsia="sl-SI"/>
        </w:rPr>
      </w:pPr>
    </w:p>
    <w:p w14:paraId="2542B4A4" w14:textId="77777777" w:rsidR="009D351B" w:rsidRPr="009D351B" w:rsidRDefault="009D351B" w:rsidP="00D57A9A">
      <w:pPr>
        <w:keepNext/>
        <w:keepLines/>
        <w:spacing w:after="0" w:line="240" w:lineRule="auto"/>
        <w:rPr>
          <w:rFonts w:ascii="Tahoma" w:eastAsia="Times New Roman" w:hAnsi="Tahoma" w:cs="Tahoma"/>
          <w:lang w:eastAsia="sl-SI"/>
        </w:rPr>
      </w:pPr>
    </w:p>
    <w:p w14:paraId="0B18C13C" w14:textId="77777777" w:rsidR="009D351B" w:rsidRPr="009D351B" w:rsidRDefault="009D351B" w:rsidP="00D57A9A">
      <w:pPr>
        <w:keepNext/>
        <w:keepLines/>
        <w:spacing w:after="0" w:line="240" w:lineRule="auto"/>
        <w:rPr>
          <w:rFonts w:ascii="Tahoma" w:eastAsia="Times New Roman" w:hAnsi="Tahoma" w:cs="Tahoma"/>
          <w:lang w:eastAsia="sl-SI"/>
        </w:rPr>
      </w:pPr>
    </w:p>
    <w:p w14:paraId="4FB9E37A" w14:textId="77777777" w:rsidR="009D351B" w:rsidRPr="009D351B" w:rsidRDefault="009D351B"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9D351B" w:rsidRPr="009D351B" w14:paraId="4891F546" w14:textId="77777777" w:rsidTr="00FE39D1">
        <w:trPr>
          <w:trHeight w:val="235"/>
        </w:trPr>
        <w:tc>
          <w:tcPr>
            <w:tcW w:w="2977" w:type="dxa"/>
            <w:tcBorders>
              <w:bottom w:val="single" w:sz="4" w:space="0" w:color="auto"/>
            </w:tcBorders>
          </w:tcPr>
          <w:p w14:paraId="2958A081"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48123EE4"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14:paraId="7F039C59" w14:textId="77777777" w:rsidR="009D351B" w:rsidRPr="009D351B" w:rsidRDefault="009D351B"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9D351B" w:rsidRPr="009D351B" w14:paraId="7D9137B6" w14:textId="77777777" w:rsidTr="00FE39D1">
        <w:trPr>
          <w:trHeight w:val="235"/>
        </w:trPr>
        <w:tc>
          <w:tcPr>
            <w:tcW w:w="2977" w:type="dxa"/>
            <w:tcBorders>
              <w:top w:val="single" w:sz="4" w:space="0" w:color="auto"/>
            </w:tcBorders>
          </w:tcPr>
          <w:p w14:paraId="227B4A7C" w14:textId="77777777"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(kraj, datum)</w:t>
            </w:r>
          </w:p>
        </w:tc>
        <w:tc>
          <w:tcPr>
            <w:tcW w:w="2552" w:type="dxa"/>
          </w:tcPr>
          <w:p w14:paraId="6EE53888" w14:textId="77777777" w:rsidR="009D351B" w:rsidRPr="009D351B" w:rsidRDefault="009D351B" w:rsidP="00D57A9A">
            <w:pPr>
              <w:keepNext/>
              <w:keepLines/>
              <w:spacing w:after="0" w:line="240" w:lineRule="auto"/>
              <w:jc w:val="center"/>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žig</w:t>
            </w:r>
          </w:p>
        </w:tc>
        <w:tc>
          <w:tcPr>
            <w:tcW w:w="3827" w:type="dxa"/>
            <w:tcBorders>
              <w:top w:val="single" w:sz="4" w:space="0" w:color="auto"/>
            </w:tcBorders>
          </w:tcPr>
          <w:p w14:paraId="6AB6B02A" w14:textId="0930CCBF" w:rsidR="009D351B" w:rsidRPr="009D351B" w:rsidRDefault="009D351B" w:rsidP="00D57A9A">
            <w:pPr>
              <w:keepNext/>
              <w:keepLines/>
              <w:spacing w:after="0" w:line="240" w:lineRule="auto"/>
              <w:jc w:val="both"/>
              <w:rPr>
                <w:rFonts w:ascii="Tahoma" w:eastAsia="Times New Roman" w:hAnsi="Tahoma" w:cs="Tahoma"/>
                <w:snapToGrid w:val="0"/>
                <w:color w:val="000000"/>
                <w:lang w:eastAsia="sl-SI"/>
              </w:rPr>
            </w:pPr>
            <w:r w:rsidRPr="009D351B">
              <w:rPr>
                <w:rFonts w:ascii="Tahoma" w:eastAsia="Times New Roman" w:hAnsi="Tahoma" w:cs="Tahoma"/>
                <w:snapToGrid w:val="0"/>
                <w:color w:val="000000"/>
                <w:lang w:eastAsia="sl-SI"/>
              </w:rPr>
              <w:t>(</w:t>
            </w:r>
            <w:r w:rsidR="00201C3A">
              <w:rPr>
                <w:rFonts w:ascii="Tahoma" w:eastAsia="Times New Roman" w:hAnsi="Tahoma" w:cs="Tahoma"/>
                <w:snapToGrid w:val="0"/>
                <w:color w:val="000000"/>
                <w:lang w:eastAsia="sl-SI"/>
              </w:rPr>
              <w:t>i</w:t>
            </w:r>
            <w:r w:rsidR="00201C3A" w:rsidRPr="003D15DD">
              <w:rPr>
                <w:rFonts w:ascii="Tahoma" w:hAnsi="Tahoma" w:cs="Tahoma"/>
                <w:snapToGrid w:val="0"/>
                <w:color w:val="000000"/>
              </w:rPr>
              <w:t>me in priimek ter podpis</w:t>
            </w:r>
            <w:r w:rsidR="00201C3A" w:rsidRPr="00712BC8">
              <w:rPr>
                <w:rFonts w:ascii="Tahoma" w:eastAsia="Times New Roman" w:hAnsi="Tahoma" w:cs="Tahoma"/>
                <w:snapToGrid w:val="0"/>
                <w:color w:val="000000"/>
                <w:lang w:eastAsia="sl-SI"/>
              </w:rPr>
              <w:t xml:space="preserve"> odgovorne osebe</w:t>
            </w:r>
            <w:r w:rsidR="00201C3A" w:rsidRPr="003D15DD">
              <w:rPr>
                <w:rFonts w:ascii="Tahoma" w:hAnsi="Tahoma" w:cs="Tahoma"/>
                <w:snapToGrid w:val="0"/>
                <w:color w:val="000000"/>
              </w:rPr>
              <w:t xml:space="preserve"> </w:t>
            </w:r>
            <w:r w:rsidR="00201C3A" w:rsidRPr="009D351B">
              <w:rPr>
                <w:rFonts w:ascii="Tahoma" w:eastAsia="Times New Roman" w:hAnsi="Tahoma" w:cs="Tahoma"/>
                <w:snapToGrid w:val="0"/>
                <w:color w:val="000000"/>
                <w:lang w:eastAsia="sl-SI"/>
              </w:rPr>
              <w:t>gospodarskega subjekta</w:t>
            </w:r>
            <w:r w:rsidRPr="009D351B">
              <w:rPr>
                <w:rFonts w:ascii="Tahoma" w:eastAsia="Times New Roman" w:hAnsi="Tahoma" w:cs="Tahoma"/>
                <w:snapToGrid w:val="0"/>
                <w:color w:val="000000"/>
                <w:lang w:eastAsia="sl-SI"/>
              </w:rPr>
              <w:t>)</w:t>
            </w:r>
          </w:p>
        </w:tc>
      </w:tr>
    </w:tbl>
    <w:p w14:paraId="47133601" w14:textId="77777777" w:rsidR="009D351B" w:rsidRPr="009D351B" w:rsidRDefault="009D351B" w:rsidP="00D57A9A">
      <w:pPr>
        <w:keepNext/>
        <w:keepLines/>
        <w:spacing w:after="0" w:line="240" w:lineRule="auto"/>
        <w:rPr>
          <w:rFonts w:ascii="Tahoma" w:eastAsia="Times New Roman" w:hAnsi="Tahoma" w:cs="Tahoma"/>
          <w:lang w:eastAsia="sl-SI"/>
        </w:rPr>
      </w:pPr>
    </w:p>
    <w:p w14:paraId="470BABFD" w14:textId="77777777" w:rsidR="009D351B" w:rsidRPr="009D351B" w:rsidRDefault="009D351B" w:rsidP="00D57A9A">
      <w:pPr>
        <w:keepNext/>
        <w:keepLines/>
        <w:spacing w:after="0" w:line="240" w:lineRule="auto"/>
        <w:rPr>
          <w:rFonts w:ascii="Tahoma" w:eastAsia="Times New Roman" w:hAnsi="Tahoma" w:cs="Tahoma"/>
          <w:lang w:eastAsia="sl-SI"/>
        </w:rPr>
      </w:pPr>
      <w:r w:rsidRPr="009D351B">
        <w:rPr>
          <w:rFonts w:ascii="Tahoma" w:eastAsia="Times New Roman" w:hAnsi="Tahoma" w:cs="Tahoma"/>
          <w:lang w:eastAsia="sl-SI"/>
        </w:rPr>
        <w:br w:type="page"/>
      </w:r>
    </w:p>
    <w:p w14:paraId="25D1EAC5" w14:textId="77777777" w:rsidR="00217D4C" w:rsidRDefault="00217D4C" w:rsidP="00D57A9A">
      <w:pPr>
        <w:keepNext/>
        <w:keepLines/>
        <w:spacing w:after="0" w:line="240" w:lineRule="auto"/>
      </w:pPr>
    </w:p>
    <w:tbl>
      <w:tblPr>
        <w:tblW w:w="9709"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559"/>
      </w:tblGrid>
      <w:tr w:rsidR="00DE7818" w:rsidRPr="000E6C64" w14:paraId="51922F0C" w14:textId="77777777" w:rsidTr="00F16886">
        <w:tc>
          <w:tcPr>
            <w:tcW w:w="8150" w:type="dxa"/>
            <w:tcBorders>
              <w:top w:val="single" w:sz="4" w:space="0" w:color="auto"/>
              <w:bottom w:val="single" w:sz="4" w:space="0" w:color="auto"/>
            </w:tcBorders>
          </w:tcPr>
          <w:p w14:paraId="01284397" w14:textId="77777777" w:rsidR="00DE7818" w:rsidRPr="00E24409" w:rsidRDefault="00E24409" w:rsidP="00D57A9A">
            <w:pPr>
              <w:keepNext/>
              <w:keepLines/>
              <w:spacing w:after="0" w:line="240" w:lineRule="auto"/>
              <w:jc w:val="both"/>
              <w:rPr>
                <w:rFonts w:ascii="Tahoma" w:eastAsia="Times New Roman" w:hAnsi="Tahoma" w:cs="Tahoma"/>
                <w:lang w:eastAsia="sl-SI"/>
              </w:rPr>
            </w:pPr>
            <w:r w:rsidRPr="00E24409">
              <w:rPr>
                <w:rFonts w:ascii="Tahoma" w:hAnsi="Tahoma" w:cs="Tahoma"/>
              </w:rPr>
              <w:t>POTRDILO NAROČNIKA O OGLEDU OBJEKTA</w:t>
            </w:r>
          </w:p>
        </w:tc>
        <w:tc>
          <w:tcPr>
            <w:tcW w:w="1559" w:type="dxa"/>
            <w:tcBorders>
              <w:top w:val="single" w:sz="4" w:space="0" w:color="auto"/>
              <w:bottom w:val="single" w:sz="4" w:space="0" w:color="auto"/>
            </w:tcBorders>
          </w:tcPr>
          <w:p w14:paraId="00B597EE" w14:textId="0473BFC2" w:rsidR="00DE7818" w:rsidRPr="000E6C64" w:rsidRDefault="00DE7818" w:rsidP="00D57A9A">
            <w:pPr>
              <w:keepNext/>
              <w:keepLines/>
              <w:spacing w:after="0" w:line="240" w:lineRule="auto"/>
              <w:jc w:val="both"/>
              <w:rPr>
                <w:rFonts w:ascii="Tahoma" w:eastAsia="Times New Roman" w:hAnsi="Tahoma" w:cs="Tahoma"/>
                <w:b/>
                <w:i/>
                <w:lang w:eastAsia="sl-SI"/>
              </w:rPr>
            </w:pPr>
            <w:r w:rsidRPr="00DD1D74">
              <w:rPr>
                <w:rFonts w:ascii="Tahoma" w:eastAsia="Times New Roman" w:hAnsi="Tahoma" w:cs="Tahoma"/>
                <w:b/>
                <w:i/>
                <w:lang w:eastAsia="sl-SI"/>
              </w:rPr>
              <w:t xml:space="preserve">priloga </w:t>
            </w:r>
            <w:r w:rsidR="00626AB8">
              <w:rPr>
                <w:rFonts w:ascii="Tahoma" w:eastAsia="Times New Roman" w:hAnsi="Tahoma" w:cs="Tahoma"/>
                <w:b/>
                <w:i/>
                <w:lang w:eastAsia="sl-SI"/>
              </w:rPr>
              <w:t>8</w:t>
            </w:r>
          </w:p>
        </w:tc>
      </w:tr>
    </w:tbl>
    <w:p w14:paraId="7023BD6D" w14:textId="77777777" w:rsidR="00DE7818" w:rsidRPr="000E6C64" w:rsidRDefault="00DE7818" w:rsidP="00D57A9A">
      <w:pPr>
        <w:keepNext/>
        <w:keepLines/>
        <w:tabs>
          <w:tab w:val="left" w:pos="567"/>
          <w:tab w:val="num" w:pos="851"/>
          <w:tab w:val="left" w:pos="993"/>
        </w:tabs>
        <w:spacing w:after="0" w:line="240" w:lineRule="auto"/>
        <w:jc w:val="both"/>
        <w:rPr>
          <w:rFonts w:ascii="Tahoma" w:eastAsia="Times New Roman" w:hAnsi="Tahoma" w:cs="Tahoma"/>
          <w:lang w:val="x-none" w:eastAsia="sl-SI"/>
        </w:rPr>
      </w:pPr>
    </w:p>
    <w:p w14:paraId="2626FCEE" w14:textId="77777777" w:rsidR="00DE7818" w:rsidRPr="000E6C64" w:rsidRDefault="00DE7818" w:rsidP="00D57A9A">
      <w:pPr>
        <w:keepNext/>
        <w:keepLines/>
        <w:spacing w:after="0" w:line="240" w:lineRule="auto"/>
        <w:jc w:val="both"/>
        <w:rPr>
          <w:rFonts w:ascii="Tahoma" w:eastAsia="Times New Roman" w:hAnsi="Tahoma" w:cs="Tahoma"/>
          <w:lang w:eastAsia="sl-SI"/>
        </w:rPr>
      </w:pPr>
    </w:p>
    <w:p w14:paraId="40C1F387" w14:textId="77777777" w:rsidR="00645391" w:rsidRDefault="00DE7818"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 xml:space="preserve">Kot </w:t>
      </w:r>
      <w:r w:rsidR="00645391">
        <w:rPr>
          <w:rFonts w:ascii="Tahoma" w:eastAsia="Times New Roman" w:hAnsi="Tahoma" w:cs="Tahoma"/>
          <w:szCs w:val="20"/>
          <w:lang w:eastAsia="sl-SI"/>
        </w:rPr>
        <w:t xml:space="preserve">gospodarski subjekt </w:t>
      </w:r>
      <w:r>
        <w:rPr>
          <w:rFonts w:ascii="Tahoma" w:eastAsia="Times New Roman" w:hAnsi="Tahoma" w:cs="Tahoma"/>
          <w:szCs w:val="20"/>
          <w:lang w:eastAsia="sl-SI"/>
        </w:rPr>
        <w:t xml:space="preserve">: </w:t>
      </w:r>
    </w:p>
    <w:p w14:paraId="6BA85D4E" w14:textId="77777777" w:rsidR="00645391" w:rsidRDefault="00645391"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____________________</w:t>
      </w:r>
      <w:r w:rsidR="00DE7818" w:rsidRPr="0089420A">
        <w:rPr>
          <w:rFonts w:ascii="Tahoma" w:eastAsia="Times New Roman" w:hAnsi="Tahoma" w:cs="Tahoma"/>
          <w:szCs w:val="20"/>
          <w:lang w:eastAsia="sl-SI"/>
        </w:rPr>
        <w:t>____________________________________________________</w:t>
      </w:r>
      <w:r w:rsidR="00DE7818">
        <w:rPr>
          <w:rFonts w:ascii="Tahoma" w:eastAsia="Times New Roman" w:hAnsi="Tahoma" w:cs="Tahoma"/>
          <w:szCs w:val="20"/>
          <w:lang w:eastAsia="sl-SI"/>
        </w:rPr>
        <w:t xml:space="preserve">_____ </w:t>
      </w:r>
    </w:p>
    <w:p w14:paraId="35105C51"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r>
        <w:rPr>
          <w:rFonts w:ascii="Tahoma" w:eastAsia="Times New Roman" w:hAnsi="Tahoma" w:cs="Tahoma"/>
          <w:szCs w:val="20"/>
          <w:lang w:eastAsia="sl-SI"/>
        </w:rPr>
        <w:t xml:space="preserve">za </w:t>
      </w:r>
      <w:r w:rsidRPr="0089420A">
        <w:rPr>
          <w:rFonts w:ascii="Tahoma" w:eastAsia="Times New Roman" w:hAnsi="Tahoma" w:cs="Tahoma"/>
          <w:szCs w:val="20"/>
          <w:lang w:eastAsia="sl-SI"/>
        </w:rPr>
        <w:t>izbiro izvajalca za javno naročilo:</w:t>
      </w:r>
    </w:p>
    <w:p w14:paraId="4FB26751"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0A326ABE" w14:textId="77777777" w:rsidR="00DE7818" w:rsidRPr="0089420A" w:rsidRDefault="00DE7818" w:rsidP="00D57A9A">
      <w:pPr>
        <w:keepNext/>
        <w:keepLines/>
        <w:spacing w:after="0" w:line="240" w:lineRule="auto"/>
        <w:jc w:val="both"/>
        <w:rPr>
          <w:rFonts w:ascii="Tahoma" w:eastAsia="Times New Roman" w:hAnsi="Tahoma" w:cs="Tahoma"/>
          <w:szCs w:val="20"/>
          <w:lang w:eastAsia="sl-SI"/>
        </w:rPr>
      </w:pPr>
    </w:p>
    <w:p w14:paraId="4B35A61B" w14:textId="4E746828" w:rsidR="00DE7818" w:rsidRDefault="00EB1228" w:rsidP="00D57A9A">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JPE-SPV-37/24</w:t>
      </w:r>
      <w:r w:rsidR="00DE7818">
        <w:rPr>
          <w:rFonts w:ascii="Tahoma" w:eastAsia="Times New Roman" w:hAnsi="Tahoma" w:cs="Tahoma"/>
          <w:b/>
          <w:noProof/>
          <w:lang w:eastAsia="sl-SI"/>
        </w:rPr>
        <w:t xml:space="preserve"> </w:t>
      </w:r>
      <w:r w:rsidR="00DE7818">
        <w:rPr>
          <w:rFonts w:ascii="Tahoma" w:eastAsia="Times New Roman" w:hAnsi="Tahoma" w:cs="Tahoma"/>
          <w:b/>
          <w:color w:val="000000"/>
          <w:lang w:eastAsia="sl-SI"/>
        </w:rPr>
        <w:t xml:space="preserve">– </w:t>
      </w:r>
      <w:r>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643244A8"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7780BB9E"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20AA8D64" w14:textId="77777777" w:rsidR="00DE7818" w:rsidRDefault="00DE7818" w:rsidP="00D57A9A">
      <w:pPr>
        <w:keepNext/>
        <w:keepLines/>
        <w:spacing w:after="0" w:line="240" w:lineRule="auto"/>
        <w:jc w:val="both"/>
        <w:rPr>
          <w:rFonts w:ascii="Tahoma" w:eastAsia="Times New Roman" w:hAnsi="Tahoma" w:cs="Tahoma"/>
          <w:szCs w:val="20"/>
          <w:lang w:eastAsia="sl-SI"/>
        </w:rPr>
      </w:pPr>
    </w:p>
    <w:p w14:paraId="49FF0BDF" w14:textId="77777777" w:rsidR="00645391" w:rsidRDefault="00645391" w:rsidP="00D57A9A">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14:paraId="58773BFB" w14:textId="77777777" w:rsidR="00645391" w:rsidRDefault="00645391" w:rsidP="00D57A9A">
      <w:pPr>
        <w:keepNext/>
        <w:keepLines/>
        <w:spacing w:after="0" w:line="240" w:lineRule="auto"/>
        <w:jc w:val="both"/>
        <w:rPr>
          <w:rFonts w:ascii="Tahoma" w:eastAsia="Times New Roman" w:hAnsi="Tahoma" w:cs="Tahoma"/>
          <w:lang w:eastAsia="sl-SI"/>
        </w:rPr>
      </w:pPr>
    </w:p>
    <w:p w14:paraId="71450172" w14:textId="77777777" w:rsidR="00645391" w:rsidRDefault="00645391" w:rsidP="00D57A9A">
      <w:pPr>
        <w:keepNext/>
        <w:keepLines/>
        <w:spacing w:after="0" w:line="360" w:lineRule="auto"/>
        <w:jc w:val="both"/>
        <w:rPr>
          <w:rFonts w:ascii="Tahoma" w:eastAsia="Times New Roman" w:hAnsi="Tahoma" w:cs="Tahoma"/>
          <w:lang w:eastAsia="sl-SI"/>
        </w:rPr>
      </w:pPr>
    </w:p>
    <w:p w14:paraId="7AA6BE91" w14:textId="54F941FC" w:rsidR="00585EE6" w:rsidRPr="004C157F" w:rsidRDefault="00645391" w:rsidP="00D57A9A">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EB1228">
        <w:rPr>
          <w:rFonts w:ascii="Tahoma" w:eastAsia="Times New Roman" w:hAnsi="Tahoma" w:cs="Tahoma"/>
          <w:lang w:eastAsia="sl-SI"/>
        </w:rPr>
        <w:t>JPE-SPV-37/24</w:t>
      </w:r>
      <w:r>
        <w:rPr>
          <w:rFonts w:ascii="Tahoma" w:eastAsia="Times New Roman" w:hAnsi="Tahoma" w:cs="Tahoma"/>
          <w:lang w:eastAsia="sl-SI"/>
        </w:rPr>
        <w:t xml:space="preserve"> potrjujemo, da se je </w:t>
      </w:r>
      <w:r w:rsidR="00585EE6" w:rsidRPr="00EF49F8">
        <w:rPr>
          <w:rFonts w:ascii="Tahoma" w:eastAsia="Times New Roman" w:hAnsi="Tahoma" w:cs="Tahoma"/>
          <w:lang w:eastAsia="sl-SI"/>
        </w:rPr>
        <w:t xml:space="preserve">predstavnik(ca) gospodarskega subjekta ____________________________________________ </w:t>
      </w:r>
      <w:r w:rsidR="00585EE6" w:rsidRPr="00EF49F8">
        <w:rPr>
          <w:rFonts w:ascii="Tahoma" w:eastAsia="Times New Roman" w:hAnsi="Tahoma" w:cs="Tahoma"/>
          <w:sz w:val="18"/>
          <w:lang w:eastAsia="sl-SI"/>
        </w:rPr>
        <w:t>(ime, priimek)</w:t>
      </w:r>
      <w:r w:rsidR="00585EE6" w:rsidRPr="00EF49F8">
        <w:rPr>
          <w:rFonts w:ascii="Tahoma" w:eastAsia="Times New Roman" w:hAnsi="Tahoma" w:cs="Tahoma"/>
          <w:lang w:eastAsia="sl-SI"/>
        </w:rPr>
        <w:t xml:space="preserve">, ki je na sestanku predložil(a) ustrezno pooblastilo dne …………………………… ob ……… uri udeležil(a) sestanka in terenskega ogleda na lokaciji naročnika </w:t>
      </w:r>
      <w:r w:rsidR="00585EE6" w:rsidRPr="004C157F">
        <w:rPr>
          <w:rFonts w:ascii="Tahoma" w:eastAsia="Times New Roman" w:hAnsi="Tahoma" w:cs="Tahoma"/>
          <w:lang w:eastAsia="sl-SI"/>
        </w:rPr>
        <w:t xml:space="preserve">Toplarniška </w:t>
      </w:r>
      <w:r w:rsidR="00585EE6">
        <w:rPr>
          <w:rFonts w:ascii="Tahoma" w:eastAsia="Times New Roman" w:hAnsi="Tahoma" w:cs="Tahoma"/>
          <w:lang w:eastAsia="sl-SI"/>
        </w:rPr>
        <w:t xml:space="preserve">ulica </w:t>
      </w:r>
      <w:r w:rsidR="00585EE6" w:rsidRPr="004C157F">
        <w:rPr>
          <w:rFonts w:ascii="Tahoma" w:eastAsia="Times New Roman" w:hAnsi="Tahoma" w:cs="Tahoma"/>
          <w:lang w:eastAsia="sl-SI"/>
        </w:rPr>
        <w:t xml:space="preserve">19, </w:t>
      </w:r>
      <w:r w:rsidR="00392AE7">
        <w:rPr>
          <w:rFonts w:ascii="Tahoma" w:eastAsia="Times New Roman" w:hAnsi="Tahoma" w:cs="Tahoma"/>
          <w:lang w:eastAsia="sl-SI"/>
        </w:rPr>
        <w:t>Verovškova ulica 70</w:t>
      </w:r>
      <w:r w:rsidR="00552B7F">
        <w:rPr>
          <w:rFonts w:ascii="Tahoma" w:eastAsia="Times New Roman" w:hAnsi="Tahoma" w:cs="Tahoma"/>
          <w:lang w:eastAsia="sl-SI"/>
        </w:rPr>
        <w:t xml:space="preserve"> </w:t>
      </w:r>
      <w:r w:rsidR="00585EE6" w:rsidRPr="004C157F">
        <w:rPr>
          <w:rFonts w:ascii="Tahoma" w:eastAsia="Times New Roman" w:hAnsi="Tahoma" w:cs="Tahoma"/>
          <w:lang w:eastAsia="sl-SI"/>
        </w:rPr>
        <w:t>in Verovškova</w:t>
      </w:r>
      <w:r w:rsidR="00585EE6">
        <w:rPr>
          <w:rFonts w:ascii="Tahoma" w:eastAsia="Times New Roman" w:hAnsi="Tahoma" w:cs="Tahoma"/>
          <w:lang w:eastAsia="sl-SI"/>
        </w:rPr>
        <w:t xml:space="preserve"> ulica</w:t>
      </w:r>
      <w:r w:rsidR="00585EE6" w:rsidRPr="004C157F">
        <w:rPr>
          <w:rFonts w:ascii="Tahoma" w:eastAsia="Times New Roman" w:hAnsi="Tahoma" w:cs="Tahoma"/>
          <w:lang w:eastAsia="sl-SI"/>
        </w:rPr>
        <w:t xml:space="preserve"> </w:t>
      </w:r>
      <w:r w:rsidR="00585EE6">
        <w:rPr>
          <w:rFonts w:ascii="Tahoma" w:eastAsia="Times New Roman" w:hAnsi="Tahoma" w:cs="Tahoma"/>
          <w:lang w:eastAsia="sl-SI"/>
        </w:rPr>
        <w:t>62</w:t>
      </w:r>
      <w:r w:rsidR="00585EE6" w:rsidRPr="004C157F">
        <w:rPr>
          <w:rFonts w:ascii="Tahoma" w:eastAsia="Times New Roman" w:hAnsi="Tahoma" w:cs="Tahoma"/>
          <w:lang w:eastAsia="sl-SI"/>
        </w:rPr>
        <w:t xml:space="preserve">, </w:t>
      </w:r>
      <w:r w:rsidR="00552B7F">
        <w:rPr>
          <w:rFonts w:ascii="Tahoma" w:eastAsia="Times New Roman" w:hAnsi="Tahoma" w:cs="Tahoma"/>
          <w:lang w:eastAsia="sl-SI"/>
        </w:rPr>
        <w:t>vse v Ljubljani</w:t>
      </w:r>
      <w:r w:rsidR="00585EE6" w:rsidRPr="004C157F">
        <w:rPr>
          <w:rFonts w:ascii="Tahoma" w:eastAsia="Times New Roman" w:hAnsi="Tahoma" w:cs="Tahoma"/>
          <w:lang w:eastAsia="sl-SI"/>
        </w:rPr>
        <w:t>.</w:t>
      </w:r>
    </w:p>
    <w:p w14:paraId="47292E74" w14:textId="77777777" w:rsidR="00585EE6" w:rsidRDefault="00585EE6" w:rsidP="00D57A9A">
      <w:pPr>
        <w:keepNext/>
        <w:keepLines/>
        <w:spacing w:after="0" w:line="360" w:lineRule="auto"/>
        <w:jc w:val="both"/>
        <w:rPr>
          <w:rFonts w:ascii="Tahoma" w:eastAsia="Times New Roman" w:hAnsi="Tahoma" w:cs="Tahoma"/>
          <w:snapToGrid w:val="0"/>
          <w:color w:val="000000"/>
          <w:lang w:eastAsia="sl-SI"/>
        </w:rPr>
      </w:pPr>
    </w:p>
    <w:p w14:paraId="11E7F8CD" w14:textId="77777777" w:rsidR="00585EE6" w:rsidRPr="004C157F" w:rsidRDefault="00585EE6" w:rsidP="00D57A9A">
      <w:pPr>
        <w:keepNext/>
        <w:keepLines/>
        <w:spacing w:after="0" w:line="240" w:lineRule="auto"/>
        <w:jc w:val="both"/>
        <w:rPr>
          <w:rFonts w:ascii="Tahoma" w:eastAsia="Times New Roman" w:hAnsi="Tahoma" w:cs="Tahoma"/>
          <w:snapToGrid w:val="0"/>
          <w:color w:val="000000"/>
          <w:lang w:eastAsia="sl-SI"/>
        </w:rPr>
      </w:pPr>
    </w:p>
    <w:p w14:paraId="0B409017" w14:textId="77777777" w:rsidR="00585EE6" w:rsidRPr="004708A0" w:rsidRDefault="00585EE6" w:rsidP="00D57A9A">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585EE6" w:rsidRPr="004708A0" w14:paraId="36BF16DD" w14:textId="77777777" w:rsidTr="00545EF6">
        <w:trPr>
          <w:trHeight w:val="235"/>
        </w:trPr>
        <w:tc>
          <w:tcPr>
            <w:tcW w:w="3401" w:type="dxa"/>
            <w:tcBorders>
              <w:top w:val="nil"/>
              <w:left w:val="nil"/>
              <w:bottom w:val="single" w:sz="4" w:space="0" w:color="auto"/>
              <w:right w:val="nil"/>
            </w:tcBorders>
            <w:hideMark/>
          </w:tcPr>
          <w:p w14:paraId="46E47E00" w14:textId="77777777" w:rsidR="00585EE6" w:rsidRPr="004708A0" w:rsidRDefault="00585EE6" w:rsidP="00D57A9A">
            <w:pPr>
              <w:keepNext/>
              <w:keepLines/>
              <w:spacing w:after="0" w:line="240" w:lineRule="auto"/>
              <w:jc w:val="both"/>
              <w:rPr>
                <w:rFonts w:ascii="Tahoma" w:eastAsia="Times New Roman" w:hAnsi="Tahoma" w:cs="Tahoma"/>
                <w:snapToGrid w:val="0"/>
                <w:color w:val="000000"/>
                <w:lang w:eastAsia="sl-SI"/>
              </w:rPr>
            </w:pPr>
          </w:p>
        </w:tc>
        <w:tc>
          <w:tcPr>
            <w:tcW w:w="2978" w:type="dxa"/>
          </w:tcPr>
          <w:p w14:paraId="46C28FF4"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nil"/>
              <w:left w:val="nil"/>
              <w:right w:val="nil"/>
            </w:tcBorders>
          </w:tcPr>
          <w:p w14:paraId="31196832" w14:textId="77777777" w:rsidR="00585EE6" w:rsidRPr="004708A0" w:rsidRDefault="00585EE6"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585EE6" w:rsidRPr="004708A0" w14:paraId="28373380" w14:textId="77777777" w:rsidTr="00545EF6">
        <w:trPr>
          <w:trHeight w:val="235"/>
        </w:trPr>
        <w:tc>
          <w:tcPr>
            <w:tcW w:w="3401" w:type="dxa"/>
            <w:tcBorders>
              <w:top w:val="single" w:sz="4" w:space="0" w:color="auto"/>
              <w:left w:val="nil"/>
              <w:right w:val="nil"/>
            </w:tcBorders>
            <w:hideMark/>
          </w:tcPr>
          <w:p w14:paraId="5BDCE7D0"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 xml:space="preserve">(podpis predstavnika </w:t>
            </w:r>
            <w:r>
              <w:rPr>
                <w:rFonts w:ascii="Tahoma" w:eastAsia="Times New Roman" w:hAnsi="Tahoma" w:cs="Tahoma"/>
                <w:snapToGrid w:val="0"/>
                <w:color w:val="000000"/>
                <w:lang w:eastAsia="sl-SI"/>
              </w:rPr>
              <w:t>gospodarskega subjekta)</w:t>
            </w:r>
          </w:p>
        </w:tc>
        <w:tc>
          <w:tcPr>
            <w:tcW w:w="2978" w:type="dxa"/>
            <w:hideMark/>
          </w:tcPr>
          <w:p w14:paraId="44B5F400"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14:paraId="135E6AE3"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p>
        </w:tc>
      </w:tr>
    </w:tbl>
    <w:p w14:paraId="6F6FA259" w14:textId="1CFD52A3" w:rsidR="00CC31FE" w:rsidRDefault="00CC31FE" w:rsidP="00D57A9A">
      <w:pPr>
        <w:keepNext/>
        <w:keepLines/>
        <w:spacing w:after="0" w:line="240" w:lineRule="auto"/>
      </w:pPr>
    </w:p>
    <w:p w14:paraId="3D57EF90" w14:textId="11DE3894" w:rsidR="00473E3F" w:rsidRDefault="00473E3F" w:rsidP="00D57A9A">
      <w:pPr>
        <w:keepNext/>
        <w:keepLines/>
        <w:spacing w:after="0" w:line="240" w:lineRule="auto"/>
      </w:pPr>
    </w:p>
    <w:p w14:paraId="152D3DBD" w14:textId="77777777" w:rsidR="00473E3F" w:rsidRDefault="00473E3F" w:rsidP="00D57A9A">
      <w:pPr>
        <w:keepNext/>
        <w:keepLines/>
        <w:spacing w:after="0" w:line="240" w:lineRule="auto"/>
      </w:pPr>
    </w:p>
    <w:p w14:paraId="5588565D" w14:textId="046C3BC3" w:rsidR="00CC31FE" w:rsidRDefault="00CC31FE" w:rsidP="00D57A9A">
      <w:pPr>
        <w:keepNext/>
        <w:keepLines/>
        <w:spacing w:after="0" w:line="240" w:lineRule="auto"/>
      </w:pPr>
    </w:p>
    <w:p w14:paraId="473D6CA0" w14:textId="77777777" w:rsidR="00CC31FE" w:rsidRDefault="00CC31FE" w:rsidP="00D57A9A">
      <w:pPr>
        <w:keepNext/>
        <w:keepLines/>
        <w:spacing w:after="0" w:line="240" w:lineRule="auto"/>
      </w:pPr>
    </w:p>
    <w:tbl>
      <w:tblPr>
        <w:tblW w:w="9326" w:type="dxa"/>
        <w:tblInd w:w="30" w:type="dxa"/>
        <w:tblLayout w:type="fixed"/>
        <w:tblCellMar>
          <w:left w:w="30" w:type="dxa"/>
          <w:right w:w="30" w:type="dxa"/>
        </w:tblCellMar>
        <w:tblLook w:val="04A0" w:firstRow="1" w:lastRow="0" w:firstColumn="1" w:lastColumn="0" w:noHBand="0" w:noVBand="1"/>
      </w:tblPr>
      <w:tblGrid>
        <w:gridCol w:w="3372"/>
        <w:gridCol w:w="2410"/>
        <w:gridCol w:w="3544"/>
      </w:tblGrid>
      <w:tr w:rsidR="00585EE6" w:rsidRPr="004708A0" w14:paraId="5C63F914" w14:textId="77777777" w:rsidTr="002073BD">
        <w:trPr>
          <w:trHeight w:val="235"/>
        </w:trPr>
        <w:tc>
          <w:tcPr>
            <w:tcW w:w="3372" w:type="dxa"/>
            <w:tcBorders>
              <w:left w:val="nil"/>
              <w:right w:val="nil"/>
            </w:tcBorders>
          </w:tcPr>
          <w:p w14:paraId="4A21EB28"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124734E7"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Toplarniška ulica 19 v Ljubljani</w:t>
            </w:r>
            <w:r w:rsidRPr="004708A0">
              <w:rPr>
                <w:rFonts w:ascii="Tahoma" w:eastAsia="Times New Roman" w:hAnsi="Tahoma" w:cs="Tahoma"/>
                <w:snapToGrid w:val="0"/>
                <w:color w:val="000000"/>
                <w:lang w:eastAsia="sl-SI"/>
              </w:rPr>
              <w:t>)</w:t>
            </w:r>
          </w:p>
        </w:tc>
        <w:tc>
          <w:tcPr>
            <w:tcW w:w="2410" w:type="dxa"/>
          </w:tcPr>
          <w:p w14:paraId="50C52D73" w14:textId="77777777"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Žig</w:t>
            </w:r>
            <w:r>
              <w:rPr>
                <w:rFonts w:ascii="Tahoma" w:eastAsia="Times New Roman" w:hAnsi="Tahoma" w:cs="Tahoma"/>
                <w:snapToGrid w:val="0"/>
                <w:color w:val="000000"/>
                <w:lang w:eastAsia="sl-SI"/>
              </w:rPr>
              <w:t xml:space="preserve"> naročnika</w:t>
            </w:r>
          </w:p>
        </w:tc>
        <w:tc>
          <w:tcPr>
            <w:tcW w:w="3544" w:type="dxa"/>
            <w:tcBorders>
              <w:left w:val="nil"/>
              <w:right w:val="nil"/>
            </w:tcBorders>
          </w:tcPr>
          <w:p w14:paraId="376D8313" w14:textId="77777777" w:rsidR="00585EE6" w:rsidRDefault="00585EE6" w:rsidP="00D57A9A">
            <w:pPr>
              <w:keepNext/>
              <w:keepLines/>
              <w:spacing w:after="0" w:line="240" w:lineRule="auto"/>
              <w:jc w:val="center"/>
              <w:rPr>
                <w:rFonts w:ascii="Tahoma" w:eastAsia="Times New Roman" w:hAnsi="Tahoma" w:cs="Tahoma"/>
                <w:snapToGrid w:val="0"/>
                <w:color w:val="000000"/>
                <w:lang w:eastAsia="sl-SI"/>
              </w:rPr>
            </w:pPr>
            <w:r>
              <w:rPr>
                <w:rFonts w:ascii="Tahoma" w:eastAsia="Times New Roman" w:hAnsi="Tahoma" w:cs="Tahoma"/>
                <w:snapToGrid w:val="0"/>
                <w:color w:val="000000"/>
                <w:lang w:eastAsia="sl-SI"/>
              </w:rPr>
              <w:t>_________________________</w:t>
            </w:r>
          </w:p>
          <w:p w14:paraId="7F4A31C3" w14:textId="7AE260D0" w:rsidR="00585EE6" w:rsidRPr="004708A0" w:rsidRDefault="00585EE6" w:rsidP="00D57A9A">
            <w:pPr>
              <w:keepNext/>
              <w:keepLines/>
              <w:spacing w:after="0" w:line="240" w:lineRule="auto"/>
              <w:jc w:val="center"/>
              <w:rPr>
                <w:rFonts w:ascii="Tahoma" w:eastAsia="Times New Roman" w:hAnsi="Tahoma" w:cs="Tahoma"/>
                <w:snapToGrid w:val="0"/>
                <w:color w:val="000000"/>
                <w:lang w:eastAsia="sl-SI"/>
              </w:rPr>
            </w:pPr>
            <w:r w:rsidRPr="004708A0">
              <w:rPr>
                <w:rFonts w:ascii="Tahoma" w:eastAsia="Times New Roman" w:hAnsi="Tahoma" w:cs="Tahoma"/>
                <w:snapToGrid w:val="0"/>
                <w:color w:val="000000"/>
                <w:lang w:eastAsia="sl-SI"/>
              </w:rPr>
              <w:t>(podpis predstavnika naročnika</w:t>
            </w:r>
            <w:r>
              <w:rPr>
                <w:rFonts w:ascii="Tahoma" w:eastAsia="Times New Roman" w:hAnsi="Tahoma" w:cs="Tahoma"/>
                <w:snapToGrid w:val="0"/>
                <w:color w:val="000000"/>
                <w:lang w:eastAsia="sl-SI"/>
              </w:rPr>
              <w:t xml:space="preserve"> za lokacijo Verovškova ulica 62 </w:t>
            </w:r>
            <w:r w:rsidR="002073BD">
              <w:rPr>
                <w:rFonts w:ascii="Tahoma" w:eastAsia="Times New Roman" w:hAnsi="Tahoma" w:cs="Tahoma"/>
                <w:snapToGrid w:val="0"/>
                <w:color w:val="000000"/>
                <w:lang w:eastAsia="sl-SI"/>
              </w:rPr>
              <w:t xml:space="preserve">in Verovškova ulica 70 </w:t>
            </w:r>
            <w:r>
              <w:rPr>
                <w:rFonts w:ascii="Tahoma" w:eastAsia="Times New Roman" w:hAnsi="Tahoma" w:cs="Tahoma"/>
                <w:snapToGrid w:val="0"/>
                <w:color w:val="000000"/>
                <w:lang w:eastAsia="sl-SI"/>
              </w:rPr>
              <w:t>v Ljubljani</w:t>
            </w:r>
            <w:r w:rsidRPr="004708A0">
              <w:rPr>
                <w:rFonts w:ascii="Tahoma" w:eastAsia="Times New Roman" w:hAnsi="Tahoma" w:cs="Tahoma"/>
                <w:snapToGrid w:val="0"/>
                <w:color w:val="000000"/>
                <w:lang w:eastAsia="sl-SI"/>
              </w:rPr>
              <w:t>)</w:t>
            </w:r>
          </w:p>
        </w:tc>
      </w:tr>
    </w:tbl>
    <w:p w14:paraId="537F4B4D" w14:textId="1F903750" w:rsidR="00083DB0" w:rsidRDefault="00083DB0" w:rsidP="00D57A9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br w:type="page"/>
      </w:r>
    </w:p>
    <w:p w14:paraId="5578AA3B" w14:textId="77777777" w:rsidR="00083DB0" w:rsidRDefault="00083DB0" w:rsidP="00D57A9A">
      <w:pPr>
        <w:keepNext/>
        <w:keepLines/>
        <w:spacing w:after="0" w:line="240" w:lineRule="auto"/>
        <w:jc w:val="both"/>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83DB0" w:rsidRPr="00D172C0" w14:paraId="78ADEDBC" w14:textId="77777777" w:rsidTr="00083DB0">
        <w:tc>
          <w:tcPr>
            <w:tcW w:w="8008" w:type="dxa"/>
            <w:tcBorders>
              <w:top w:val="single" w:sz="4" w:space="0" w:color="auto"/>
              <w:bottom w:val="single" w:sz="4" w:space="0" w:color="auto"/>
            </w:tcBorders>
          </w:tcPr>
          <w:p w14:paraId="11276A6F" w14:textId="77777777" w:rsidR="00083DB0" w:rsidRPr="00D172C0" w:rsidRDefault="00083DB0" w:rsidP="00D57A9A">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14:paraId="302AE55D" w14:textId="0F0931EB" w:rsidR="00083DB0" w:rsidRPr="00D172C0" w:rsidRDefault="00083DB0" w:rsidP="00D57A9A">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626AB8">
              <w:rPr>
                <w:rFonts w:ascii="Tahoma" w:eastAsia="Times New Roman" w:hAnsi="Tahoma" w:cs="Tahoma"/>
                <w:b/>
                <w:i/>
                <w:lang w:eastAsia="sl-SI"/>
              </w:rPr>
              <w:t>9</w:t>
            </w:r>
          </w:p>
        </w:tc>
      </w:tr>
    </w:tbl>
    <w:p w14:paraId="4386340A" w14:textId="77777777" w:rsidR="00083DB0" w:rsidRPr="00D172C0" w:rsidRDefault="00083DB0" w:rsidP="00D57A9A">
      <w:pPr>
        <w:keepNext/>
        <w:keepLines/>
        <w:tabs>
          <w:tab w:val="left" w:pos="993"/>
        </w:tabs>
        <w:spacing w:after="0" w:line="240" w:lineRule="auto"/>
        <w:ind w:left="993" w:hanging="993"/>
        <w:jc w:val="both"/>
        <w:rPr>
          <w:rFonts w:ascii="Tahoma" w:eastAsia="Times New Roman" w:hAnsi="Tahoma" w:cs="Tahoma"/>
          <w:sz w:val="18"/>
          <w:lang w:eastAsia="sl-SI"/>
        </w:rPr>
      </w:pPr>
    </w:p>
    <w:p w14:paraId="0E874F75" w14:textId="77777777" w:rsidR="00083DB0" w:rsidRPr="00D172C0" w:rsidRDefault="00083DB0" w:rsidP="00D57A9A">
      <w:pPr>
        <w:keepNext/>
        <w:keepLines/>
        <w:spacing w:after="0" w:line="240" w:lineRule="auto"/>
        <w:jc w:val="both"/>
        <w:rPr>
          <w:rFonts w:ascii="Tahoma" w:eastAsia="Times New Roman" w:hAnsi="Tahoma" w:cs="Tahoma"/>
          <w:lang w:eastAsia="sl-SI"/>
        </w:rPr>
      </w:pPr>
    </w:p>
    <w:p w14:paraId="77FFFD96" w14:textId="77777777" w:rsidR="00083DB0" w:rsidRPr="0089420A" w:rsidRDefault="00083DB0" w:rsidP="00D57A9A">
      <w:pPr>
        <w:keepNext/>
        <w:keepLines/>
        <w:spacing w:after="0" w:line="240" w:lineRule="auto"/>
        <w:jc w:val="both"/>
        <w:rPr>
          <w:rFonts w:ascii="Tahoma" w:eastAsia="Times New Roman" w:hAnsi="Tahoma" w:cs="Tahoma"/>
          <w:sz w:val="18"/>
          <w:szCs w:val="16"/>
          <w:lang w:eastAsia="sl-SI"/>
        </w:rPr>
      </w:pPr>
    </w:p>
    <w:p w14:paraId="32B06BA3"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14:paraId="351E27B4"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60E5F5E9" w14:textId="61C37091" w:rsidR="00083DB0" w:rsidRDefault="00EB1228" w:rsidP="00D57A9A">
      <w:pPr>
        <w:keepNext/>
        <w:keepLines/>
        <w:spacing w:after="0" w:line="240" w:lineRule="auto"/>
        <w:jc w:val="both"/>
        <w:rPr>
          <w:rFonts w:ascii="Tahoma" w:eastAsia="Times New Roman" w:hAnsi="Tahoma" w:cs="Tahoma"/>
          <w:b/>
          <w:lang w:eastAsia="sl-SI"/>
        </w:rPr>
      </w:pPr>
      <w:r>
        <w:rPr>
          <w:rFonts w:ascii="Tahoma" w:eastAsia="Times New Roman" w:hAnsi="Tahoma" w:cs="Tahoma"/>
          <w:b/>
          <w:noProof/>
          <w:lang w:eastAsia="sl-SI"/>
        </w:rPr>
        <w:t>JPE-SPV-37/24</w:t>
      </w:r>
      <w:r w:rsidR="004558B9">
        <w:rPr>
          <w:rFonts w:ascii="Tahoma" w:eastAsia="Times New Roman" w:hAnsi="Tahoma" w:cs="Tahoma"/>
          <w:b/>
          <w:noProof/>
          <w:lang w:eastAsia="sl-SI"/>
        </w:rPr>
        <w:t xml:space="preserve"> </w:t>
      </w:r>
      <w:r w:rsidR="004558B9">
        <w:rPr>
          <w:rFonts w:ascii="Tahoma" w:eastAsia="Times New Roman" w:hAnsi="Tahoma" w:cs="Tahoma"/>
          <w:b/>
          <w:color w:val="000000"/>
          <w:lang w:eastAsia="sl-SI"/>
        </w:rPr>
        <w:t xml:space="preserve">– </w:t>
      </w:r>
      <w:r>
        <w:rPr>
          <w:rFonts w:ascii="Tahoma" w:eastAsia="Times New Roman" w:hAnsi="Tahoma" w:cs="Tahoma"/>
          <w:b/>
          <w:lang w:eastAsia="sl-SI"/>
        </w:rPr>
        <w:t>Meritve, preizkusi ter izdelava poročil in strokovnih ocen o stanju elektroenergetskih naprav in strojev</w:t>
      </w:r>
      <w:r w:rsidR="00D34C59">
        <w:rPr>
          <w:rFonts w:ascii="Tahoma" w:eastAsia="Times New Roman" w:hAnsi="Tahoma" w:cs="Tahoma"/>
          <w:b/>
          <w:lang w:eastAsia="sl-SI"/>
        </w:rPr>
        <w:t xml:space="preserve"> </w:t>
      </w:r>
    </w:p>
    <w:p w14:paraId="7117DD75" w14:textId="77777777" w:rsidR="004558B9" w:rsidRPr="0089420A" w:rsidRDefault="004558B9" w:rsidP="00D57A9A">
      <w:pPr>
        <w:keepNext/>
        <w:keepLines/>
        <w:spacing w:after="0" w:line="240" w:lineRule="auto"/>
        <w:jc w:val="both"/>
        <w:rPr>
          <w:rFonts w:ascii="Tahoma" w:eastAsia="Times New Roman" w:hAnsi="Tahoma" w:cs="Tahoma"/>
          <w:szCs w:val="20"/>
          <w:lang w:eastAsia="sl-SI"/>
        </w:rPr>
      </w:pPr>
    </w:p>
    <w:p w14:paraId="3B97CE56" w14:textId="77777777" w:rsidR="00083DB0" w:rsidRPr="0034751C" w:rsidRDefault="00083DB0" w:rsidP="00D57A9A">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14:paraId="49D38465"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528AF7A6" w14:textId="77777777" w:rsidR="00083DB0" w:rsidRPr="0089420A" w:rsidRDefault="00083DB0" w:rsidP="00D57A9A">
      <w:pPr>
        <w:keepNext/>
        <w:keepLines/>
        <w:spacing w:after="0" w:line="240" w:lineRule="auto"/>
        <w:jc w:val="both"/>
        <w:rPr>
          <w:rFonts w:ascii="Tahoma" w:eastAsia="Times New Roman" w:hAnsi="Tahoma" w:cs="Tahoma"/>
          <w:sz w:val="24"/>
          <w:szCs w:val="20"/>
          <w:lang w:eastAsia="sl-SI"/>
        </w:rPr>
      </w:pPr>
    </w:p>
    <w:p w14:paraId="384B76CB" w14:textId="7777777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Da se zavezujemo, da bomo dosledno upoštevali določbe iz razpisne dokumentacije, točka</w:t>
      </w:r>
      <w:r w:rsidRPr="009162E6">
        <w:rPr>
          <w:rFonts w:ascii="Tahoma" w:eastAsia="Times New Roman" w:hAnsi="Tahoma" w:cs="Tahoma"/>
          <w:strike/>
          <w:lang w:eastAsia="sl-SI"/>
        </w:rPr>
        <w:t xml:space="preserve"> </w:t>
      </w:r>
      <w:r w:rsidRPr="009162E6">
        <w:rPr>
          <w:rFonts w:ascii="Tahoma" w:eastAsia="Times New Roman" w:hAnsi="Tahoma" w:cs="Tahoma"/>
          <w:lang w:eastAsia="sl-SI"/>
        </w:rPr>
        <w:t>4. Zahteve iz varstva pri delu in požarnega varstva glede:</w:t>
      </w:r>
    </w:p>
    <w:p w14:paraId="42191B45" w14:textId="77777777" w:rsidR="00083DB0" w:rsidRPr="009162E6" w:rsidRDefault="00083DB0" w:rsidP="00D57A9A">
      <w:pPr>
        <w:keepNext/>
        <w:keepLines/>
        <w:numPr>
          <w:ilvl w:val="0"/>
          <w:numId w:val="33"/>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usposobljenosti delavcev za varno izvajanje dela,</w:t>
      </w:r>
    </w:p>
    <w:p w14:paraId="5837F185" w14:textId="77777777" w:rsidR="00083DB0" w:rsidRPr="009162E6" w:rsidRDefault="00083DB0" w:rsidP="00D57A9A">
      <w:pPr>
        <w:keepNext/>
        <w:keepLines/>
        <w:numPr>
          <w:ilvl w:val="0"/>
          <w:numId w:val="33"/>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zdravstvene sposobnosti delavcev,</w:t>
      </w:r>
    </w:p>
    <w:p w14:paraId="753951C8" w14:textId="77777777" w:rsidR="00083DB0" w:rsidRPr="009162E6" w:rsidRDefault="00083DB0" w:rsidP="00D57A9A">
      <w:pPr>
        <w:keepNext/>
        <w:keepLines/>
        <w:numPr>
          <w:ilvl w:val="0"/>
          <w:numId w:val="33"/>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 xml:space="preserve">sklepanja pisnega sporazuma o skupnih varnostnih ukrepih, </w:t>
      </w:r>
    </w:p>
    <w:p w14:paraId="33035706" w14:textId="77777777" w:rsidR="00083DB0" w:rsidRPr="009162E6" w:rsidRDefault="00083DB0" w:rsidP="00D57A9A">
      <w:pPr>
        <w:keepNext/>
        <w:keepLines/>
        <w:numPr>
          <w:ilvl w:val="0"/>
          <w:numId w:val="33"/>
        </w:numPr>
        <w:spacing w:after="0" w:line="240" w:lineRule="auto"/>
        <w:ind w:left="426" w:hanging="426"/>
        <w:jc w:val="both"/>
        <w:rPr>
          <w:rFonts w:ascii="Tahoma" w:eastAsia="Times New Roman" w:hAnsi="Tahoma" w:cs="Tahoma"/>
          <w:lang w:eastAsia="sl-SI"/>
        </w:rPr>
      </w:pPr>
      <w:r w:rsidRPr="009162E6">
        <w:rPr>
          <w:rFonts w:ascii="Tahoma" w:eastAsia="Times New Roman" w:hAnsi="Tahoma" w:cs="Tahoma"/>
          <w:lang w:eastAsia="sl-SI"/>
        </w:rPr>
        <w:t>spoštovanja internih predpisov naročnika.</w:t>
      </w:r>
    </w:p>
    <w:p w14:paraId="222E5447" w14:textId="77777777" w:rsidR="00083DB0" w:rsidRPr="009162E6" w:rsidRDefault="00083DB0" w:rsidP="00D57A9A">
      <w:pPr>
        <w:keepNext/>
        <w:keepLines/>
        <w:spacing w:after="0" w:line="240" w:lineRule="auto"/>
        <w:jc w:val="both"/>
        <w:rPr>
          <w:rFonts w:ascii="Tahoma" w:eastAsia="Times New Roman" w:hAnsi="Tahoma" w:cs="Tahoma"/>
          <w:color w:val="0070C0"/>
          <w:lang w:eastAsia="sl-SI"/>
        </w:rPr>
      </w:pPr>
    </w:p>
    <w:p w14:paraId="6663EC20" w14:textId="77777777" w:rsidR="00D34180" w:rsidRPr="00D34180" w:rsidRDefault="00D34180" w:rsidP="00D57A9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D34180" w:rsidRPr="00D34180" w14:paraId="61D164BC" w14:textId="77777777" w:rsidTr="00581E2D">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14:paraId="22667AA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14:paraId="507BB873"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55FE992"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p w14:paraId="3B905F0E"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2C9B6DD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tc>
      </w:tr>
      <w:tr w:rsidR="00D34180" w:rsidRPr="00D34180" w14:paraId="3CF80927" w14:textId="77777777" w:rsidTr="00581E2D">
        <w:trPr>
          <w:trHeight w:val="340"/>
        </w:trPr>
        <w:tc>
          <w:tcPr>
            <w:tcW w:w="2836" w:type="dxa"/>
            <w:tcBorders>
              <w:right w:val="dashSmallGap" w:sz="4" w:space="0" w:color="auto"/>
            </w:tcBorders>
            <w:shd w:val="clear" w:color="auto" w:fill="auto"/>
          </w:tcPr>
          <w:p w14:paraId="391270C4" w14:textId="77777777" w:rsidR="00D34180" w:rsidRPr="00D34180" w:rsidRDefault="00D34180" w:rsidP="00D57A9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14:paraId="137CDB55"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14:paraId="37F71456" w14:textId="77777777" w:rsidR="00D34180" w:rsidRDefault="00D34180" w:rsidP="00D57A9A">
            <w:pPr>
              <w:keepNext/>
              <w:keepLines/>
              <w:spacing w:after="0" w:line="240" w:lineRule="auto"/>
              <w:jc w:val="both"/>
              <w:rPr>
                <w:rFonts w:ascii="Tahoma" w:eastAsia="Times New Roman" w:hAnsi="Tahoma" w:cs="Tahoma"/>
                <w:sz w:val="18"/>
                <w:szCs w:val="20"/>
                <w:lang w:eastAsia="sl-SI"/>
              </w:rPr>
            </w:pPr>
          </w:p>
          <w:p w14:paraId="1CD3F386" w14:textId="77777777" w:rsidR="00B71272" w:rsidRPr="00D34180" w:rsidRDefault="00B71272" w:rsidP="00D57A9A">
            <w:pPr>
              <w:keepNext/>
              <w:keepLines/>
              <w:spacing w:after="0" w:line="240" w:lineRule="auto"/>
              <w:jc w:val="both"/>
              <w:rPr>
                <w:rFonts w:ascii="Tahoma" w:eastAsia="Times New Roman" w:hAnsi="Tahoma" w:cs="Tahoma"/>
                <w:sz w:val="18"/>
                <w:szCs w:val="20"/>
                <w:lang w:eastAsia="sl-SI"/>
              </w:rPr>
            </w:pPr>
          </w:p>
          <w:p w14:paraId="0A320BB6" w14:textId="77777777" w:rsidR="00D34180" w:rsidRPr="00D34180" w:rsidRDefault="00D34180" w:rsidP="00D57A9A">
            <w:pPr>
              <w:keepNext/>
              <w:keepLines/>
              <w:spacing w:after="0" w:line="240" w:lineRule="auto"/>
              <w:jc w:val="both"/>
              <w:rPr>
                <w:rFonts w:ascii="Tahoma" w:eastAsia="Times New Roman" w:hAnsi="Tahoma" w:cs="Tahoma"/>
                <w:sz w:val="18"/>
                <w:szCs w:val="20"/>
                <w:lang w:eastAsia="sl-SI"/>
              </w:rPr>
            </w:pPr>
          </w:p>
        </w:tc>
      </w:tr>
    </w:tbl>
    <w:p w14:paraId="1283F450" w14:textId="77777777" w:rsidR="00083DB0" w:rsidRDefault="00083DB0" w:rsidP="00D57A9A">
      <w:pPr>
        <w:keepNext/>
        <w:keepLines/>
        <w:spacing w:after="0" w:line="240" w:lineRule="auto"/>
        <w:jc w:val="both"/>
        <w:rPr>
          <w:rFonts w:ascii="Tahoma" w:eastAsia="Times New Roman" w:hAnsi="Tahoma" w:cs="Tahoma"/>
          <w:color w:val="0070C0"/>
          <w:lang w:eastAsia="sl-SI"/>
        </w:rPr>
      </w:pPr>
    </w:p>
    <w:p w14:paraId="6B405E0D" w14:textId="77777777" w:rsidR="00D34180" w:rsidRPr="009162E6" w:rsidRDefault="00D34180" w:rsidP="00D57A9A">
      <w:pPr>
        <w:keepNext/>
        <w:keepLines/>
        <w:spacing w:after="0" w:line="240" w:lineRule="auto"/>
        <w:jc w:val="both"/>
        <w:rPr>
          <w:rFonts w:ascii="Tahoma" w:eastAsia="Times New Roman" w:hAnsi="Tahoma" w:cs="Tahoma"/>
          <w:color w:val="0070C0"/>
          <w:lang w:eastAsia="sl-SI"/>
        </w:rPr>
      </w:pPr>
    </w:p>
    <w:p w14:paraId="1F651362" w14:textId="77777777" w:rsidR="00083DB0" w:rsidRPr="009162E6" w:rsidRDefault="00083DB0" w:rsidP="00D57A9A">
      <w:pPr>
        <w:keepNext/>
        <w:keepLines/>
        <w:spacing w:after="0" w:line="240" w:lineRule="auto"/>
        <w:jc w:val="both"/>
        <w:rPr>
          <w:rFonts w:ascii="Tahoma" w:eastAsia="Times New Roman" w:hAnsi="Tahoma" w:cs="Tahoma"/>
          <w:lang w:eastAsia="sl-SI"/>
        </w:rPr>
      </w:pPr>
    </w:p>
    <w:p w14:paraId="03A5576B" w14:textId="77777777" w:rsidR="00083DB0" w:rsidRPr="009162E6" w:rsidRDefault="00083DB0" w:rsidP="00D57A9A">
      <w:pPr>
        <w:keepNext/>
        <w:keepLines/>
        <w:spacing w:after="0" w:line="240" w:lineRule="auto"/>
        <w:jc w:val="both"/>
        <w:rPr>
          <w:rFonts w:ascii="Tahoma" w:eastAsia="Times New Roman" w:hAnsi="Tahoma" w:cs="Tahoma"/>
          <w:lang w:eastAsia="sl-SI"/>
        </w:rPr>
      </w:pPr>
      <w:r w:rsidRPr="009162E6">
        <w:rPr>
          <w:rFonts w:ascii="Tahoma" w:eastAsia="Times New Roman" w:hAnsi="Tahoma" w:cs="Tahoma"/>
          <w:lang w:eastAsia="sl-SI"/>
        </w:rPr>
        <w:t>Nespoštovanje določil je razlog za prekinitev in odstop od pogodbe, brez kakršnekoli obveznosti do izvajalca.</w:t>
      </w:r>
    </w:p>
    <w:p w14:paraId="79175BEA" w14:textId="77777777" w:rsidR="00083DB0" w:rsidRPr="0089420A" w:rsidRDefault="00083DB0" w:rsidP="00D57A9A">
      <w:pPr>
        <w:keepNext/>
        <w:keepLines/>
        <w:tabs>
          <w:tab w:val="left" w:pos="142"/>
        </w:tabs>
        <w:spacing w:after="0" w:line="240" w:lineRule="auto"/>
        <w:jc w:val="both"/>
        <w:rPr>
          <w:rFonts w:ascii="Tahoma" w:eastAsia="Times New Roman" w:hAnsi="Tahoma" w:cs="Tahoma"/>
          <w:i/>
          <w:sz w:val="24"/>
          <w:szCs w:val="20"/>
          <w:lang w:eastAsia="sl-SI"/>
        </w:rPr>
      </w:pPr>
    </w:p>
    <w:p w14:paraId="102E1B1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3D31228"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36C749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2C128C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57456FE5"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DE280B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7145E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63390F"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A90B48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C69EB0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66ADC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9D4D4C" w14:textId="77777777" w:rsidR="00083DB0" w:rsidRPr="007F7150" w:rsidRDefault="00083DB0" w:rsidP="00D57A9A">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552"/>
        <w:gridCol w:w="3685"/>
      </w:tblGrid>
      <w:tr w:rsidR="00083DB0" w:rsidRPr="007F7150" w14:paraId="596991ED" w14:textId="77777777" w:rsidTr="00083DB0">
        <w:trPr>
          <w:trHeight w:val="235"/>
        </w:trPr>
        <w:tc>
          <w:tcPr>
            <w:tcW w:w="3119" w:type="dxa"/>
            <w:tcBorders>
              <w:bottom w:val="single" w:sz="4" w:space="0" w:color="auto"/>
            </w:tcBorders>
          </w:tcPr>
          <w:p w14:paraId="09AB182E"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2552" w:type="dxa"/>
          </w:tcPr>
          <w:p w14:paraId="03CB5FB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14:paraId="2C231857" w14:textId="77777777" w:rsidR="00083DB0" w:rsidRPr="007F7150" w:rsidRDefault="00083DB0" w:rsidP="00D57A9A">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83DB0" w:rsidRPr="007F7150" w14:paraId="2A8C3CE9" w14:textId="77777777" w:rsidTr="00083DB0">
        <w:trPr>
          <w:trHeight w:val="235"/>
        </w:trPr>
        <w:tc>
          <w:tcPr>
            <w:tcW w:w="3119" w:type="dxa"/>
            <w:tcBorders>
              <w:top w:val="single" w:sz="4" w:space="0" w:color="auto"/>
            </w:tcBorders>
          </w:tcPr>
          <w:p w14:paraId="42102683" w14:textId="77777777"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(kraj, datum)</w:t>
            </w:r>
          </w:p>
        </w:tc>
        <w:tc>
          <w:tcPr>
            <w:tcW w:w="2552" w:type="dxa"/>
          </w:tcPr>
          <w:p w14:paraId="00A23B46" w14:textId="77777777" w:rsidR="00083DB0" w:rsidRPr="007F7150" w:rsidRDefault="00083DB0" w:rsidP="00D57A9A">
            <w:pPr>
              <w:keepNext/>
              <w:keepLines/>
              <w:spacing w:after="0" w:line="240" w:lineRule="auto"/>
              <w:jc w:val="center"/>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žig</w:t>
            </w:r>
          </w:p>
        </w:tc>
        <w:tc>
          <w:tcPr>
            <w:tcW w:w="3685" w:type="dxa"/>
            <w:tcBorders>
              <w:top w:val="single" w:sz="4" w:space="0" w:color="auto"/>
            </w:tcBorders>
          </w:tcPr>
          <w:p w14:paraId="6AC88B13" w14:textId="046C1116" w:rsidR="00083DB0" w:rsidRPr="007F7150" w:rsidRDefault="00083DB0" w:rsidP="00D57A9A">
            <w:pPr>
              <w:keepNext/>
              <w:keepLines/>
              <w:spacing w:after="0" w:line="240" w:lineRule="auto"/>
              <w:jc w:val="both"/>
              <w:rPr>
                <w:rFonts w:ascii="Tahoma" w:eastAsia="Times New Roman" w:hAnsi="Tahoma" w:cs="Tahoma"/>
                <w:snapToGrid w:val="0"/>
                <w:color w:val="000000"/>
                <w:lang w:eastAsia="sl-SI"/>
              </w:rPr>
            </w:pPr>
            <w:r w:rsidRPr="007F7150">
              <w:rPr>
                <w:rFonts w:ascii="Tahoma" w:eastAsia="Times New Roman" w:hAnsi="Tahoma" w:cs="Tahoma"/>
                <w:snapToGrid w:val="0"/>
                <w:color w:val="000000"/>
                <w:lang w:eastAsia="sl-SI"/>
              </w:rPr>
              <w:t>(i</w:t>
            </w:r>
            <w:r w:rsidRPr="007F7150">
              <w:rPr>
                <w:rFonts w:ascii="Tahoma" w:hAnsi="Tahoma" w:cs="Tahoma"/>
                <w:snapToGrid w:val="0"/>
                <w:color w:val="000000"/>
              </w:rPr>
              <w:t xml:space="preserve">me in priimek </w:t>
            </w:r>
            <w:r w:rsidR="00201C3A" w:rsidRPr="007F7150">
              <w:rPr>
                <w:rFonts w:ascii="Tahoma" w:hAnsi="Tahoma" w:cs="Tahoma"/>
                <w:snapToGrid w:val="0"/>
                <w:color w:val="000000"/>
              </w:rPr>
              <w:t>ter podpis</w:t>
            </w:r>
            <w:r w:rsidR="00201C3A" w:rsidRPr="007F7150">
              <w:rPr>
                <w:rFonts w:ascii="Tahoma" w:eastAsia="Times New Roman" w:hAnsi="Tahoma" w:cs="Tahoma"/>
                <w:snapToGrid w:val="0"/>
                <w:color w:val="000000"/>
                <w:lang w:eastAsia="sl-SI"/>
              </w:rPr>
              <w:t xml:space="preserve"> </w:t>
            </w:r>
            <w:r w:rsidRPr="007F7150">
              <w:rPr>
                <w:rFonts w:ascii="Tahoma" w:eastAsia="Times New Roman" w:hAnsi="Tahoma" w:cs="Tahoma"/>
                <w:snapToGrid w:val="0"/>
                <w:color w:val="000000"/>
                <w:lang w:eastAsia="sl-SI"/>
              </w:rPr>
              <w:t>odgovorne osebe</w:t>
            </w:r>
            <w:r w:rsidRPr="007F7150">
              <w:rPr>
                <w:rFonts w:ascii="Tahoma" w:hAnsi="Tahoma" w:cs="Tahoma"/>
                <w:snapToGrid w:val="0"/>
                <w:color w:val="000000"/>
              </w:rPr>
              <w:t xml:space="preserve"> </w:t>
            </w:r>
            <w:r>
              <w:rPr>
                <w:rFonts w:ascii="Tahoma" w:hAnsi="Tahoma" w:cs="Tahoma"/>
                <w:snapToGrid w:val="0"/>
                <w:color w:val="000000"/>
              </w:rPr>
              <w:t>ponudnika</w:t>
            </w:r>
            <w:r w:rsidRPr="007F7150">
              <w:rPr>
                <w:rFonts w:ascii="Tahoma" w:eastAsia="Times New Roman" w:hAnsi="Tahoma" w:cs="Tahoma"/>
                <w:snapToGrid w:val="0"/>
                <w:color w:val="000000"/>
                <w:lang w:eastAsia="sl-SI"/>
              </w:rPr>
              <w:t>)</w:t>
            </w:r>
          </w:p>
        </w:tc>
      </w:tr>
    </w:tbl>
    <w:p w14:paraId="61096FF7" w14:textId="77777777" w:rsidR="00083DB0" w:rsidRPr="0089420A" w:rsidRDefault="00083DB0" w:rsidP="00D57A9A">
      <w:pPr>
        <w:keepNext/>
        <w:keepLines/>
        <w:spacing w:after="0" w:line="240" w:lineRule="auto"/>
        <w:jc w:val="both"/>
        <w:rPr>
          <w:rFonts w:ascii="Tahoma" w:eastAsia="Times New Roman" w:hAnsi="Tahoma" w:cs="Tahoma"/>
          <w:szCs w:val="20"/>
          <w:lang w:eastAsia="sl-SI"/>
        </w:rPr>
      </w:pPr>
    </w:p>
    <w:p w14:paraId="42192ED9" w14:textId="77777777" w:rsidR="00083DB0" w:rsidRPr="0089420A" w:rsidRDefault="00083DB0" w:rsidP="00D57A9A">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083DB0" w:rsidRPr="0089420A" w14:paraId="0311F607" w14:textId="77777777" w:rsidTr="00083DB0">
        <w:tc>
          <w:tcPr>
            <w:tcW w:w="9426" w:type="dxa"/>
            <w:tcBorders>
              <w:top w:val="single" w:sz="4" w:space="0" w:color="auto"/>
              <w:bottom w:val="single" w:sz="4" w:space="0" w:color="auto"/>
            </w:tcBorders>
          </w:tcPr>
          <w:p w14:paraId="5B2705AF" w14:textId="77777777" w:rsidR="00083DB0" w:rsidRPr="0089420A" w:rsidRDefault="00083DB0" w:rsidP="00D57A9A">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842AA7" w:rsidRPr="00540439">
              <w:rPr>
                <w:rFonts w:ascii="Tahoma" w:eastAsia="Times New Roman" w:hAnsi="Tahoma" w:cs="Tahoma"/>
                <w:color w:val="FF0000"/>
                <w:lang w:eastAsia="sl-SI"/>
              </w:rPr>
              <w:t xml:space="preserve"> </w:t>
            </w:r>
            <w:r w:rsidR="00842AA7">
              <w:rPr>
                <w:rFonts w:ascii="Tahoma" w:eastAsia="Times New Roman" w:hAnsi="Tahoma" w:cs="Tahoma"/>
                <w:color w:val="FF0000"/>
                <w:lang w:eastAsia="sl-SI"/>
              </w:rPr>
              <w:t xml:space="preserve">- </w:t>
            </w:r>
            <w:r w:rsidR="00842AA7" w:rsidRPr="00540439">
              <w:rPr>
                <w:rFonts w:ascii="Tahoma" w:eastAsia="Times New Roman" w:hAnsi="Tahoma" w:cs="Tahoma"/>
                <w:color w:val="FF0000"/>
                <w:lang w:eastAsia="sl-SI"/>
              </w:rPr>
              <w:t>ni potrebno prilagati v ponudbi</w:t>
            </w:r>
          </w:p>
        </w:tc>
      </w:tr>
    </w:tbl>
    <w:p w14:paraId="631809C9"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C3C5A69" w14:textId="54C6DCC1" w:rsidR="00083DB0" w:rsidRDefault="00083DB0" w:rsidP="00D57A9A">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2631D6">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 </w:t>
      </w:r>
      <w:r>
        <w:rPr>
          <w:rFonts w:ascii="Tahoma" w:eastAsia="Times New Roman" w:hAnsi="Tahoma" w:cs="Tahoma"/>
          <w:b/>
          <w:lang w:eastAsia="sl-SI"/>
        </w:rPr>
        <w:t>pogodbi</w:t>
      </w:r>
      <w:r w:rsidRPr="0089420A">
        <w:rPr>
          <w:rFonts w:ascii="Tahoma" w:eastAsia="Times New Roman" w:hAnsi="Tahoma" w:cs="Tahoma"/>
          <w:b/>
          <w:lang w:eastAsia="sl-SI"/>
        </w:rPr>
        <w:t xml:space="preserve"> št. </w:t>
      </w:r>
      <w:r w:rsidR="00EB1228">
        <w:rPr>
          <w:rFonts w:ascii="Tahoma" w:eastAsia="Times New Roman" w:hAnsi="Tahoma" w:cs="Tahoma"/>
          <w:b/>
          <w:lang w:eastAsia="sl-SI"/>
        </w:rPr>
        <w:t>JPE-SPV-37/24</w:t>
      </w:r>
    </w:p>
    <w:p w14:paraId="22653853" w14:textId="77777777" w:rsidR="00083DB0" w:rsidRPr="0089420A" w:rsidRDefault="00083DB0" w:rsidP="00D57A9A">
      <w:pPr>
        <w:keepNext/>
        <w:keepLines/>
        <w:spacing w:after="0" w:line="240" w:lineRule="auto"/>
        <w:jc w:val="both"/>
        <w:rPr>
          <w:rFonts w:ascii="Tahoma" w:eastAsia="Times New Roman" w:hAnsi="Tahoma" w:cs="Tahoma"/>
          <w:b/>
          <w:lang w:eastAsia="sl-SI"/>
        </w:rPr>
      </w:pPr>
    </w:p>
    <w:p w14:paraId="202E9B40"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706A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5CB092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292AA350"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Pr="0089420A">
        <w:rPr>
          <w:rFonts w:ascii="Tahoma" w:eastAsia="Times New Roman" w:hAnsi="Tahoma" w:cs="Tahoma"/>
          <w:lang w:eastAsia="sl-SI"/>
        </w:rPr>
        <w:t xml:space="preserve">Člena Zakona o varnosti in zdravju pri delu (Ur. List RS, št. 43/2011) skleneta: </w:t>
      </w:r>
    </w:p>
    <w:p w14:paraId="63C809D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C2EEF94"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14:paraId="7FA9AC2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14:paraId="2B3E0E2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06B22B84"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14:paraId="7C3C1AA6" w14:textId="77777777" w:rsidR="00083DB0" w:rsidRPr="0089420A" w:rsidRDefault="00083DB0" w:rsidP="00D57A9A">
      <w:pPr>
        <w:keepNext/>
        <w:keepLines/>
        <w:tabs>
          <w:tab w:val="center" w:pos="4536"/>
          <w:tab w:val="right" w:pos="9072"/>
        </w:tabs>
        <w:spacing w:after="0" w:line="240" w:lineRule="auto"/>
        <w:jc w:val="both"/>
        <w:rPr>
          <w:rFonts w:ascii="Tahoma" w:eastAsia="Times New Roman" w:hAnsi="Tahoma" w:cs="Tahoma"/>
          <w:lang w:eastAsia="sl-SI"/>
        </w:rPr>
      </w:pPr>
    </w:p>
    <w:p w14:paraId="28D75F3F"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14:paraId="696DC0FC" w14:textId="77777777" w:rsidR="00083DB0" w:rsidRPr="0089420A" w:rsidRDefault="00083DB0" w:rsidP="00D57A9A">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14:paraId="3291803B"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2F1148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14:paraId="45AC4DC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14:paraId="7E3014D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14:paraId="159B941C" w14:textId="77777777" w:rsidR="00083DB0" w:rsidRPr="0089420A" w:rsidRDefault="00083DB0" w:rsidP="00D57A9A">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14:paraId="0C8DA528"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1059EBD"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p>
    <w:p w14:paraId="3FA77CC5" w14:textId="77777777" w:rsidR="00083DB0" w:rsidRPr="0089420A" w:rsidRDefault="00083DB0" w:rsidP="00D57A9A">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14:paraId="176A6FAE"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94B1F14"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F43D4D"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11E07031"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6A3CCAA3"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14:paraId="3936C0F5"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04954682"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14:paraId="6DBE91FC"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14:paraId="42F3698E"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14:paraId="0F2553EA"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14:paraId="2610FDFE" w14:textId="34CE0569"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 xml:space="preserve">pogodbenih obveznosti </w:t>
      </w:r>
      <w:r w:rsidRPr="0089420A">
        <w:rPr>
          <w:rFonts w:ascii="Tahoma" w:eastAsia="Times New Roman" w:hAnsi="Tahoma" w:cs="Tahoma"/>
          <w:b/>
          <w:lang w:eastAsia="sl-SI"/>
        </w:rPr>
        <w:t xml:space="preserve">po </w:t>
      </w:r>
      <w:r>
        <w:rPr>
          <w:rFonts w:ascii="Tahoma" w:eastAsia="Times New Roman" w:hAnsi="Tahoma" w:cs="Tahoma"/>
          <w:b/>
          <w:lang w:eastAsia="sl-SI"/>
        </w:rPr>
        <w:t>pogodbi</w:t>
      </w:r>
      <w:r w:rsidRPr="0089420A">
        <w:rPr>
          <w:rFonts w:ascii="Tahoma" w:eastAsia="Times New Roman" w:hAnsi="Tahoma" w:cs="Tahoma"/>
          <w:b/>
          <w:lang w:eastAsia="sl-SI"/>
        </w:rPr>
        <w:t xml:space="preserve"> </w:t>
      </w:r>
      <w:r w:rsidR="0071075A" w:rsidRPr="0089420A">
        <w:rPr>
          <w:rFonts w:ascii="Tahoma" w:eastAsia="Times New Roman" w:hAnsi="Tahoma" w:cs="Tahoma"/>
          <w:b/>
          <w:lang w:eastAsia="sl-SI"/>
        </w:rPr>
        <w:t xml:space="preserve">št. </w:t>
      </w:r>
      <w:r w:rsidR="00EB1228">
        <w:rPr>
          <w:rFonts w:ascii="Tahoma" w:eastAsia="Times New Roman" w:hAnsi="Tahoma" w:cs="Tahoma"/>
          <w:b/>
          <w:lang w:eastAsia="sl-SI"/>
        </w:rPr>
        <w:t>JPE-SPV-37/24</w:t>
      </w:r>
      <w:r w:rsidR="0071075A">
        <w:rPr>
          <w:rFonts w:ascii="Tahoma" w:eastAsia="Times New Roman" w:hAnsi="Tahoma" w:cs="Tahoma"/>
          <w:b/>
          <w:lang w:eastAsia="sl-SI"/>
        </w:rPr>
        <w:t xml:space="preserve"> o</w:t>
      </w:r>
      <w:r w:rsidR="00A213EA" w:rsidRPr="0089420A">
        <w:rPr>
          <w:rFonts w:ascii="Tahoma" w:eastAsia="Times New Roman" w:hAnsi="Tahoma" w:cs="Tahoma"/>
          <w:b/>
          <w:lang w:eastAsia="sl-SI"/>
        </w:rPr>
        <w:t xml:space="preserve"> </w:t>
      </w:r>
      <w:r w:rsidR="00A213EA">
        <w:rPr>
          <w:rFonts w:ascii="Tahoma" w:eastAsia="Times New Roman" w:hAnsi="Tahoma" w:cs="Tahoma"/>
          <w:b/>
          <w:lang w:eastAsia="sl-SI"/>
        </w:rPr>
        <w:t>meritvah, preizkusih ter izdelavi poročil in strokovnih ocen o stanju elektroenergetskih naprav in strojev</w:t>
      </w:r>
      <w:r w:rsidR="00A213EA" w:rsidRPr="0089420A">
        <w:rPr>
          <w:rFonts w:ascii="Tahoma" w:eastAsia="Times New Roman" w:hAnsi="Tahoma" w:cs="Tahoma"/>
          <w:b/>
          <w:lang w:eastAsia="sl-SI"/>
        </w:rPr>
        <w:t xml:space="preserve"> </w:t>
      </w:r>
    </w:p>
    <w:p w14:paraId="74ECC5C6" w14:textId="77777777" w:rsidR="00083DB0" w:rsidRPr="0089420A" w:rsidRDefault="00083DB0" w:rsidP="00D57A9A">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14:paraId="3A6C283A"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250171B"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5933F13"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6CE794B1" w14:textId="77777777" w:rsidR="00083DB0" w:rsidRPr="0089420A" w:rsidRDefault="00083DB0" w:rsidP="00D57A9A">
      <w:pPr>
        <w:keepNext/>
        <w:keepLines/>
        <w:spacing w:after="0" w:line="240" w:lineRule="auto"/>
        <w:ind w:right="46"/>
        <w:jc w:val="both"/>
        <w:rPr>
          <w:rFonts w:ascii="Tahoma" w:eastAsia="Times New Roman" w:hAnsi="Tahoma" w:cs="Tahoma"/>
          <w:lang w:eastAsia="sl-SI"/>
        </w:rPr>
      </w:pPr>
    </w:p>
    <w:p w14:paraId="0B402D82"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381E9A9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47CF2F7F" w14:textId="77777777" w:rsidR="00473E3F" w:rsidRPr="00830838" w:rsidRDefault="00083DB0" w:rsidP="00D57A9A">
      <w:pPr>
        <w:keepNext/>
        <w:keepLines/>
        <w:numPr>
          <w:ilvl w:val="0"/>
          <w:numId w:val="32"/>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00473E3F" w:rsidRPr="00830838">
        <w:rPr>
          <w:rFonts w:ascii="Tahoma" w:eastAsia="Times New Roman" w:hAnsi="Tahoma" w:cs="Tahoma"/>
          <w:b/>
          <w:bCs/>
          <w:lang w:eastAsia="sl-SI"/>
        </w:rPr>
        <w:lastRenderedPageBreak/>
        <w:t>SPLOŠNA DOLOČILA</w:t>
      </w:r>
    </w:p>
    <w:p w14:paraId="725E03A9" w14:textId="1FE5FDC3"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Pr>
          <w:rFonts w:ascii="Tahoma" w:eastAsia="Times New Roman" w:hAnsi="Tahoma" w:cs="Tahoma"/>
          <w:b/>
          <w:bCs/>
          <w:lang w:eastAsia="sl-SI"/>
        </w:rPr>
        <w:t xml:space="preserve">I.1.   </w:t>
      </w:r>
      <w:r w:rsidRPr="00830838">
        <w:rPr>
          <w:rFonts w:ascii="Tahoma" w:eastAsia="Times New Roman" w:hAnsi="Tahoma" w:cs="Tahoma"/>
          <w:bCs/>
          <w:lang w:eastAsia="sl-SI"/>
        </w:rPr>
        <w:t>S tem dokumentom se urejajo na delovišču, ki je na območju JAVNEGA PODJETJA ENERGETIKA</w:t>
      </w:r>
      <w:r>
        <w:rPr>
          <w:rFonts w:ascii="Tahoma" w:eastAsia="Times New Roman" w:hAnsi="Tahoma" w:cs="Tahoma"/>
          <w:bCs/>
          <w:lang w:eastAsia="sl-SI"/>
        </w:rPr>
        <w:t xml:space="preserve"> LJUBLJANA d. o. o., na lokacijah</w:t>
      </w:r>
      <w:r w:rsidRPr="00830838">
        <w:rPr>
          <w:rFonts w:ascii="Tahoma" w:eastAsia="Times New Roman" w:hAnsi="Tahoma" w:cs="Tahoma"/>
          <w:bCs/>
          <w:lang w:eastAsia="sl-SI"/>
        </w:rPr>
        <w:t xml:space="preserve"> naročnika </w:t>
      </w:r>
      <w:r>
        <w:rPr>
          <w:rFonts w:ascii="Tahoma" w:eastAsia="Times New Roman" w:hAnsi="Tahoma" w:cs="Tahoma"/>
          <w:bCs/>
          <w:lang w:eastAsia="sl-SI"/>
        </w:rPr>
        <w:t xml:space="preserve">Verovškova ulica 62, Verovškova ulica 70 in </w:t>
      </w:r>
      <w:r w:rsidRPr="00830838">
        <w:rPr>
          <w:rFonts w:ascii="Tahoma" w:eastAsia="Times New Roman" w:hAnsi="Tahoma" w:cs="Tahoma"/>
          <w:bCs/>
          <w:lang w:eastAsia="sl-SI"/>
        </w:rPr>
        <w:t xml:space="preserve">Toplarniška ulica 19, </w:t>
      </w:r>
      <w:r>
        <w:rPr>
          <w:rFonts w:ascii="Tahoma" w:eastAsia="Times New Roman" w:hAnsi="Tahoma" w:cs="Tahoma"/>
          <w:bCs/>
          <w:lang w:eastAsia="sl-SI"/>
        </w:rPr>
        <w:t>vse v Ljubljani</w:t>
      </w:r>
      <w:r w:rsidRPr="00830838">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14:paraId="1BBF5326"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p>
    <w:p w14:paraId="15E589E3"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r w:rsidRPr="00830838">
        <w:rPr>
          <w:rFonts w:ascii="Tahoma" w:hAnsi="Tahoma" w:cs="Tahoma"/>
        </w:rPr>
        <w:t xml:space="preserve">Kot skupno delovišče se šteje tista delovna površina, kjer istočasno opravljajo dela delavci dveh ali več izvajalcev. </w:t>
      </w:r>
      <w:r w:rsidRPr="00830838">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14:paraId="21E77BF8"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           </w:t>
      </w:r>
    </w:p>
    <w:p w14:paraId="488B9CE7"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14:paraId="2F0F3285"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p>
    <w:p w14:paraId="7511E1AB"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 xml:space="preserve">I.2.   </w:t>
      </w:r>
      <w:r w:rsidRPr="00830838">
        <w:rPr>
          <w:rFonts w:ascii="Tahoma" w:eastAsia="Times New Roman" w:hAnsi="Tahoma" w:cs="Tahoma"/>
          <w:bCs/>
          <w:lang w:eastAsia="sl-SI"/>
        </w:rPr>
        <w:t>Pisni sporazum o skupnih varnostnih ukrepih in ravnanju z okoljem (v nadaljevanju: sporazum) velja za dela določena v skladu s te</w:t>
      </w:r>
      <w:r>
        <w:rPr>
          <w:rFonts w:ascii="Tahoma" w:eastAsia="Times New Roman" w:hAnsi="Tahoma" w:cs="Tahoma"/>
          <w:bCs/>
          <w:lang w:eastAsia="sl-SI"/>
        </w:rPr>
        <w:t>j pogodbi</w:t>
      </w:r>
      <w:r w:rsidRPr="00830838">
        <w:rPr>
          <w:rFonts w:ascii="Tahoma" w:eastAsia="Times New Roman" w:hAnsi="Tahoma" w:cs="Tahoma"/>
          <w:bCs/>
          <w:lang w:eastAsia="sl-SI"/>
        </w:rPr>
        <w:t>.</w:t>
      </w:r>
    </w:p>
    <w:p w14:paraId="4A0B56A8"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p>
    <w:p w14:paraId="3008367C"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r w:rsidRPr="00830838">
        <w:rPr>
          <w:rFonts w:ascii="Tahoma" w:eastAsia="Times New Roman" w:hAnsi="Tahoma" w:cs="Tahoma"/>
          <w:b/>
          <w:bCs/>
          <w:lang w:eastAsia="sl-SI"/>
        </w:rPr>
        <w:t>I.3</w:t>
      </w:r>
      <w:r>
        <w:rPr>
          <w:rFonts w:ascii="Tahoma" w:eastAsia="Times New Roman" w:hAnsi="Tahoma" w:cs="Tahoma"/>
          <w:b/>
          <w:bCs/>
          <w:lang w:eastAsia="sl-SI"/>
        </w:rPr>
        <w:t>.</w:t>
      </w:r>
      <w:r w:rsidRPr="00830838">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w:t>
      </w:r>
      <w:r>
        <w:rPr>
          <w:rFonts w:ascii="Tahoma" w:eastAsia="Times New Roman" w:hAnsi="Tahoma" w:cs="Tahoma"/>
          <w:bCs/>
          <w:lang w:eastAsia="sl-SI"/>
        </w:rPr>
        <w:t>ga sporazuma</w:t>
      </w:r>
      <w:r w:rsidRPr="00830838">
        <w:rPr>
          <w:rFonts w:ascii="Tahoma" w:eastAsia="Times New Roman" w:hAnsi="Tahoma" w:cs="Tahoma"/>
          <w:bCs/>
          <w:lang w:eastAsia="sl-SI"/>
        </w:rPr>
        <w:t>. Ta sporazum podpišejo tudi vsi morebitni njegovi podizvajalci. Izvajalec se obvezuje in prevzema izključno odgovornost za varnost in zdravje za svoje delavce, kot tudi za svoje morebitne podizvajalce.</w:t>
      </w:r>
    </w:p>
    <w:p w14:paraId="461F0984" w14:textId="77777777" w:rsidR="00473E3F" w:rsidRPr="00830838" w:rsidRDefault="00473E3F" w:rsidP="00D57A9A">
      <w:pPr>
        <w:keepNext/>
        <w:keepLines/>
        <w:tabs>
          <w:tab w:val="left" w:pos="426"/>
        </w:tabs>
        <w:spacing w:after="0" w:line="240" w:lineRule="auto"/>
        <w:ind w:left="705" w:right="45" w:hanging="705"/>
        <w:jc w:val="both"/>
        <w:rPr>
          <w:rFonts w:ascii="Tahoma" w:eastAsia="Times New Roman" w:hAnsi="Tahoma" w:cs="Tahoma"/>
          <w:bCs/>
          <w:lang w:eastAsia="sl-SI"/>
        </w:rPr>
      </w:pPr>
    </w:p>
    <w:p w14:paraId="2FBCD7F5" w14:textId="77777777" w:rsidR="00473E3F" w:rsidRPr="00830838" w:rsidRDefault="00473E3F" w:rsidP="00D57A9A">
      <w:pPr>
        <w:keepNext/>
        <w:keepLines/>
        <w:numPr>
          <w:ilvl w:val="0"/>
          <w:numId w:val="32"/>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DRUGIH OBVEZNOSTI </w:t>
      </w:r>
      <w:r>
        <w:rPr>
          <w:rFonts w:ascii="Tahoma" w:eastAsia="Times New Roman" w:hAnsi="Tahoma" w:cs="Tahoma"/>
          <w:b/>
          <w:bCs/>
          <w:lang w:eastAsia="sl-SI"/>
        </w:rPr>
        <w:t xml:space="preserve">POGODBENIH </w:t>
      </w:r>
      <w:r w:rsidRPr="00830838">
        <w:rPr>
          <w:rFonts w:ascii="Tahoma" w:eastAsia="Times New Roman" w:hAnsi="Tahoma" w:cs="Tahoma"/>
          <w:b/>
          <w:bCs/>
          <w:lang w:eastAsia="sl-SI"/>
        </w:rPr>
        <w:t xml:space="preserve">STRANK </w:t>
      </w:r>
    </w:p>
    <w:p w14:paraId="7AB5A505" w14:textId="77777777" w:rsidR="00473E3F" w:rsidRDefault="00473E3F" w:rsidP="00D57A9A">
      <w:pPr>
        <w:keepNext/>
        <w:keepLines/>
        <w:spacing w:after="0" w:line="240" w:lineRule="auto"/>
        <w:ind w:left="705" w:hanging="705"/>
        <w:jc w:val="both"/>
        <w:rPr>
          <w:rFonts w:ascii="Tahoma" w:hAnsi="Tahoma"/>
          <w:b/>
          <w:szCs w:val="20"/>
          <w:lang w:eastAsia="sl-SI"/>
        </w:rPr>
      </w:pPr>
    </w:p>
    <w:p w14:paraId="2588BAE9" w14:textId="77777777" w:rsidR="00473E3F" w:rsidRPr="00830838" w:rsidRDefault="00473E3F" w:rsidP="00D57A9A">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II.1.   Skupne obveznosti</w:t>
      </w:r>
      <w:r>
        <w:rPr>
          <w:rFonts w:ascii="Tahoma" w:hAnsi="Tahoma"/>
          <w:b/>
          <w:szCs w:val="20"/>
          <w:lang w:eastAsia="sl-SI"/>
        </w:rPr>
        <w:t xml:space="preserve"> pogodbenih strank</w:t>
      </w:r>
      <w:r w:rsidRPr="00830838">
        <w:rPr>
          <w:rFonts w:ascii="Tahoma" w:hAnsi="Tahoma"/>
          <w:b/>
          <w:szCs w:val="20"/>
          <w:lang w:eastAsia="sl-SI"/>
        </w:rPr>
        <w:t>:</w:t>
      </w:r>
    </w:p>
    <w:p w14:paraId="09774D7F" w14:textId="77777777" w:rsidR="00473E3F" w:rsidRPr="00830838" w:rsidRDefault="00473E3F" w:rsidP="00D57A9A">
      <w:pPr>
        <w:keepNext/>
        <w:keepLines/>
        <w:spacing w:after="0" w:line="240" w:lineRule="auto"/>
        <w:ind w:left="705" w:hanging="705"/>
        <w:jc w:val="both"/>
        <w:rPr>
          <w:rFonts w:ascii="Tahoma" w:hAnsi="Tahoma"/>
          <w:b/>
          <w:sz w:val="10"/>
          <w:szCs w:val="10"/>
          <w:lang w:eastAsia="sl-SI"/>
        </w:rPr>
      </w:pPr>
    </w:p>
    <w:p w14:paraId="40E4B43D" w14:textId="77777777" w:rsidR="00473E3F" w:rsidRPr="00830838" w:rsidRDefault="00473E3F" w:rsidP="00D57A9A">
      <w:pPr>
        <w:keepNext/>
        <w:keepLines/>
        <w:spacing w:after="0" w:line="240" w:lineRule="auto"/>
        <w:ind w:left="705" w:hanging="705"/>
        <w:jc w:val="both"/>
        <w:rPr>
          <w:rFonts w:ascii="Tahoma" w:hAnsi="Tahoma"/>
          <w:lang w:eastAsia="sl-SI"/>
        </w:rPr>
      </w:pPr>
      <w:r>
        <w:rPr>
          <w:rFonts w:ascii="Tahoma" w:hAnsi="Tahoma"/>
          <w:szCs w:val="20"/>
          <w:lang w:eastAsia="sl-SI"/>
        </w:rPr>
        <w:t>Pogodbeni s</w:t>
      </w:r>
      <w:r w:rsidRPr="00830838">
        <w:rPr>
          <w:rFonts w:ascii="Tahoma" w:hAnsi="Tahoma"/>
          <w:szCs w:val="20"/>
          <w:lang w:eastAsia="sl-SI"/>
        </w:rPr>
        <w:t xml:space="preserve">tranki </w:t>
      </w:r>
      <w:r w:rsidRPr="00830838">
        <w:rPr>
          <w:rFonts w:ascii="Tahoma" w:hAnsi="Tahoma"/>
          <w:lang w:eastAsia="sl-SI"/>
        </w:rPr>
        <w:t>imata na skupnem delovišču zlasti naslednje skupne obveznosti:</w:t>
      </w:r>
    </w:p>
    <w:p w14:paraId="20E35D5B" w14:textId="77777777" w:rsidR="00473E3F" w:rsidRPr="00830838" w:rsidRDefault="00473E3F" w:rsidP="00D57A9A">
      <w:pPr>
        <w:keepNext/>
        <w:keepLines/>
        <w:numPr>
          <w:ilvl w:val="0"/>
          <w:numId w:val="47"/>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storitve na delovišču se ne smejo pričeti, dokler niso zagotovljeni vsi predpisani ukrepi navedeni v tem sporazumu;</w:t>
      </w:r>
    </w:p>
    <w:p w14:paraId="4D8133B1"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sz w:val="6"/>
          <w:szCs w:val="6"/>
          <w:lang w:eastAsia="sl-SI"/>
        </w:rPr>
      </w:pPr>
    </w:p>
    <w:p w14:paraId="70A8D9A6" w14:textId="77777777" w:rsidR="00473E3F" w:rsidRPr="00830838" w:rsidRDefault="00473E3F" w:rsidP="00D57A9A">
      <w:pPr>
        <w:keepNext/>
        <w:keepLines/>
        <w:numPr>
          <w:ilvl w:val="0"/>
          <w:numId w:val="47"/>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 xml:space="preserve">delovišče mora izvajalec po predhodnem dogovoru s skrbnikom </w:t>
      </w:r>
      <w:r>
        <w:rPr>
          <w:rFonts w:ascii="Tahoma" w:hAnsi="Tahoma"/>
          <w:lang w:eastAsia="sl-SI"/>
        </w:rPr>
        <w:t>pogodbe</w:t>
      </w:r>
      <w:r w:rsidRPr="00830838">
        <w:rPr>
          <w:rFonts w:ascii="Tahoma" w:hAnsi="Tahoma"/>
          <w:lang w:eastAsia="sl-SI"/>
        </w:rPr>
        <w:t xml:space="preserve"> primerno urediti, zavarovati, označiti, preprečiti dostop nepooblaščenim osebam, urediti poti in zavarovati nevarne cone in sicer tako, da:</w:t>
      </w:r>
    </w:p>
    <w:p w14:paraId="18B2B908" w14:textId="77777777" w:rsidR="00473E3F" w:rsidRPr="00830838" w:rsidRDefault="00473E3F" w:rsidP="00D57A9A">
      <w:pPr>
        <w:keepNext/>
        <w:keepLines/>
        <w:numPr>
          <w:ilvl w:val="0"/>
          <w:numId w:val="34"/>
        </w:numPr>
        <w:tabs>
          <w:tab w:val="left" w:pos="709"/>
        </w:tabs>
        <w:spacing w:after="0" w:line="240" w:lineRule="auto"/>
        <w:ind w:left="993" w:right="45" w:hanging="284"/>
        <w:contextualSpacing/>
        <w:jc w:val="both"/>
        <w:rPr>
          <w:rFonts w:ascii="Tahoma" w:hAnsi="Tahoma"/>
          <w:lang w:eastAsia="sl-SI"/>
        </w:rPr>
      </w:pPr>
      <w:r w:rsidRPr="00830838">
        <w:rPr>
          <w:rFonts w:ascii="Tahoma" w:hAnsi="Tahoma"/>
          <w:lang w:eastAsia="sl-SI"/>
        </w:rPr>
        <w:t xml:space="preserve">zagotovita </w:t>
      </w:r>
      <w:r w:rsidRPr="00830838">
        <w:rPr>
          <w:rFonts w:ascii="Tahoma" w:hAnsi="Tahoma"/>
          <w:szCs w:val="20"/>
          <w:lang w:eastAsia="sl-SI"/>
        </w:rPr>
        <w:t>varne poti za gibanje</w:t>
      </w:r>
      <w:r w:rsidRPr="00830838">
        <w:rPr>
          <w:rFonts w:ascii="Tahoma" w:hAnsi="Tahoma"/>
          <w:lang w:eastAsia="sl-SI"/>
        </w:rPr>
        <w:t>, da bodo evakuacijske poti stalno proste in prehodne oziroma prevozne;</w:t>
      </w:r>
    </w:p>
    <w:p w14:paraId="1B7127F9"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skupaj določita: kraj, prostore in način razmestitve in shranjevanja materiala,</w:t>
      </w:r>
    </w:p>
    <w:p w14:paraId="5F173A8C"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prostore za hrambo nevarnega materiala,</w:t>
      </w:r>
    </w:p>
    <w:p w14:paraId="192DE474"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prevažanja, nakladanja in razkladanja materiala in težkih predmetov,</w:t>
      </w:r>
    </w:p>
    <w:p w14:paraId="10A1F695"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določita način zavarovanja nevarnih mest na ogroženih območjih na delovišču,</w:t>
      </w:r>
    </w:p>
    <w:p w14:paraId="307D6DB3"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način dela in zavarujeta dela v neposredni bližini ali na krajih, kjer nastajajo zdravju škodljivi plini, prah in hlapi ali kjer lahko nastane požar ali eksplozija,</w:t>
      </w:r>
    </w:p>
    <w:p w14:paraId="56E62F03"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namestitev električne napeljave za pogon naprav in strojev ter razsvetljave,</w:t>
      </w:r>
    </w:p>
    <w:p w14:paraId="57A66EC3"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mesta za postavitev strojev in naprav ter izvedbo zavarovanja glede na lokacijo,</w:t>
      </w:r>
    </w:p>
    <w:p w14:paraId="26F42587"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vrste in načina izvedbe ter prevzem gradbenih odrov,</w:t>
      </w:r>
    </w:p>
    <w:p w14:paraId="7F507B17"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določita ukrepe varstva pred požarom ter opreme, naprav in sredstev za gašenje požarov, po potrebi organizirata izvajanje požarne straže,</w:t>
      </w:r>
    </w:p>
    <w:p w14:paraId="4D8F1365"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izvajalec organizira prvo pomoč na delovišču za svoje delavce,</w:t>
      </w:r>
    </w:p>
    <w:p w14:paraId="04E7F538"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posebno nevarnih delih, po potrebi dodatno zavarujeta oz. seznanita delavce z nevarnostmi na področju izvajanja del.</w:t>
      </w:r>
    </w:p>
    <w:p w14:paraId="51B70B8E" w14:textId="77777777" w:rsidR="00473E3F" w:rsidRPr="00830838" w:rsidRDefault="00473E3F" w:rsidP="00D57A9A">
      <w:pPr>
        <w:keepNext/>
        <w:keepLines/>
        <w:spacing w:after="0" w:line="240" w:lineRule="auto"/>
        <w:contextualSpacing/>
        <w:jc w:val="both"/>
        <w:rPr>
          <w:rFonts w:ascii="Tahoma" w:hAnsi="Tahoma"/>
          <w:lang w:eastAsia="sl-SI"/>
        </w:rPr>
      </w:pPr>
      <w:r w:rsidRPr="00830838">
        <w:rPr>
          <w:rFonts w:ascii="Tahoma" w:hAnsi="Tahoma"/>
          <w:lang w:eastAsia="sl-SI"/>
        </w:rPr>
        <w:t xml:space="preserve">          Določiti morata tudi druge skupne varnostne ukrepe na delovišču, zlasti pa ukrepe:</w:t>
      </w:r>
      <w:r w:rsidRPr="00830838">
        <w:rPr>
          <w:rFonts w:ascii="Tahoma" w:hAnsi="Tahoma"/>
          <w:szCs w:val="20"/>
          <w:lang w:eastAsia="sl-SI"/>
        </w:rPr>
        <w:t xml:space="preserve"> </w:t>
      </w:r>
    </w:p>
    <w:p w14:paraId="764338D9"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organizacijo varnega gibanja v energetskih objektih,</w:t>
      </w:r>
    </w:p>
    <w:p w14:paraId="0BE8DD1D"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varen poseg v obratovalno stanje energetskih naprav,</w:t>
      </w:r>
    </w:p>
    <w:p w14:paraId="7F7753CF"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izvajanje del na višini,</w:t>
      </w:r>
    </w:p>
    <w:p w14:paraId="1FD727D5"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uporabo električne energije,</w:t>
      </w:r>
    </w:p>
    <w:p w14:paraId="1C1FE522"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pri izvajanju dela v zaprtih prostorih,</w:t>
      </w:r>
    </w:p>
    <w:p w14:paraId="0EA5F929"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v eksplozijsko nevarnih območjih,</w:t>
      </w:r>
    </w:p>
    <w:p w14:paraId="10544907"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nevarnimi snovmi in ravnanjem z odpadki,</w:t>
      </w:r>
    </w:p>
    <w:p w14:paraId="0C824EB0"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z dvigali in dvižnimi pripomočki,</w:t>
      </w:r>
    </w:p>
    <w:p w14:paraId="7E1171CD"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za varno delo pri montažnih delih.</w:t>
      </w:r>
    </w:p>
    <w:p w14:paraId="7E47CAB1"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sz w:val="6"/>
          <w:szCs w:val="6"/>
          <w:lang w:eastAsia="sl-SI"/>
        </w:rPr>
      </w:pPr>
    </w:p>
    <w:p w14:paraId="2337E702"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sz w:val="6"/>
          <w:szCs w:val="6"/>
          <w:lang w:eastAsia="sl-SI"/>
        </w:rPr>
      </w:pPr>
    </w:p>
    <w:p w14:paraId="32A5F133" w14:textId="77777777" w:rsidR="00473E3F" w:rsidRPr="00830838" w:rsidRDefault="00473E3F" w:rsidP="00D57A9A">
      <w:pPr>
        <w:keepNext/>
        <w:keepLines/>
        <w:numPr>
          <w:ilvl w:val="0"/>
          <w:numId w:val="47"/>
        </w:numPr>
        <w:tabs>
          <w:tab w:val="left" w:pos="709"/>
        </w:tabs>
        <w:spacing w:after="0" w:line="240" w:lineRule="auto"/>
        <w:ind w:right="45"/>
        <w:contextualSpacing/>
        <w:jc w:val="both"/>
        <w:rPr>
          <w:rFonts w:ascii="Tahoma" w:hAnsi="Tahoma"/>
          <w:lang w:eastAsia="sl-SI"/>
        </w:rPr>
      </w:pPr>
      <w:r w:rsidRPr="00830838">
        <w:rPr>
          <w:rFonts w:ascii="Tahoma" w:hAnsi="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14:paraId="2322F138"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sz w:val="6"/>
          <w:szCs w:val="6"/>
          <w:lang w:eastAsia="sl-SI"/>
        </w:rPr>
      </w:pPr>
    </w:p>
    <w:p w14:paraId="0E8CB3F5" w14:textId="77777777" w:rsidR="00473E3F" w:rsidRPr="00830838" w:rsidRDefault="00473E3F" w:rsidP="00D57A9A">
      <w:pPr>
        <w:keepNext/>
        <w:keepLines/>
        <w:numPr>
          <w:ilvl w:val="0"/>
          <w:numId w:val="47"/>
        </w:numPr>
        <w:tabs>
          <w:tab w:val="left" w:pos="709"/>
        </w:tabs>
        <w:spacing w:after="0" w:line="240" w:lineRule="auto"/>
        <w:ind w:right="45"/>
        <w:contextualSpacing/>
        <w:jc w:val="both"/>
        <w:rPr>
          <w:rFonts w:ascii="Tahoma" w:hAnsi="Tahoma"/>
          <w:lang w:eastAsia="sl-SI"/>
        </w:rPr>
      </w:pPr>
      <w:r w:rsidRPr="00830838">
        <w:rPr>
          <w:rFonts w:ascii="Tahoma" w:hAnsi="Tahoma" w:cs="Tahoma"/>
        </w:rPr>
        <w:t>svoje delo morata stranki načrtovati in izvajati v skladu z določili tega sporazuma</w:t>
      </w:r>
      <w:r w:rsidRPr="00830838">
        <w:rPr>
          <w:rFonts w:ascii="Tahoma" w:eastAsia="Times New Roman" w:hAnsi="Tahoma" w:cs="Tahoma"/>
          <w:lang w:eastAsia="sl-SI"/>
        </w:rPr>
        <w:t xml:space="preserve">, </w:t>
      </w:r>
      <w:r w:rsidRPr="00830838">
        <w:rPr>
          <w:rFonts w:ascii="Tahoma" w:hAnsi="Tahoma" w:cs="Tahoma"/>
        </w:rPr>
        <w:t xml:space="preserve">tako da bo delo na delovišču potekalo nemoteno in hkrati ne bo prihajalo do medsebojnega ogrožanja, tako delavcev </w:t>
      </w:r>
      <w:r>
        <w:rPr>
          <w:rFonts w:ascii="Tahoma" w:hAnsi="Tahoma" w:cs="Tahoma"/>
        </w:rPr>
        <w:t>pogodbenih strank</w:t>
      </w:r>
      <w:r w:rsidRPr="00830838">
        <w:rPr>
          <w:rFonts w:ascii="Tahoma" w:hAnsi="Tahoma" w:cs="Tahoma"/>
        </w:rPr>
        <w:t>, kot tudi delavcev drugih izvajalcev, obiskovalcev in nadzornega osebja;</w:t>
      </w:r>
    </w:p>
    <w:p w14:paraId="46E083D6"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2E2E8DAC" w14:textId="77777777" w:rsidR="00473E3F" w:rsidRPr="00830838" w:rsidRDefault="00473E3F" w:rsidP="00D57A9A">
      <w:pPr>
        <w:keepNext/>
        <w:keepLines/>
        <w:numPr>
          <w:ilvl w:val="0"/>
          <w:numId w:val="47"/>
        </w:numPr>
        <w:spacing w:after="0" w:line="240" w:lineRule="auto"/>
        <w:contextualSpacing/>
        <w:jc w:val="both"/>
        <w:rPr>
          <w:rFonts w:ascii="Tahoma" w:hAnsi="Tahoma"/>
          <w:lang w:eastAsia="sl-SI"/>
        </w:rPr>
      </w:pPr>
      <w:r w:rsidRPr="00830838">
        <w:rPr>
          <w:rFonts w:ascii="Tahoma" w:hAnsi="Tahoma"/>
          <w:lang w:eastAsia="sl-SI"/>
        </w:rPr>
        <w:t>podrobno morata seznaniti druga drugo z vsemi nevarnostmi in tveganji za poškodbe, ki izhajajo iz njunih dejavnosti;</w:t>
      </w:r>
    </w:p>
    <w:p w14:paraId="4AFDCCA9" w14:textId="77777777" w:rsidR="00473E3F" w:rsidRPr="00830838" w:rsidRDefault="00473E3F" w:rsidP="00D57A9A">
      <w:pPr>
        <w:keepNext/>
        <w:keepLines/>
        <w:spacing w:after="0" w:line="240" w:lineRule="auto"/>
        <w:jc w:val="both"/>
        <w:rPr>
          <w:rFonts w:ascii="Tahoma" w:hAnsi="Tahoma"/>
          <w:sz w:val="6"/>
          <w:szCs w:val="6"/>
          <w:lang w:eastAsia="sl-SI"/>
        </w:rPr>
      </w:pPr>
    </w:p>
    <w:p w14:paraId="05A14CAF" w14:textId="77777777" w:rsidR="00473E3F" w:rsidRPr="00830838" w:rsidRDefault="00473E3F" w:rsidP="00D57A9A">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podrobno morata seznaniti svoje delavce z deli in varnim načinom dela;</w:t>
      </w:r>
    </w:p>
    <w:p w14:paraId="18078E86"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74F35FF3" w14:textId="77777777" w:rsidR="00473E3F" w:rsidRPr="00830838" w:rsidRDefault="00473E3F" w:rsidP="00D57A9A">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v primeru uporabe nevarnih snovi morata druga drugi predložiti varnostne liste za te snovi;</w:t>
      </w:r>
    </w:p>
    <w:p w14:paraId="37B4F31A"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33DEEFCF" w14:textId="77777777" w:rsidR="00473E3F" w:rsidRPr="00830838" w:rsidRDefault="00473E3F" w:rsidP="00D57A9A">
      <w:pPr>
        <w:keepNext/>
        <w:keepLines/>
        <w:numPr>
          <w:ilvl w:val="0"/>
          <w:numId w:val="47"/>
        </w:numPr>
        <w:spacing w:after="0" w:line="240" w:lineRule="auto"/>
        <w:contextualSpacing/>
        <w:jc w:val="both"/>
        <w:rPr>
          <w:rFonts w:ascii="Tahoma" w:hAnsi="Tahoma"/>
          <w:szCs w:val="20"/>
          <w:lang w:eastAsia="sl-SI"/>
        </w:rPr>
      </w:pPr>
      <w:r w:rsidRPr="00830838">
        <w:rPr>
          <w:rFonts w:ascii="Tahoma" w:hAnsi="Tahoma"/>
          <w:szCs w:val="20"/>
          <w:lang w:eastAsia="sl-SI"/>
        </w:rPr>
        <w:t>striktno morata izvajati varnostne ukrepe, ki so določeni s tem sporazumom.</w:t>
      </w:r>
    </w:p>
    <w:p w14:paraId="0AA296FE" w14:textId="77777777" w:rsidR="00473E3F" w:rsidRPr="00830838" w:rsidRDefault="00473E3F" w:rsidP="00D57A9A">
      <w:pPr>
        <w:keepNext/>
        <w:keepLines/>
        <w:spacing w:after="0" w:line="240" w:lineRule="auto"/>
        <w:ind w:left="705" w:hanging="705"/>
        <w:jc w:val="both"/>
        <w:rPr>
          <w:rFonts w:ascii="Tahoma" w:hAnsi="Tahoma"/>
          <w:b/>
          <w:szCs w:val="20"/>
          <w:lang w:eastAsia="sl-SI"/>
        </w:rPr>
      </w:pPr>
    </w:p>
    <w:p w14:paraId="1A8749FE" w14:textId="77777777" w:rsidR="00473E3F" w:rsidRPr="00830838" w:rsidRDefault="00473E3F" w:rsidP="00D57A9A">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II.2.   Posebne obveznosti naročnika:</w:t>
      </w:r>
    </w:p>
    <w:p w14:paraId="532E6632" w14:textId="77777777" w:rsidR="00473E3F" w:rsidRPr="00830838" w:rsidRDefault="00473E3F" w:rsidP="00D57A9A">
      <w:pPr>
        <w:keepNext/>
        <w:keepLines/>
        <w:spacing w:after="0" w:line="240" w:lineRule="auto"/>
        <w:ind w:left="705" w:hanging="705"/>
        <w:jc w:val="both"/>
        <w:rPr>
          <w:rFonts w:ascii="Tahoma" w:hAnsi="Tahoma"/>
          <w:sz w:val="10"/>
          <w:szCs w:val="10"/>
          <w:lang w:eastAsia="sl-SI"/>
        </w:rPr>
      </w:pPr>
    </w:p>
    <w:p w14:paraId="36136C99"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Naročnik ima naslednje posebne obveznosti:</w:t>
      </w:r>
    </w:p>
    <w:p w14:paraId="2239FAA8" w14:textId="77777777" w:rsidR="00473E3F" w:rsidRPr="00830838" w:rsidRDefault="00473E3F" w:rsidP="00D57A9A">
      <w:pPr>
        <w:keepNext/>
        <w:keepLines/>
        <w:spacing w:after="0" w:line="240" w:lineRule="auto"/>
        <w:ind w:left="720"/>
        <w:contextualSpacing/>
        <w:jc w:val="both"/>
        <w:rPr>
          <w:rFonts w:ascii="Tahoma" w:hAnsi="Tahoma"/>
          <w:sz w:val="10"/>
          <w:szCs w:val="10"/>
          <w:lang w:eastAsia="sl-SI"/>
        </w:rPr>
      </w:pPr>
    </w:p>
    <w:p w14:paraId="2551C70A" w14:textId="77777777" w:rsidR="00473E3F" w:rsidRPr="00830838" w:rsidRDefault="00473E3F" w:rsidP="00D57A9A">
      <w:pPr>
        <w:keepNext/>
        <w:keepLines/>
        <w:numPr>
          <w:ilvl w:val="0"/>
          <w:numId w:val="60"/>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 internimi predpisi, ki se nanašajo na območje/objekt izvajanja dela, zlasti pa:</w:t>
      </w:r>
    </w:p>
    <w:p w14:paraId="4D4D9376" w14:textId="77777777" w:rsidR="00473E3F" w:rsidRPr="00830838" w:rsidRDefault="00473E3F" w:rsidP="00D57A9A">
      <w:pPr>
        <w:keepNext/>
        <w:keepLines/>
        <w:spacing w:after="0" w:line="240" w:lineRule="auto"/>
        <w:ind w:left="720"/>
        <w:contextualSpacing/>
        <w:jc w:val="both"/>
        <w:rPr>
          <w:rFonts w:ascii="Tahoma" w:hAnsi="Tahoma"/>
          <w:sz w:val="10"/>
          <w:szCs w:val="10"/>
          <w:lang w:eastAsia="sl-SI"/>
        </w:rPr>
      </w:pPr>
    </w:p>
    <w:p w14:paraId="341F04FD"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dvoriščnim redom (dostopi v podjetje, garažni objekti, parkirni prostori, zunanje površine znotraj podjetja, ki vodijo do območja/objekta, kjer je delovišče);</w:t>
      </w:r>
    </w:p>
    <w:p w14:paraId="250F1FB3"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lastRenderedPageBreak/>
        <w:t>z redi in navodili za obravnavano območje/objekt;</w:t>
      </w:r>
    </w:p>
    <w:p w14:paraId="503FDBEF"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z izvlečkom iz požarnega reda in morebitnim evakuacijskim načrtom;</w:t>
      </w:r>
    </w:p>
    <w:p w14:paraId="3CE54BB9"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w:t>
      </w:r>
      <w:r>
        <w:rPr>
          <w:rFonts w:ascii="Tahoma" w:hAnsi="Tahoma"/>
          <w:szCs w:val="20"/>
          <w:lang w:eastAsia="sl-SI"/>
        </w:rPr>
        <w:t>pogodbe</w:t>
      </w:r>
      <w:r w:rsidRPr="00830838">
        <w:rPr>
          <w:rFonts w:ascii="Tahoma" w:hAnsi="Tahoma"/>
          <w:szCs w:val="20"/>
          <w:lang w:eastAsia="sl-SI"/>
        </w:rPr>
        <w:t xml:space="preserve"> in od njega pridobiti »Dovoljenje za delo z odprtim ognjem in orodjem, ki iskri« in po potrebi izvesti tudi druge preventivne ukrepe PV; </w:t>
      </w:r>
    </w:p>
    <w:p w14:paraId="4396C143" w14:textId="77777777" w:rsidR="00473E3F" w:rsidRPr="00830838" w:rsidRDefault="00473E3F" w:rsidP="00D57A9A">
      <w:pPr>
        <w:keepNext/>
        <w:keepLines/>
        <w:spacing w:after="0" w:line="240" w:lineRule="auto"/>
        <w:ind w:left="1440"/>
        <w:contextualSpacing/>
        <w:jc w:val="both"/>
        <w:rPr>
          <w:rFonts w:ascii="Tahoma" w:hAnsi="Tahoma"/>
          <w:sz w:val="10"/>
          <w:szCs w:val="10"/>
          <w:lang w:eastAsia="sl-SI"/>
        </w:rPr>
      </w:pPr>
    </w:p>
    <w:p w14:paraId="09810501" w14:textId="77777777" w:rsidR="00473E3F" w:rsidRPr="00830838" w:rsidRDefault="00473E3F" w:rsidP="00D57A9A">
      <w:pPr>
        <w:keepNext/>
        <w:keepLines/>
        <w:numPr>
          <w:ilvl w:val="0"/>
          <w:numId w:val="60"/>
        </w:numPr>
        <w:spacing w:after="0" w:line="240" w:lineRule="auto"/>
        <w:contextualSpacing/>
        <w:jc w:val="both"/>
        <w:rPr>
          <w:rFonts w:ascii="Tahoma" w:hAnsi="Tahoma"/>
          <w:szCs w:val="20"/>
          <w:lang w:eastAsia="sl-SI"/>
        </w:rPr>
      </w:pPr>
      <w:r w:rsidRPr="00830838">
        <w:rPr>
          <w:rFonts w:ascii="Tahoma" w:hAnsi="Tahoma"/>
          <w:szCs w:val="20"/>
          <w:lang w:eastAsia="sl-SI"/>
        </w:rPr>
        <w:t>zagotoviti mora (po potrebi) brezhibno delovno opremo in pripomočke, kot so:</w:t>
      </w:r>
    </w:p>
    <w:p w14:paraId="35A9ACCA"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4956886A"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dvigala – lifti z osebnim spremstvom  za dostope in transport materiala; ter</w:t>
      </w:r>
    </w:p>
    <w:p w14:paraId="17BC2BD8"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mostna dvigala, vitle in druge dvižne pripomočke za izvajanje montažno/demontažnih del z veljavnimi poročili o pregledu in preizkusu, ki so stalno nameščeni na objektih; </w:t>
      </w:r>
    </w:p>
    <w:p w14:paraId="28EAAF13" w14:textId="77777777" w:rsidR="00473E3F" w:rsidRPr="00830838" w:rsidRDefault="00473E3F" w:rsidP="00D57A9A">
      <w:pPr>
        <w:keepNext/>
        <w:keepLines/>
        <w:spacing w:after="0" w:line="240" w:lineRule="auto"/>
        <w:jc w:val="both"/>
        <w:rPr>
          <w:rFonts w:ascii="Tahoma" w:hAnsi="Tahoma"/>
          <w:sz w:val="10"/>
          <w:szCs w:val="10"/>
          <w:lang w:eastAsia="sl-SI"/>
        </w:rPr>
      </w:pPr>
    </w:p>
    <w:p w14:paraId="4E4B28D2" w14:textId="77777777" w:rsidR="00473E3F" w:rsidRPr="00830838" w:rsidRDefault="00473E3F" w:rsidP="00D57A9A">
      <w:pPr>
        <w:keepNext/>
        <w:keepLines/>
        <w:numPr>
          <w:ilvl w:val="0"/>
          <w:numId w:val="60"/>
        </w:numPr>
        <w:spacing w:after="0" w:line="240" w:lineRule="auto"/>
        <w:contextualSpacing/>
        <w:jc w:val="both"/>
        <w:rPr>
          <w:rFonts w:ascii="Tahoma" w:hAnsi="Tahoma"/>
          <w:szCs w:val="20"/>
          <w:lang w:eastAsia="sl-SI"/>
        </w:rPr>
      </w:pPr>
      <w:r w:rsidRPr="00830838">
        <w:rPr>
          <w:rFonts w:ascii="Tahoma" w:hAnsi="Tahoma"/>
          <w:szCs w:val="20"/>
          <w:lang w:eastAsia="sl-SI"/>
        </w:rPr>
        <w:t>z deloviščem mora seznaniti druge izvajalce del, obiskovalce ali nadzorno osebje, ki zahajajo na območje izvajanja</w:t>
      </w:r>
      <w:r>
        <w:rPr>
          <w:rFonts w:ascii="Tahoma" w:hAnsi="Tahoma"/>
          <w:szCs w:val="20"/>
          <w:lang w:eastAsia="sl-SI"/>
        </w:rPr>
        <w:t xml:space="preserve"> pogodbenih storitev</w:t>
      </w:r>
      <w:r w:rsidRPr="00830838">
        <w:rPr>
          <w:rFonts w:ascii="Tahoma" w:hAnsi="Tahoma"/>
          <w:szCs w:val="20"/>
          <w:lang w:eastAsia="sl-SI"/>
        </w:rPr>
        <w:t>.</w:t>
      </w:r>
    </w:p>
    <w:p w14:paraId="3469CD9E"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5A01EB42" w14:textId="77777777" w:rsidR="00473E3F" w:rsidRPr="00830838" w:rsidRDefault="00473E3F" w:rsidP="00D57A9A">
      <w:pPr>
        <w:keepNext/>
        <w:keepLines/>
        <w:spacing w:after="0" w:line="240" w:lineRule="auto"/>
        <w:jc w:val="both"/>
        <w:rPr>
          <w:rFonts w:ascii="Tahoma" w:hAnsi="Tahoma"/>
          <w:szCs w:val="20"/>
          <w:lang w:eastAsia="sl-SI"/>
        </w:rPr>
      </w:pPr>
    </w:p>
    <w:p w14:paraId="16AB1A0C" w14:textId="77777777" w:rsidR="00473E3F" w:rsidRPr="00830838" w:rsidRDefault="00473E3F" w:rsidP="00D57A9A">
      <w:pPr>
        <w:keepNext/>
        <w:keepLines/>
        <w:spacing w:after="0" w:line="240" w:lineRule="auto"/>
        <w:jc w:val="both"/>
        <w:rPr>
          <w:rFonts w:ascii="Tahoma" w:hAnsi="Tahoma"/>
          <w:b/>
          <w:szCs w:val="20"/>
          <w:lang w:eastAsia="sl-SI"/>
        </w:rPr>
      </w:pPr>
      <w:r w:rsidRPr="00830838">
        <w:rPr>
          <w:rFonts w:ascii="Tahoma" w:hAnsi="Tahoma"/>
          <w:b/>
          <w:szCs w:val="20"/>
          <w:lang w:eastAsia="sl-SI"/>
        </w:rPr>
        <w:t>II.3. Posebne obveznosti izvajalca</w:t>
      </w:r>
    </w:p>
    <w:p w14:paraId="3D12F462" w14:textId="77777777" w:rsidR="00473E3F" w:rsidRPr="00830838" w:rsidRDefault="00473E3F" w:rsidP="00D57A9A">
      <w:pPr>
        <w:keepNext/>
        <w:keepLines/>
        <w:spacing w:after="0" w:line="240" w:lineRule="auto"/>
        <w:jc w:val="both"/>
        <w:rPr>
          <w:rFonts w:ascii="Tahoma" w:hAnsi="Tahoma"/>
          <w:szCs w:val="20"/>
          <w:u w:val="single"/>
          <w:lang w:eastAsia="sl-SI"/>
        </w:rPr>
      </w:pPr>
    </w:p>
    <w:p w14:paraId="1B362C05" w14:textId="77777777" w:rsidR="00473E3F" w:rsidRPr="00830838" w:rsidRDefault="00473E3F" w:rsidP="00D57A9A">
      <w:pPr>
        <w:keepNext/>
        <w:keepLines/>
        <w:spacing w:after="0" w:line="240" w:lineRule="auto"/>
        <w:jc w:val="both"/>
        <w:rPr>
          <w:rFonts w:ascii="Tahoma" w:hAnsi="Tahoma"/>
          <w:szCs w:val="20"/>
          <w:lang w:eastAsia="sl-SI"/>
        </w:rPr>
      </w:pPr>
      <w:r w:rsidRPr="00830838">
        <w:rPr>
          <w:rFonts w:ascii="Tahoma" w:hAnsi="Tahoma"/>
          <w:szCs w:val="20"/>
          <w:lang w:eastAsia="sl-SI"/>
        </w:rPr>
        <w:t>Izvajalec ima naslednje posebne obveznosti:</w:t>
      </w:r>
    </w:p>
    <w:p w14:paraId="08437C2F" w14:textId="77777777" w:rsidR="00473E3F" w:rsidRPr="00830838" w:rsidRDefault="00473E3F" w:rsidP="00D57A9A">
      <w:pPr>
        <w:keepNext/>
        <w:keepLines/>
        <w:spacing w:after="0" w:line="240" w:lineRule="auto"/>
        <w:jc w:val="both"/>
        <w:rPr>
          <w:rFonts w:ascii="Tahoma" w:hAnsi="Tahoma"/>
          <w:sz w:val="10"/>
          <w:szCs w:val="10"/>
          <w:lang w:eastAsia="sl-SI"/>
        </w:rPr>
      </w:pPr>
    </w:p>
    <w:p w14:paraId="1FFFCBAD" w14:textId="77777777" w:rsidR="00473E3F" w:rsidRPr="00830838" w:rsidRDefault="00473E3F" w:rsidP="00D57A9A">
      <w:pPr>
        <w:keepNext/>
        <w:keepLines/>
        <w:numPr>
          <w:ilvl w:val="0"/>
          <w:numId w:val="35"/>
        </w:numPr>
        <w:spacing w:after="0" w:line="240" w:lineRule="auto"/>
        <w:contextualSpacing/>
        <w:jc w:val="both"/>
        <w:rPr>
          <w:rFonts w:ascii="Tahoma" w:hAnsi="Tahoma"/>
          <w:szCs w:val="20"/>
          <w:lang w:eastAsia="sl-SI"/>
        </w:rPr>
      </w:pPr>
      <w:r w:rsidRPr="00830838">
        <w:rPr>
          <w:rFonts w:ascii="Tahoma" w:hAnsi="Tahoma"/>
          <w:szCs w:val="20"/>
          <w:lang w:eastAsia="sl-SI"/>
        </w:rPr>
        <w:t>pri delih mora uporabljati, če ni pisno drugače določeno, izključno svojo delovno in osebno varovalno opremo in pripomočke, ki morajo biti brezhibni;</w:t>
      </w:r>
    </w:p>
    <w:p w14:paraId="333572F5"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2487E2F1" w14:textId="77777777" w:rsidR="00473E3F" w:rsidRPr="000361B8" w:rsidRDefault="00473E3F" w:rsidP="00D57A9A">
      <w:pPr>
        <w:keepNext/>
        <w:keepLines/>
        <w:numPr>
          <w:ilvl w:val="0"/>
          <w:numId w:val="35"/>
        </w:numPr>
        <w:spacing w:after="0" w:line="240" w:lineRule="auto"/>
        <w:contextualSpacing/>
        <w:jc w:val="both"/>
        <w:rPr>
          <w:rFonts w:ascii="Tahoma" w:hAnsi="Tahoma"/>
          <w:szCs w:val="20"/>
          <w:lang w:eastAsia="sl-SI"/>
        </w:rPr>
      </w:pPr>
      <w:r w:rsidRPr="000361B8">
        <w:rPr>
          <w:rFonts w:ascii="Tahoma" w:hAnsi="Tahoma" w:cs="Tahoma"/>
        </w:rPr>
        <w:t>dela mora izvajati izključno z delavci, ki jih navede v ponudbi in pogodbi;</w:t>
      </w:r>
    </w:p>
    <w:p w14:paraId="0C1A0B66"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5E340558" w14:textId="77777777" w:rsidR="00473E3F" w:rsidRPr="00830838" w:rsidRDefault="00473E3F" w:rsidP="00D57A9A">
      <w:pPr>
        <w:keepNext/>
        <w:keepLines/>
        <w:numPr>
          <w:ilvl w:val="0"/>
          <w:numId w:val="35"/>
        </w:numPr>
        <w:spacing w:after="0" w:line="240" w:lineRule="auto"/>
        <w:contextualSpacing/>
        <w:jc w:val="both"/>
        <w:rPr>
          <w:rFonts w:ascii="Tahoma" w:hAnsi="Tahoma"/>
          <w:szCs w:val="20"/>
          <w:lang w:eastAsia="sl-SI"/>
        </w:rPr>
      </w:pPr>
      <w:r w:rsidRPr="00830838">
        <w:rPr>
          <w:rFonts w:ascii="Tahoma" w:hAnsi="Tahoma" w:cs="Tahoma"/>
        </w:rPr>
        <w:t>za vsakega svojega delavca in/ali delavca njegovega podizvajalca mora razpolagati z ustrezno dokumentacijo:</w:t>
      </w:r>
    </w:p>
    <w:p w14:paraId="0CBDF124"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6DD8A254"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»Obr. M-1« - Prijava za pokojninsko in invalidsko ter zdravstveno zavarovanje;</w:t>
      </w:r>
    </w:p>
    <w:p w14:paraId="2AD86FD2"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dokazilom o zdravstveni sposobnosti - zdravniško spričevalo, za izvajanje (naročenih) </w:t>
      </w:r>
      <w:r>
        <w:rPr>
          <w:rFonts w:ascii="Tahoma" w:eastAsia="Times New Roman" w:hAnsi="Tahoma" w:cs="Tahoma"/>
          <w:lang w:eastAsia="sl-SI"/>
        </w:rPr>
        <w:t>pogodbenih storitev</w:t>
      </w:r>
      <w:r w:rsidRPr="00830838">
        <w:rPr>
          <w:rFonts w:ascii="Tahoma" w:hAnsi="Tahoma"/>
          <w:szCs w:val="20"/>
          <w:lang w:eastAsia="sl-SI"/>
        </w:rPr>
        <w:t>;</w:t>
      </w:r>
    </w:p>
    <w:p w14:paraId="4C469624"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 xml:space="preserve">potrebnimi dokazili o opravljenem usposabljanju s področja varstva pri delu - zapisnik o preizkusu, za izvajanje (naročenih) </w:t>
      </w:r>
      <w:r>
        <w:rPr>
          <w:rFonts w:ascii="Tahoma" w:hAnsi="Tahoma"/>
          <w:szCs w:val="20"/>
          <w:lang w:eastAsia="sl-SI"/>
        </w:rPr>
        <w:t>pogodbenih storitev</w:t>
      </w:r>
      <w:r w:rsidRPr="00830838">
        <w:rPr>
          <w:rFonts w:ascii="Tahoma" w:hAnsi="Tahoma"/>
          <w:szCs w:val="20"/>
          <w:lang w:eastAsia="sl-SI"/>
        </w:rPr>
        <w:t>;</w:t>
      </w:r>
    </w:p>
    <w:p w14:paraId="4AFACE86"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potrebnimi dokazili o dodatnih usposobljenostih: za uporabo delovne opreme in pripomočkov, za posebno nevarna dela, ipd.;</w:t>
      </w:r>
    </w:p>
    <w:p w14:paraId="12D1D6A8"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delovnim dovoljenjem pristojnega organa, kopijo delovne vize (velja za delavce, ki niso državljani RS);</w:t>
      </w:r>
    </w:p>
    <w:p w14:paraId="172494B2"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pisnim dokazilom, da je delavec, oz. da so delavci seznanjeni z varnostnimi listi za nevarne snovi, ki jih bo/bodo uporabljal/i pri naročniku;</w:t>
      </w:r>
    </w:p>
    <w:p w14:paraId="716923D6" w14:textId="77777777" w:rsidR="00473E3F" w:rsidRPr="00830838" w:rsidRDefault="00473E3F" w:rsidP="00D57A9A">
      <w:pPr>
        <w:keepNext/>
        <w:keepLines/>
        <w:numPr>
          <w:ilvl w:val="0"/>
          <w:numId w:val="35"/>
        </w:numPr>
        <w:spacing w:after="0" w:line="240" w:lineRule="auto"/>
        <w:contextualSpacing/>
        <w:jc w:val="both"/>
        <w:rPr>
          <w:rFonts w:ascii="Tahoma" w:hAnsi="Tahoma"/>
          <w:szCs w:val="20"/>
          <w:lang w:eastAsia="sl-SI"/>
        </w:rPr>
      </w:pPr>
      <w:r w:rsidRPr="00830838">
        <w:rPr>
          <w:rFonts w:ascii="Tahoma" w:hAnsi="Tahoma"/>
          <w:szCs w:val="20"/>
          <w:lang w:eastAsia="sl-SI"/>
        </w:rPr>
        <w:t>zagotavljati stalen nadzor svojih delavcev na delovišču;</w:t>
      </w:r>
    </w:p>
    <w:p w14:paraId="6990CB44"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72D2D9B9" w14:textId="77777777" w:rsidR="00473E3F" w:rsidRPr="00830838" w:rsidRDefault="00473E3F" w:rsidP="00D57A9A">
      <w:pPr>
        <w:keepNext/>
        <w:keepLines/>
        <w:numPr>
          <w:ilvl w:val="0"/>
          <w:numId w:val="35"/>
        </w:numPr>
        <w:spacing w:after="0" w:line="240" w:lineRule="auto"/>
        <w:contextualSpacing/>
        <w:jc w:val="both"/>
        <w:rPr>
          <w:rFonts w:ascii="Tahoma" w:hAnsi="Tahoma"/>
          <w:szCs w:val="20"/>
          <w:lang w:eastAsia="sl-SI"/>
        </w:rPr>
      </w:pPr>
      <w:r w:rsidRPr="00830838">
        <w:rPr>
          <w:rFonts w:ascii="Tahoma" w:hAnsi="Tahoma" w:cs="Tahoma"/>
        </w:rPr>
        <w:t>poskrbeti mora, da bo skladno z zakonodajo, sproti (vsakodnevno, razen če ni dogovorjeno drugače) odstranjeval z delovišča oz. objekta naročnika lastni odpadni material, ki bo nastajal pri njegovem delu;</w:t>
      </w:r>
    </w:p>
    <w:p w14:paraId="1DF78F3C" w14:textId="77777777" w:rsidR="00473E3F" w:rsidRPr="00830838" w:rsidRDefault="00473E3F" w:rsidP="00D57A9A">
      <w:pPr>
        <w:keepNext/>
        <w:keepLines/>
        <w:spacing w:after="0" w:line="240" w:lineRule="auto"/>
        <w:jc w:val="both"/>
        <w:rPr>
          <w:rFonts w:ascii="Tahoma" w:hAnsi="Tahoma"/>
          <w:b/>
          <w:szCs w:val="20"/>
          <w:lang w:eastAsia="sl-SI"/>
        </w:rPr>
      </w:pPr>
    </w:p>
    <w:p w14:paraId="3D3EC28B" w14:textId="77777777" w:rsidR="00473E3F" w:rsidRPr="00830838" w:rsidRDefault="00473E3F" w:rsidP="00D57A9A">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II.4.  Obveznosti v zvezi z delom z nevarnimi snovmi in ravnanje z odpadki:</w:t>
      </w:r>
    </w:p>
    <w:p w14:paraId="2BBA2EDB" w14:textId="77777777" w:rsidR="00473E3F" w:rsidRPr="00830838" w:rsidRDefault="00473E3F" w:rsidP="00D57A9A">
      <w:pPr>
        <w:keepNext/>
        <w:keepLines/>
        <w:spacing w:after="0" w:line="240" w:lineRule="auto"/>
        <w:ind w:left="1068" w:hanging="285"/>
        <w:jc w:val="both"/>
        <w:rPr>
          <w:rFonts w:ascii="Tahoma" w:hAnsi="Tahoma"/>
          <w:b/>
          <w:sz w:val="10"/>
          <w:szCs w:val="10"/>
          <w:lang w:eastAsia="sl-SI"/>
        </w:rPr>
      </w:pPr>
    </w:p>
    <w:p w14:paraId="20A451AA" w14:textId="77777777" w:rsidR="00473E3F" w:rsidRPr="00830838" w:rsidRDefault="00473E3F" w:rsidP="00D57A9A">
      <w:pPr>
        <w:keepNext/>
        <w:keepLines/>
        <w:tabs>
          <w:tab w:val="left" w:pos="709"/>
        </w:tabs>
        <w:spacing w:after="0" w:line="240" w:lineRule="auto"/>
        <w:ind w:right="45"/>
        <w:jc w:val="both"/>
        <w:rPr>
          <w:rFonts w:ascii="Tahoma" w:hAnsi="Tahoma" w:cs="Tahoma"/>
        </w:rPr>
      </w:pPr>
      <w:r w:rsidRPr="00830838">
        <w:rPr>
          <w:rFonts w:ascii="Tahoma" w:hAnsi="Tahoma" w:cs="Tahoma"/>
        </w:rPr>
        <w:t>Podpisnika soglašata:</w:t>
      </w:r>
    </w:p>
    <w:p w14:paraId="5ADDB2E2" w14:textId="77777777" w:rsidR="00473E3F" w:rsidRPr="00830838" w:rsidRDefault="00473E3F" w:rsidP="00D57A9A">
      <w:pPr>
        <w:keepNext/>
        <w:keepLines/>
        <w:tabs>
          <w:tab w:val="left" w:pos="709"/>
        </w:tabs>
        <w:spacing w:after="0" w:line="240" w:lineRule="auto"/>
        <w:ind w:right="45"/>
        <w:jc w:val="both"/>
        <w:rPr>
          <w:rFonts w:ascii="Tahoma" w:hAnsi="Tahoma" w:cs="Tahoma"/>
          <w:sz w:val="6"/>
          <w:szCs w:val="6"/>
        </w:rPr>
      </w:pPr>
    </w:p>
    <w:p w14:paraId="062476ED" w14:textId="77777777" w:rsidR="00473E3F" w:rsidRPr="00830838" w:rsidRDefault="00473E3F" w:rsidP="00D57A9A">
      <w:pPr>
        <w:keepNext/>
        <w:keepLines/>
        <w:tabs>
          <w:tab w:val="left" w:pos="709"/>
        </w:tabs>
        <w:spacing w:after="0" w:line="240" w:lineRule="auto"/>
        <w:ind w:right="45"/>
        <w:jc w:val="both"/>
        <w:rPr>
          <w:rFonts w:ascii="Tahoma" w:hAnsi="Tahoma" w:cs="Tahoma"/>
          <w:sz w:val="4"/>
          <w:szCs w:val="4"/>
        </w:rPr>
      </w:pPr>
    </w:p>
    <w:p w14:paraId="3FF30803" w14:textId="77777777" w:rsidR="00473E3F" w:rsidRPr="00830838" w:rsidRDefault="00473E3F" w:rsidP="00D57A9A">
      <w:pPr>
        <w:keepNext/>
        <w:keepLines/>
        <w:numPr>
          <w:ilvl w:val="0"/>
          <w:numId w:val="37"/>
        </w:numPr>
        <w:tabs>
          <w:tab w:val="left" w:pos="709"/>
        </w:tabs>
        <w:spacing w:after="0" w:line="240" w:lineRule="auto"/>
        <w:ind w:right="45"/>
        <w:contextualSpacing/>
        <w:jc w:val="both"/>
        <w:rPr>
          <w:rFonts w:ascii="Tahoma" w:hAnsi="Tahoma" w:cs="Tahoma"/>
        </w:rPr>
      </w:pPr>
      <w:r w:rsidRPr="00830838">
        <w:rPr>
          <w:rFonts w:ascii="Tahoma" w:hAnsi="Tahoma" w:cs="Tahoma"/>
        </w:rPr>
        <w:lastRenderedPageBreak/>
        <w:t>da bo izvajalec pri izvajanju storitev ravnal v skladu z okoljsko politiko, ki je pri naročniku določena s poslovnikom ravnanja z okoljem;</w:t>
      </w:r>
    </w:p>
    <w:p w14:paraId="6987317B"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cs="Tahoma"/>
          <w:sz w:val="6"/>
          <w:szCs w:val="6"/>
        </w:rPr>
      </w:pPr>
    </w:p>
    <w:p w14:paraId="02822616" w14:textId="77777777" w:rsidR="00473E3F" w:rsidRPr="00830838" w:rsidRDefault="00473E3F" w:rsidP="00D57A9A">
      <w:pPr>
        <w:keepNext/>
        <w:keepLines/>
        <w:numPr>
          <w:ilvl w:val="0"/>
          <w:numId w:val="37"/>
        </w:numPr>
        <w:tabs>
          <w:tab w:val="left" w:pos="709"/>
        </w:tabs>
        <w:spacing w:after="0" w:line="240" w:lineRule="auto"/>
        <w:ind w:right="45"/>
        <w:contextualSpacing/>
        <w:jc w:val="both"/>
        <w:rPr>
          <w:rFonts w:ascii="Tahoma" w:hAnsi="Tahoma" w:cs="Tahoma"/>
        </w:rPr>
      </w:pPr>
      <w:r w:rsidRPr="00830838">
        <w:rPr>
          <w:rFonts w:ascii="Tahoma" w:hAnsi="Tahoma" w:cs="Tahoma"/>
        </w:rPr>
        <w:t>da bo izvajalec pri uporabi  nevarnih snovi opredelil: količine snovi, oznake, mesto hrambe, delo z nevarnimi snovmi in odvoz nevarnih odpadkov;</w:t>
      </w:r>
    </w:p>
    <w:p w14:paraId="55FBCAC5"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cs="Tahoma"/>
          <w:sz w:val="6"/>
          <w:szCs w:val="6"/>
        </w:rPr>
      </w:pPr>
    </w:p>
    <w:p w14:paraId="379ECAED" w14:textId="77777777" w:rsidR="00473E3F" w:rsidRPr="00830838" w:rsidRDefault="00473E3F" w:rsidP="00D57A9A">
      <w:pPr>
        <w:keepNext/>
        <w:keepLines/>
        <w:numPr>
          <w:ilvl w:val="0"/>
          <w:numId w:val="37"/>
        </w:numPr>
        <w:spacing w:after="0" w:line="240" w:lineRule="auto"/>
        <w:contextualSpacing/>
        <w:jc w:val="both"/>
        <w:rPr>
          <w:rFonts w:ascii="Tahoma" w:hAnsi="Tahoma"/>
          <w:b/>
          <w:szCs w:val="20"/>
          <w:lang w:eastAsia="sl-SI"/>
        </w:rPr>
      </w:pPr>
      <w:r w:rsidRPr="00830838">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14:paraId="61DBAB08" w14:textId="77777777" w:rsidR="00473E3F" w:rsidRPr="00830838" w:rsidRDefault="00473E3F" w:rsidP="00D57A9A">
      <w:pPr>
        <w:keepNext/>
        <w:keepLines/>
        <w:spacing w:after="0" w:line="240" w:lineRule="auto"/>
        <w:ind w:left="705" w:hanging="705"/>
        <w:jc w:val="both"/>
        <w:rPr>
          <w:rFonts w:ascii="Tahoma" w:hAnsi="Tahoma"/>
          <w:b/>
          <w:szCs w:val="20"/>
          <w:lang w:eastAsia="sl-SI"/>
        </w:rPr>
      </w:pPr>
    </w:p>
    <w:p w14:paraId="433D2FF1" w14:textId="77777777" w:rsidR="00473E3F" w:rsidRPr="00830838" w:rsidRDefault="00473E3F" w:rsidP="00D57A9A">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II.5. </w:t>
      </w:r>
      <w:r w:rsidRPr="00830838">
        <w:rPr>
          <w:rFonts w:ascii="Tahoma" w:hAnsi="Tahoma"/>
          <w:b/>
          <w:szCs w:val="20"/>
          <w:lang w:eastAsia="sl-SI"/>
        </w:rPr>
        <w:tab/>
        <w:t>Knjiga ukrepov:</w:t>
      </w:r>
    </w:p>
    <w:p w14:paraId="1D6508D2" w14:textId="77777777" w:rsidR="00473E3F" w:rsidRPr="00830838" w:rsidRDefault="00473E3F" w:rsidP="00D57A9A">
      <w:pPr>
        <w:keepNext/>
        <w:keepLines/>
        <w:spacing w:after="0" w:line="240" w:lineRule="auto"/>
        <w:ind w:left="705" w:hanging="705"/>
        <w:jc w:val="both"/>
        <w:rPr>
          <w:rFonts w:ascii="Tahoma" w:hAnsi="Tahoma"/>
          <w:b/>
          <w:sz w:val="10"/>
          <w:szCs w:val="10"/>
          <w:lang w:eastAsia="sl-SI"/>
        </w:rPr>
      </w:pPr>
    </w:p>
    <w:p w14:paraId="481012B7" w14:textId="77777777" w:rsidR="00473E3F" w:rsidRPr="00830838" w:rsidRDefault="00473E3F" w:rsidP="00D57A9A">
      <w:pPr>
        <w:keepNext/>
        <w:keepLines/>
        <w:spacing w:after="0" w:line="240" w:lineRule="auto"/>
        <w:jc w:val="both"/>
        <w:rPr>
          <w:rFonts w:ascii="Tahoma" w:hAnsi="Tahoma"/>
          <w:szCs w:val="20"/>
          <w:lang w:eastAsia="sl-SI"/>
        </w:rPr>
      </w:pPr>
      <w:r w:rsidRPr="00830838">
        <w:rPr>
          <w:rFonts w:ascii="Tahoma" w:hAnsi="Tahoma"/>
          <w:szCs w:val="20"/>
          <w:lang w:eastAsia="sl-SI"/>
        </w:rPr>
        <w:t>Podpisnika se zavežeta, da bosta v času izvajanja</w:t>
      </w:r>
      <w:r>
        <w:rPr>
          <w:rFonts w:ascii="Tahoma" w:hAnsi="Tahoma"/>
          <w:szCs w:val="20"/>
          <w:lang w:eastAsia="sl-SI"/>
        </w:rPr>
        <w:t xml:space="preserve"> pogodbenih</w:t>
      </w:r>
      <w:r w:rsidRPr="00830838">
        <w:rPr>
          <w:rFonts w:ascii="Tahoma" w:hAnsi="Tahoma"/>
          <w:szCs w:val="20"/>
          <w:lang w:eastAsia="sl-SI"/>
        </w:rPr>
        <w:t xml:space="preserve"> storitev oziroma naročilnici vodila knjigo ukrepov. Knjiga ukrepov je dokument, ki se ga vodi v elektronski obliki in je arhiv zapisov poslanih z e-pošto. V knjigo imajo pravico vpisa vse odgovorne osebe, imenovane s tem sporazumom. </w:t>
      </w:r>
    </w:p>
    <w:p w14:paraId="2BAAD9B0" w14:textId="77777777" w:rsidR="00473E3F" w:rsidRPr="00830838" w:rsidRDefault="00473E3F" w:rsidP="00D57A9A">
      <w:pPr>
        <w:keepNext/>
        <w:keepLines/>
        <w:spacing w:after="0" w:line="240" w:lineRule="auto"/>
        <w:ind w:left="705"/>
        <w:jc w:val="both"/>
        <w:rPr>
          <w:rFonts w:ascii="Tahoma" w:hAnsi="Tahoma"/>
          <w:sz w:val="10"/>
          <w:szCs w:val="10"/>
          <w:lang w:eastAsia="sl-SI"/>
        </w:rPr>
      </w:pPr>
    </w:p>
    <w:p w14:paraId="546DFB4B" w14:textId="77777777" w:rsidR="00473E3F" w:rsidRPr="00830838" w:rsidRDefault="00473E3F" w:rsidP="00D57A9A">
      <w:pPr>
        <w:keepNext/>
        <w:keepLines/>
        <w:spacing w:after="0" w:line="240" w:lineRule="auto"/>
        <w:jc w:val="both"/>
        <w:rPr>
          <w:rFonts w:ascii="Tahoma" w:hAnsi="Tahoma"/>
          <w:szCs w:val="20"/>
          <w:lang w:eastAsia="sl-SI"/>
        </w:rPr>
      </w:pPr>
      <w:r w:rsidRPr="00830838">
        <w:rPr>
          <w:rFonts w:ascii="Tahoma" w:hAnsi="Tahoma"/>
          <w:szCs w:val="20"/>
          <w:lang w:eastAsia="sl-SI"/>
        </w:rPr>
        <w:t xml:space="preserve">V knjigo ukrepov se vpisuje zlasti: </w:t>
      </w:r>
    </w:p>
    <w:p w14:paraId="1A4E5B98" w14:textId="77777777" w:rsidR="00473E3F" w:rsidRPr="00830838" w:rsidRDefault="00473E3F" w:rsidP="00D57A9A">
      <w:pPr>
        <w:keepNext/>
        <w:keepLines/>
        <w:spacing w:after="0" w:line="240" w:lineRule="auto"/>
        <w:ind w:left="705"/>
        <w:jc w:val="both"/>
        <w:rPr>
          <w:rFonts w:ascii="Tahoma" w:hAnsi="Tahoma"/>
          <w:sz w:val="10"/>
          <w:szCs w:val="10"/>
          <w:lang w:eastAsia="sl-SI"/>
        </w:rPr>
      </w:pPr>
    </w:p>
    <w:p w14:paraId="4B1C868C" w14:textId="77777777" w:rsidR="00473E3F" w:rsidRPr="00830838" w:rsidRDefault="00473E3F" w:rsidP="00D57A9A">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 xml:space="preserve">naknadno ugotovljene nevarnosti ter dodatno določeni varnostni ukrepi, </w:t>
      </w:r>
    </w:p>
    <w:p w14:paraId="206288C5" w14:textId="77777777" w:rsidR="00473E3F" w:rsidRPr="00830838" w:rsidRDefault="00473E3F" w:rsidP="00D57A9A">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spremembe na delovišču,</w:t>
      </w:r>
    </w:p>
    <w:p w14:paraId="7F25B438"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647FD38F" w14:textId="77777777" w:rsidR="00473E3F" w:rsidRPr="00830838" w:rsidRDefault="00473E3F" w:rsidP="00D57A9A">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ugotovljene kršitve ukrepov določenih s tem sporazumom,</w:t>
      </w:r>
    </w:p>
    <w:p w14:paraId="16E401AC"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4420EC77" w14:textId="77777777" w:rsidR="00473E3F" w:rsidRPr="00830838" w:rsidRDefault="00473E3F" w:rsidP="00D57A9A">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vsako poškodbo pri delu,</w:t>
      </w:r>
    </w:p>
    <w:p w14:paraId="3E1C67EC"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62CBA8A4" w14:textId="77777777" w:rsidR="00473E3F" w:rsidRPr="00830838" w:rsidRDefault="00473E3F" w:rsidP="00D57A9A">
      <w:pPr>
        <w:keepNext/>
        <w:keepLines/>
        <w:numPr>
          <w:ilvl w:val="0"/>
          <w:numId w:val="48"/>
        </w:numPr>
        <w:spacing w:after="0" w:line="240" w:lineRule="auto"/>
        <w:contextualSpacing/>
        <w:jc w:val="both"/>
        <w:rPr>
          <w:rFonts w:ascii="Tahoma" w:hAnsi="Tahoma"/>
          <w:szCs w:val="20"/>
          <w:lang w:eastAsia="sl-SI"/>
        </w:rPr>
      </w:pPr>
      <w:r w:rsidRPr="00830838">
        <w:rPr>
          <w:rFonts w:ascii="Tahoma" w:hAnsi="Tahoma"/>
          <w:szCs w:val="20"/>
          <w:lang w:eastAsia="sl-SI"/>
        </w:rPr>
        <w:t>druge podatke pomembne za varnost delavcev in okolja na skupnem delovišču.</w:t>
      </w:r>
    </w:p>
    <w:p w14:paraId="3A118899" w14:textId="77777777" w:rsidR="00473E3F" w:rsidRPr="00830838" w:rsidRDefault="00473E3F" w:rsidP="00D57A9A">
      <w:pPr>
        <w:keepNext/>
        <w:keepLines/>
        <w:spacing w:after="0" w:line="240" w:lineRule="auto"/>
        <w:ind w:left="705" w:hanging="705"/>
        <w:jc w:val="both"/>
        <w:rPr>
          <w:rFonts w:ascii="Tahoma" w:hAnsi="Tahoma"/>
          <w:szCs w:val="20"/>
          <w:lang w:eastAsia="sl-SI"/>
        </w:rPr>
      </w:pPr>
    </w:p>
    <w:p w14:paraId="4DB23A6F" w14:textId="77777777" w:rsidR="00473E3F" w:rsidRPr="00830838" w:rsidRDefault="00473E3F" w:rsidP="00D57A9A">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II.6. </w:t>
      </w:r>
      <w:r w:rsidRPr="00830838">
        <w:rPr>
          <w:rFonts w:ascii="Tahoma" w:hAnsi="Tahoma"/>
          <w:b/>
          <w:szCs w:val="20"/>
          <w:lang w:eastAsia="sl-SI"/>
        </w:rPr>
        <w:tab/>
        <w:t>Prijavljanje poškodb pri delu:</w:t>
      </w:r>
    </w:p>
    <w:p w14:paraId="4978A0E5" w14:textId="77777777" w:rsidR="00473E3F" w:rsidRPr="00830838" w:rsidRDefault="00473E3F" w:rsidP="00D57A9A">
      <w:pPr>
        <w:keepNext/>
        <w:keepLines/>
        <w:spacing w:after="0" w:line="240" w:lineRule="auto"/>
        <w:ind w:left="705" w:hanging="705"/>
        <w:jc w:val="both"/>
        <w:rPr>
          <w:rFonts w:ascii="Tahoma" w:hAnsi="Tahoma"/>
          <w:b/>
          <w:sz w:val="10"/>
          <w:szCs w:val="10"/>
          <w:lang w:eastAsia="sl-SI"/>
        </w:rPr>
      </w:pPr>
    </w:p>
    <w:p w14:paraId="33C15299" w14:textId="77777777" w:rsidR="00473E3F" w:rsidRPr="00830838" w:rsidRDefault="00473E3F" w:rsidP="00D57A9A">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Izvajalec soglaša, da bo glede prijavljanja poškodb pri delu spoštoval naslednja določila:</w:t>
      </w:r>
    </w:p>
    <w:p w14:paraId="1A8A9685" w14:textId="77777777" w:rsidR="00473E3F" w:rsidRPr="00830838" w:rsidRDefault="00473E3F" w:rsidP="00D57A9A">
      <w:pPr>
        <w:keepNext/>
        <w:keepLines/>
        <w:numPr>
          <w:ilvl w:val="12"/>
          <w:numId w:val="0"/>
        </w:numPr>
        <w:tabs>
          <w:tab w:val="left" w:pos="709"/>
        </w:tabs>
        <w:spacing w:after="0" w:line="240" w:lineRule="auto"/>
        <w:ind w:left="709" w:right="45" w:hanging="709"/>
        <w:jc w:val="both"/>
        <w:rPr>
          <w:rFonts w:ascii="Tahoma" w:hAnsi="Tahoma" w:cs="Tahoma"/>
          <w:sz w:val="10"/>
          <w:szCs w:val="10"/>
        </w:rPr>
      </w:pPr>
    </w:p>
    <w:p w14:paraId="51BD251C" w14:textId="77777777" w:rsidR="00473E3F" w:rsidRPr="00830838" w:rsidRDefault="00473E3F" w:rsidP="00D57A9A">
      <w:pPr>
        <w:keepNext/>
        <w:keepLines/>
        <w:numPr>
          <w:ilvl w:val="0"/>
          <w:numId w:val="46"/>
        </w:numPr>
        <w:tabs>
          <w:tab w:val="left" w:pos="709"/>
        </w:tabs>
        <w:spacing w:after="0" w:line="240" w:lineRule="auto"/>
        <w:ind w:left="643" w:right="45"/>
        <w:contextualSpacing/>
        <w:jc w:val="both"/>
        <w:rPr>
          <w:rFonts w:ascii="Tahoma" w:hAnsi="Tahoma" w:cs="Tahoma"/>
        </w:rPr>
      </w:pPr>
      <w:r w:rsidRPr="00830838">
        <w:rPr>
          <w:rFonts w:ascii="Tahoma" w:hAnsi="Tahoma" w:cs="Tahoma"/>
        </w:rPr>
        <w:t>da bo prijavil</w:t>
      </w:r>
      <w:r w:rsidRPr="00830838">
        <w:rPr>
          <w:rFonts w:ascii="Tahoma" w:hAnsi="Tahoma" w:cs="Tahoma"/>
          <w:color w:val="FF0000"/>
        </w:rPr>
        <w:t xml:space="preserve"> </w:t>
      </w:r>
      <w:r w:rsidRPr="00830838">
        <w:rPr>
          <w:rFonts w:ascii="Tahoma" w:hAnsi="Tahoma" w:cs="Tahoma"/>
        </w:rPr>
        <w:t>inšpekciji vsako morebitno nezgodo pri delu s smrtnim izidom oziroma nezgodo pri delu, pri kateri je delavec nezmožen za delo več kot tri delovne dni;</w:t>
      </w:r>
    </w:p>
    <w:p w14:paraId="6045973C"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cs="Tahoma"/>
          <w:sz w:val="6"/>
          <w:szCs w:val="6"/>
        </w:rPr>
      </w:pPr>
    </w:p>
    <w:p w14:paraId="68C7C07F" w14:textId="77777777" w:rsidR="00473E3F" w:rsidRPr="00830838" w:rsidRDefault="00473E3F" w:rsidP="00D57A9A">
      <w:pPr>
        <w:keepNext/>
        <w:keepLines/>
        <w:numPr>
          <w:ilvl w:val="0"/>
          <w:numId w:val="46"/>
        </w:numPr>
        <w:tabs>
          <w:tab w:val="left" w:pos="709"/>
        </w:tabs>
        <w:spacing w:after="0" w:line="240" w:lineRule="auto"/>
        <w:ind w:left="643" w:right="45"/>
        <w:contextualSpacing/>
        <w:jc w:val="both"/>
        <w:rPr>
          <w:rFonts w:ascii="Tahoma" w:hAnsi="Tahoma" w:cs="Tahoma"/>
        </w:rPr>
      </w:pPr>
      <w:r w:rsidRPr="00830838">
        <w:rPr>
          <w:rFonts w:ascii="Tahoma" w:hAnsi="Tahoma" w:cs="Tahoma"/>
        </w:rPr>
        <w:t xml:space="preserve">da bo seznanil delavce, da je potrebno </w:t>
      </w:r>
      <w:r w:rsidRPr="00830838">
        <w:rPr>
          <w:rFonts w:ascii="Tahoma" w:hAnsi="Tahoma" w:cs="Tahoma"/>
          <w:b/>
          <w:u w:val="single"/>
        </w:rPr>
        <w:t>vsako</w:t>
      </w:r>
      <w:r w:rsidRPr="00830838">
        <w:rPr>
          <w:rFonts w:ascii="Tahoma" w:hAnsi="Tahoma" w:cs="Tahoma"/>
        </w:rPr>
        <w:t xml:space="preserve"> poškodbo pri delu prijaviti </w:t>
      </w:r>
      <w:r w:rsidRPr="00830838">
        <w:rPr>
          <w:rFonts w:ascii="Tahoma" w:hAnsi="Tahoma" w:cs="Tahoma"/>
          <w:b/>
          <w:u w:val="single"/>
        </w:rPr>
        <w:t>takoj</w:t>
      </w:r>
      <w:r w:rsidRPr="00830838">
        <w:rPr>
          <w:rFonts w:ascii="Tahoma" w:hAnsi="Tahoma" w:cs="Tahoma"/>
        </w:rPr>
        <w:t>;</w:t>
      </w:r>
    </w:p>
    <w:p w14:paraId="5230B0F6"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cs="Tahoma"/>
          <w:sz w:val="6"/>
          <w:szCs w:val="6"/>
        </w:rPr>
      </w:pPr>
    </w:p>
    <w:p w14:paraId="3101ABA1" w14:textId="77777777" w:rsidR="00473E3F" w:rsidRPr="00830838" w:rsidRDefault="00473E3F" w:rsidP="00D57A9A">
      <w:pPr>
        <w:keepNext/>
        <w:keepLines/>
        <w:numPr>
          <w:ilvl w:val="0"/>
          <w:numId w:val="46"/>
        </w:numPr>
        <w:tabs>
          <w:tab w:val="left" w:pos="709"/>
        </w:tabs>
        <w:spacing w:after="0" w:line="240" w:lineRule="auto"/>
        <w:ind w:left="643" w:right="45"/>
        <w:contextualSpacing/>
        <w:jc w:val="both"/>
        <w:rPr>
          <w:rFonts w:ascii="Tahoma" w:hAnsi="Tahoma" w:cs="Tahoma"/>
        </w:rPr>
      </w:pPr>
      <w:r w:rsidRPr="00830838">
        <w:rPr>
          <w:rFonts w:ascii="Tahoma" w:hAnsi="Tahoma" w:cs="Tahoma"/>
        </w:rPr>
        <w:t>da bo ob prijavi poškodbe izvedel preizkus alkoholiziranosti skladno s svojimi internimi navodili;</w:t>
      </w:r>
    </w:p>
    <w:p w14:paraId="2822064C" w14:textId="77777777" w:rsidR="00473E3F" w:rsidRPr="00830838" w:rsidRDefault="00473E3F" w:rsidP="00D57A9A">
      <w:pPr>
        <w:keepNext/>
        <w:keepLines/>
        <w:tabs>
          <w:tab w:val="left" w:pos="709"/>
        </w:tabs>
        <w:spacing w:after="0" w:line="240" w:lineRule="auto"/>
        <w:ind w:left="720" w:right="45"/>
        <w:contextualSpacing/>
        <w:jc w:val="both"/>
        <w:rPr>
          <w:rFonts w:ascii="Tahoma" w:hAnsi="Tahoma" w:cs="Tahoma"/>
          <w:sz w:val="6"/>
          <w:szCs w:val="6"/>
        </w:rPr>
      </w:pPr>
    </w:p>
    <w:p w14:paraId="3C585E09" w14:textId="77777777" w:rsidR="00473E3F" w:rsidRPr="00830838" w:rsidRDefault="00473E3F" w:rsidP="00D57A9A">
      <w:pPr>
        <w:keepNext/>
        <w:keepLines/>
        <w:numPr>
          <w:ilvl w:val="0"/>
          <w:numId w:val="46"/>
        </w:numPr>
        <w:tabs>
          <w:tab w:val="left" w:pos="709"/>
        </w:tabs>
        <w:spacing w:after="0" w:line="240" w:lineRule="auto"/>
        <w:ind w:left="643" w:right="45"/>
        <w:contextualSpacing/>
        <w:jc w:val="both"/>
        <w:rPr>
          <w:rFonts w:ascii="Tahoma" w:hAnsi="Tahoma" w:cs="Tahoma"/>
        </w:rPr>
      </w:pPr>
      <w:r w:rsidRPr="00830838">
        <w:rPr>
          <w:rFonts w:ascii="Tahoma" w:hAnsi="Tahoma" w:cs="Tahoma"/>
        </w:rPr>
        <w:t>da bo vsako poškodbo na skupnem delovišču zavedel v Knjigo ukrepov.</w:t>
      </w:r>
    </w:p>
    <w:p w14:paraId="251C639A" w14:textId="77777777" w:rsidR="00473E3F" w:rsidRPr="00830838" w:rsidRDefault="00473E3F" w:rsidP="00D57A9A">
      <w:pPr>
        <w:keepNext/>
        <w:keepLines/>
        <w:spacing w:after="0" w:line="240" w:lineRule="auto"/>
        <w:ind w:left="705" w:hanging="705"/>
        <w:jc w:val="both"/>
        <w:rPr>
          <w:rFonts w:ascii="Tahoma" w:hAnsi="Tahoma"/>
          <w:szCs w:val="20"/>
          <w:lang w:eastAsia="sl-SI"/>
        </w:rPr>
      </w:pPr>
    </w:p>
    <w:p w14:paraId="4D25C6BD" w14:textId="77777777" w:rsidR="00473E3F" w:rsidRPr="00830838" w:rsidRDefault="00473E3F" w:rsidP="00D57A9A">
      <w:pPr>
        <w:keepNext/>
        <w:keepLines/>
        <w:spacing w:after="0" w:line="240" w:lineRule="auto"/>
        <w:ind w:left="705" w:hanging="705"/>
        <w:jc w:val="both"/>
        <w:rPr>
          <w:rFonts w:ascii="Tahoma" w:hAnsi="Tahoma"/>
          <w:b/>
          <w:szCs w:val="20"/>
          <w:lang w:eastAsia="sl-SI"/>
        </w:rPr>
      </w:pPr>
      <w:r w:rsidRPr="00830838">
        <w:rPr>
          <w:rFonts w:ascii="Tahoma" w:hAnsi="Tahoma"/>
          <w:b/>
          <w:szCs w:val="20"/>
          <w:lang w:eastAsia="sl-SI"/>
        </w:rPr>
        <w:t xml:space="preserve">II.7. </w:t>
      </w:r>
      <w:r w:rsidRPr="00830838">
        <w:rPr>
          <w:rFonts w:ascii="Tahoma" w:hAnsi="Tahoma"/>
          <w:b/>
          <w:szCs w:val="20"/>
          <w:lang w:eastAsia="sl-SI"/>
        </w:rPr>
        <w:tab/>
        <w:t>Prepoznavnost delavcev:</w:t>
      </w:r>
    </w:p>
    <w:p w14:paraId="3D46188D" w14:textId="77777777" w:rsidR="00473E3F" w:rsidRPr="00830838" w:rsidRDefault="00473E3F" w:rsidP="00D57A9A">
      <w:pPr>
        <w:keepNext/>
        <w:keepLines/>
        <w:spacing w:after="0" w:line="240" w:lineRule="auto"/>
        <w:ind w:left="705" w:hanging="705"/>
        <w:jc w:val="both"/>
        <w:rPr>
          <w:rFonts w:ascii="Tahoma" w:hAnsi="Tahoma"/>
          <w:sz w:val="10"/>
          <w:szCs w:val="10"/>
          <w:lang w:eastAsia="sl-SI"/>
        </w:rPr>
      </w:pPr>
    </w:p>
    <w:p w14:paraId="4528B589" w14:textId="77777777" w:rsidR="00473E3F" w:rsidRPr="00830838" w:rsidRDefault="00473E3F" w:rsidP="00D57A9A">
      <w:pPr>
        <w:keepNext/>
        <w:keepLines/>
        <w:numPr>
          <w:ilvl w:val="12"/>
          <w:numId w:val="0"/>
        </w:numPr>
        <w:tabs>
          <w:tab w:val="left" w:pos="709"/>
        </w:tabs>
        <w:spacing w:after="0" w:line="240" w:lineRule="auto"/>
        <w:ind w:left="709" w:right="45" w:hanging="709"/>
        <w:jc w:val="both"/>
        <w:rPr>
          <w:rFonts w:ascii="Tahoma" w:hAnsi="Tahoma" w:cs="Tahoma"/>
        </w:rPr>
      </w:pPr>
      <w:r w:rsidRPr="00830838">
        <w:rPr>
          <w:rFonts w:ascii="Tahoma" w:hAnsi="Tahoma" w:cs="Tahoma"/>
        </w:rPr>
        <w:tab/>
        <w:t>Izvajalec del je dolžan poskrbeti, da bodo njegovi delavci uporabljali prepoznavna, nepoškodovana delovna oblačila z originalnim emblemom izvajalca.</w:t>
      </w:r>
    </w:p>
    <w:p w14:paraId="45C91A37" w14:textId="77777777" w:rsidR="00473E3F" w:rsidRPr="00830838" w:rsidRDefault="00473E3F" w:rsidP="00D57A9A">
      <w:pPr>
        <w:keepNext/>
        <w:keepLines/>
        <w:spacing w:after="0" w:line="240" w:lineRule="auto"/>
        <w:ind w:left="705" w:hanging="705"/>
        <w:jc w:val="both"/>
        <w:rPr>
          <w:rFonts w:ascii="Tahoma" w:hAnsi="Tahoma"/>
          <w:szCs w:val="20"/>
          <w:lang w:eastAsia="sl-SI"/>
        </w:rPr>
      </w:pPr>
    </w:p>
    <w:p w14:paraId="4EFF9AD4"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II.8. </w:t>
      </w:r>
      <w:r w:rsidRPr="00830838">
        <w:rPr>
          <w:rFonts w:ascii="Tahoma" w:hAnsi="Tahoma"/>
          <w:b/>
          <w:szCs w:val="20"/>
          <w:lang w:eastAsia="sl-SI"/>
        </w:rPr>
        <w:tab/>
        <w:t>Prepoved dela pod vplivom alkohola, drog in drugih substanc</w:t>
      </w:r>
    </w:p>
    <w:p w14:paraId="3EE3919B" w14:textId="77777777" w:rsidR="00473E3F" w:rsidRPr="00830838" w:rsidRDefault="00473E3F" w:rsidP="00D57A9A">
      <w:pPr>
        <w:keepNext/>
        <w:keepLines/>
        <w:spacing w:after="0" w:line="240" w:lineRule="auto"/>
        <w:ind w:left="705" w:hanging="705"/>
        <w:jc w:val="both"/>
        <w:rPr>
          <w:rFonts w:ascii="Tahoma" w:hAnsi="Tahoma"/>
          <w:sz w:val="10"/>
          <w:szCs w:val="10"/>
          <w:lang w:eastAsia="sl-SI"/>
        </w:rPr>
      </w:pPr>
    </w:p>
    <w:p w14:paraId="3B55B1F0" w14:textId="77777777" w:rsidR="00473E3F" w:rsidRPr="00830838" w:rsidRDefault="00473E3F" w:rsidP="00D57A9A">
      <w:pPr>
        <w:keepNext/>
        <w:keepLines/>
        <w:spacing w:after="0" w:line="240" w:lineRule="auto"/>
        <w:ind w:left="705" w:hanging="705"/>
        <w:jc w:val="both"/>
        <w:rPr>
          <w:rFonts w:ascii="Tahoma" w:hAnsi="Tahoma" w:cs="Tahoma"/>
        </w:rPr>
      </w:pPr>
      <w:r w:rsidRPr="00830838">
        <w:rPr>
          <w:rFonts w:ascii="Tahoma" w:hAnsi="Tahoma" w:cs="Tahoma"/>
        </w:rPr>
        <w:t>Podpisnika soglašata:</w:t>
      </w:r>
    </w:p>
    <w:p w14:paraId="61981ABA" w14:textId="77777777" w:rsidR="00473E3F" w:rsidRPr="00830838" w:rsidRDefault="00473E3F" w:rsidP="00D57A9A">
      <w:pPr>
        <w:keepNext/>
        <w:keepLines/>
        <w:spacing w:after="0" w:line="240" w:lineRule="auto"/>
        <w:ind w:left="705" w:hanging="705"/>
        <w:jc w:val="both"/>
        <w:rPr>
          <w:rFonts w:ascii="Tahoma" w:hAnsi="Tahoma" w:cs="Tahoma"/>
          <w:sz w:val="10"/>
          <w:szCs w:val="10"/>
        </w:rPr>
      </w:pPr>
    </w:p>
    <w:p w14:paraId="234649E8" w14:textId="77777777" w:rsidR="00473E3F" w:rsidRPr="00830838" w:rsidRDefault="00473E3F" w:rsidP="00D57A9A">
      <w:pPr>
        <w:keepNext/>
        <w:keepLines/>
        <w:numPr>
          <w:ilvl w:val="0"/>
          <w:numId w:val="45"/>
        </w:numPr>
        <w:spacing w:after="0" w:line="240" w:lineRule="auto"/>
        <w:contextualSpacing/>
        <w:jc w:val="both"/>
        <w:rPr>
          <w:rFonts w:ascii="Tahoma" w:hAnsi="Tahoma"/>
          <w:szCs w:val="20"/>
          <w:lang w:eastAsia="sl-SI"/>
        </w:rPr>
      </w:pPr>
      <w:r w:rsidRPr="00830838">
        <w:rPr>
          <w:rFonts w:ascii="Tahoma" w:hAnsi="Tahoma"/>
          <w:szCs w:val="20"/>
          <w:lang w:eastAsia="sl-SI"/>
        </w:rPr>
        <w:t xml:space="preserve">da delavci na celotnem območju del </w:t>
      </w:r>
      <w:r w:rsidRPr="00830838">
        <w:rPr>
          <w:rFonts w:ascii="Tahoma" w:hAnsi="Tahoma"/>
          <w:b/>
          <w:szCs w:val="20"/>
          <w:u w:val="single"/>
          <w:lang w:eastAsia="sl-SI"/>
        </w:rPr>
        <w:t>ne smejo</w:t>
      </w:r>
      <w:r w:rsidRPr="00830838">
        <w:rPr>
          <w:rFonts w:ascii="Tahoma" w:hAnsi="Tahoma"/>
          <w:b/>
          <w:szCs w:val="20"/>
          <w:lang w:eastAsia="sl-SI"/>
        </w:rPr>
        <w:t xml:space="preserve"> </w:t>
      </w:r>
      <w:r w:rsidRPr="00830838">
        <w:rPr>
          <w:rFonts w:ascii="Tahoma" w:hAnsi="Tahoma"/>
          <w:szCs w:val="20"/>
          <w:lang w:eastAsia="sl-SI"/>
        </w:rPr>
        <w:t>biti pod vplivom alkohola, drog ali drugih psihoaktivnih substanc;</w:t>
      </w:r>
    </w:p>
    <w:p w14:paraId="5A8E182E" w14:textId="77777777" w:rsidR="00473E3F" w:rsidRPr="00830838" w:rsidRDefault="00473E3F" w:rsidP="00D57A9A">
      <w:pPr>
        <w:keepNext/>
        <w:keepLines/>
        <w:numPr>
          <w:ilvl w:val="0"/>
          <w:numId w:val="45"/>
        </w:numPr>
        <w:spacing w:after="0" w:line="240" w:lineRule="auto"/>
        <w:contextualSpacing/>
        <w:jc w:val="both"/>
        <w:rPr>
          <w:rFonts w:ascii="Tahoma" w:hAnsi="Tahoma"/>
          <w:szCs w:val="20"/>
          <w:lang w:eastAsia="sl-SI"/>
        </w:rPr>
      </w:pPr>
      <w:r w:rsidRPr="00830838">
        <w:rPr>
          <w:rFonts w:ascii="Tahoma" w:hAnsi="Tahoma"/>
          <w:szCs w:val="20"/>
          <w:lang w:eastAsia="sl-SI"/>
        </w:rPr>
        <w:t>da delavci ne smejo delati ali biti pod vplivom zdravil, ki lahko vplivajo na psihofizično sposobnost, na tistih delovnih mestih, na katerih je zaradi večje nevarnosti nezgode;</w:t>
      </w:r>
    </w:p>
    <w:p w14:paraId="184280D1" w14:textId="77777777" w:rsidR="00473E3F" w:rsidRPr="00830838" w:rsidRDefault="00473E3F" w:rsidP="00D57A9A">
      <w:pPr>
        <w:keepNext/>
        <w:keepLines/>
        <w:numPr>
          <w:ilvl w:val="0"/>
          <w:numId w:val="45"/>
        </w:numPr>
        <w:spacing w:after="0" w:line="240" w:lineRule="auto"/>
        <w:contextualSpacing/>
        <w:jc w:val="both"/>
        <w:rPr>
          <w:rFonts w:ascii="Tahoma" w:hAnsi="Tahoma"/>
          <w:szCs w:val="20"/>
          <w:lang w:eastAsia="sl-SI"/>
        </w:rPr>
      </w:pPr>
      <w:r w:rsidRPr="00830838">
        <w:rPr>
          <w:rFonts w:ascii="Tahoma" w:hAnsi="Tahoma"/>
          <w:szCs w:val="20"/>
          <w:lang w:eastAsia="sl-SI"/>
        </w:rPr>
        <w:lastRenderedPageBreak/>
        <w:t>da stanje iz točke a. ugotavlja vsak podpisnik za svoje delavce, skladno s svojimi internimi predpisi;</w:t>
      </w:r>
    </w:p>
    <w:p w14:paraId="4A549F2D" w14:textId="77777777" w:rsidR="00473E3F" w:rsidRPr="00830838" w:rsidRDefault="00473E3F" w:rsidP="00D57A9A">
      <w:pPr>
        <w:keepNext/>
        <w:keepLines/>
        <w:numPr>
          <w:ilvl w:val="0"/>
          <w:numId w:val="45"/>
        </w:numPr>
        <w:spacing w:after="0" w:line="240" w:lineRule="auto"/>
        <w:contextualSpacing/>
        <w:jc w:val="both"/>
        <w:rPr>
          <w:rFonts w:ascii="Tahoma" w:hAnsi="Tahoma"/>
          <w:szCs w:val="20"/>
          <w:lang w:eastAsia="sl-SI"/>
        </w:rPr>
      </w:pPr>
      <w:r w:rsidRPr="00830838">
        <w:rPr>
          <w:rFonts w:ascii="Tahoma" w:hAnsi="Tahoma"/>
          <w:szCs w:val="20"/>
          <w:lang w:eastAsia="sl-SI"/>
        </w:rPr>
        <w:t>da se odstrani delavce s skupnega delovišča, ki so delali v nasprotju z določbami iz točke a. in b. z delovišča.</w:t>
      </w:r>
    </w:p>
    <w:p w14:paraId="2B6B659A" w14:textId="77777777" w:rsidR="00473E3F" w:rsidRPr="00830838" w:rsidRDefault="00473E3F" w:rsidP="00D57A9A">
      <w:pPr>
        <w:keepNext/>
        <w:keepLines/>
        <w:spacing w:after="0" w:line="240" w:lineRule="auto"/>
        <w:ind w:left="360"/>
        <w:contextualSpacing/>
        <w:jc w:val="both"/>
        <w:rPr>
          <w:rFonts w:ascii="Tahoma" w:hAnsi="Tahoma"/>
          <w:szCs w:val="20"/>
          <w:lang w:eastAsia="sl-SI"/>
        </w:rPr>
      </w:pPr>
    </w:p>
    <w:p w14:paraId="5225A022" w14:textId="77777777" w:rsidR="00473E3F" w:rsidRPr="00830838" w:rsidRDefault="00473E3F" w:rsidP="00D57A9A">
      <w:pPr>
        <w:keepNext/>
        <w:keepLines/>
        <w:numPr>
          <w:ilvl w:val="0"/>
          <w:numId w:val="32"/>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DOLOČITEV ODGOVORNIH OSEB IN NJIHOVIH OBVEZNOSTI </w:t>
      </w:r>
    </w:p>
    <w:p w14:paraId="087D145E" w14:textId="77777777" w:rsidR="00473E3F" w:rsidRPr="00830838" w:rsidRDefault="00473E3F" w:rsidP="00D57A9A">
      <w:pPr>
        <w:keepNext/>
        <w:keepLines/>
        <w:spacing w:after="0" w:line="240" w:lineRule="auto"/>
        <w:jc w:val="both"/>
        <w:rPr>
          <w:rFonts w:ascii="Tahoma" w:hAnsi="Tahoma"/>
          <w:b/>
          <w:szCs w:val="20"/>
          <w:lang w:eastAsia="sl-SI"/>
        </w:rPr>
      </w:pPr>
      <w:r w:rsidRPr="00830838">
        <w:rPr>
          <w:rFonts w:ascii="Tahoma" w:hAnsi="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1"/>
        <w:gridCol w:w="3385"/>
        <w:gridCol w:w="3107"/>
      </w:tblGrid>
      <w:tr w:rsidR="00737354" w:rsidRPr="00690DED" w14:paraId="07FE8221" w14:textId="77777777" w:rsidTr="00473E3F">
        <w:tc>
          <w:tcPr>
            <w:tcW w:w="3431" w:type="dxa"/>
            <w:tcBorders>
              <w:right w:val="dashSmallGap" w:sz="4" w:space="0" w:color="auto"/>
            </w:tcBorders>
            <w:shd w:val="clear" w:color="auto" w:fill="auto"/>
          </w:tcPr>
          <w:p w14:paraId="53F5697D" w14:textId="77777777" w:rsidR="00737354" w:rsidRPr="00296255" w:rsidRDefault="00737354" w:rsidP="00D57A9A">
            <w:pPr>
              <w:keepNext/>
              <w:keepLines/>
              <w:spacing w:after="0" w:line="240" w:lineRule="auto"/>
              <w:rPr>
                <w:rFonts w:ascii="Tahoma" w:hAnsi="Tahoma" w:cs="Tahoma"/>
                <w:b/>
                <w:sz w:val="20"/>
              </w:rPr>
            </w:pPr>
          </w:p>
        </w:tc>
        <w:tc>
          <w:tcPr>
            <w:tcW w:w="3385" w:type="dxa"/>
            <w:tcBorders>
              <w:left w:val="dashSmallGap" w:sz="4" w:space="0" w:color="auto"/>
              <w:right w:val="dashSmallGap" w:sz="4" w:space="0" w:color="auto"/>
            </w:tcBorders>
            <w:shd w:val="clear" w:color="auto" w:fill="auto"/>
          </w:tcPr>
          <w:p w14:paraId="08DCBF0C"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Naročnik:</w:t>
            </w:r>
          </w:p>
        </w:tc>
        <w:tc>
          <w:tcPr>
            <w:tcW w:w="3107" w:type="dxa"/>
            <w:tcBorders>
              <w:left w:val="dashSmallGap" w:sz="4" w:space="0" w:color="auto"/>
            </w:tcBorders>
            <w:shd w:val="clear" w:color="auto" w:fill="auto"/>
          </w:tcPr>
          <w:p w14:paraId="1799F2A6" w14:textId="77777777" w:rsidR="00737354" w:rsidRPr="00690DED" w:rsidRDefault="00737354" w:rsidP="00D57A9A">
            <w:pPr>
              <w:keepNext/>
              <w:keepLines/>
              <w:spacing w:after="0" w:line="240" w:lineRule="auto"/>
              <w:rPr>
                <w:rFonts w:ascii="Tahoma" w:hAnsi="Tahoma" w:cs="Tahoma"/>
                <w:b/>
              </w:rPr>
            </w:pPr>
            <w:r w:rsidRPr="00690DED">
              <w:rPr>
                <w:rFonts w:ascii="Tahoma" w:hAnsi="Tahoma" w:cs="Tahoma"/>
                <w:b/>
              </w:rPr>
              <w:t>Izvajalec:</w:t>
            </w:r>
          </w:p>
        </w:tc>
      </w:tr>
      <w:tr w:rsidR="00473E3F" w:rsidRPr="00690DED" w14:paraId="1574D2FC" w14:textId="77777777" w:rsidTr="00473E3F">
        <w:trPr>
          <w:trHeight w:val="258"/>
        </w:trPr>
        <w:tc>
          <w:tcPr>
            <w:tcW w:w="3431" w:type="dxa"/>
            <w:tcBorders>
              <w:right w:val="dashSmallGap" w:sz="4" w:space="0" w:color="auto"/>
            </w:tcBorders>
            <w:shd w:val="clear" w:color="auto" w:fill="auto"/>
          </w:tcPr>
          <w:p w14:paraId="49D2EBD4" w14:textId="78E23CCC" w:rsidR="00473E3F" w:rsidRPr="00296255" w:rsidRDefault="00473E3F" w:rsidP="00D57A9A">
            <w:pPr>
              <w:keepNext/>
              <w:keepLines/>
              <w:spacing w:after="0" w:line="240" w:lineRule="auto"/>
              <w:rPr>
                <w:rFonts w:ascii="Tahoma" w:hAnsi="Tahoma" w:cs="Tahoma"/>
                <w:b/>
                <w:sz w:val="20"/>
              </w:rPr>
            </w:pPr>
            <w:r>
              <w:rPr>
                <w:rFonts w:ascii="Tahoma" w:hAnsi="Tahoma" w:cs="Tahoma"/>
                <w:b/>
                <w:lang w:eastAsia="sl-SI"/>
              </w:rPr>
              <w:t>Skrbnik pogodbe</w:t>
            </w:r>
          </w:p>
        </w:tc>
        <w:tc>
          <w:tcPr>
            <w:tcW w:w="6492" w:type="dxa"/>
            <w:gridSpan w:val="2"/>
            <w:tcBorders>
              <w:left w:val="dashSmallGap" w:sz="4" w:space="0" w:color="auto"/>
            </w:tcBorders>
            <w:shd w:val="clear" w:color="auto" w:fill="auto"/>
          </w:tcPr>
          <w:p w14:paraId="3BADF490" w14:textId="77777777" w:rsidR="00473E3F" w:rsidRPr="00690DED" w:rsidRDefault="00473E3F" w:rsidP="00D57A9A">
            <w:pPr>
              <w:keepNext/>
              <w:keepLines/>
              <w:spacing w:after="0" w:line="240" w:lineRule="auto"/>
              <w:jc w:val="center"/>
              <w:rPr>
                <w:rFonts w:ascii="Tahoma" w:hAnsi="Tahoma" w:cs="Tahoma"/>
                <w:b/>
                <w:sz w:val="14"/>
                <w:szCs w:val="14"/>
              </w:rPr>
            </w:pPr>
            <w:r w:rsidRPr="00690DED">
              <w:rPr>
                <w:rFonts w:ascii="Tahoma" w:hAnsi="Tahoma" w:cs="Tahoma"/>
                <w:b/>
                <w:sz w:val="14"/>
                <w:szCs w:val="14"/>
              </w:rPr>
              <w:t>Ime in Priimek/Mobilni telefon/e-pošta:</w:t>
            </w:r>
          </w:p>
          <w:p w14:paraId="1B8C1C45" w14:textId="130808C0" w:rsidR="00473E3F" w:rsidRPr="00690DED" w:rsidRDefault="00473E3F" w:rsidP="00D57A9A">
            <w:pPr>
              <w:keepNext/>
              <w:keepLines/>
              <w:spacing w:after="0" w:line="240" w:lineRule="auto"/>
              <w:jc w:val="center"/>
              <w:rPr>
                <w:rFonts w:ascii="Tahoma" w:hAnsi="Tahoma" w:cs="Tahoma"/>
                <w:b/>
                <w:sz w:val="20"/>
                <w:lang w:eastAsia="sl-SI"/>
              </w:rPr>
            </w:pPr>
            <w:r>
              <w:rPr>
                <w:rFonts w:ascii="Tahoma" w:hAnsi="Tahoma" w:cs="Tahoma"/>
                <w:b/>
                <w:sz w:val="20"/>
                <w:lang w:eastAsia="sl-SI"/>
              </w:rPr>
              <w:t xml:space="preserve">Mitja </w:t>
            </w:r>
            <w:r w:rsidR="004E7504" w:rsidRPr="004E7504">
              <w:rPr>
                <w:rFonts w:ascii="Tahoma" w:hAnsi="Tahoma" w:cs="Tahoma"/>
                <w:b/>
                <w:sz w:val="20"/>
                <w:lang w:eastAsia="sl-SI"/>
              </w:rPr>
              <w:t>Jakóp</w:t>
            </w:r>
          </w:p>
          <w:p w14:paraId="69254261" w14:textId="42EB09F9" w:rsidR="00473E3F" w:rsidRPr="00690DED" w:rsidRDefault="00473E3F" w:rsidP="00D57A9A">
            <w:pPr>
              <w:keepNext/>
              <w:keepLines/>
              <w:tabs>
                <w:tab w:val="center" w:pos="2514"/>
                <w:tab w:val="left" w:pos="3686"/>
              </w:tabs>
              <w:spacing w:after="0" w:line="240" w:lineRule="auto"/>
              <w:jc w:val="center"/>
              <w:rPr>
                <w:rFonts w:ascii="Tahoma" w:eastAsia="Times New Roman" w:hAnsi="Tahoma" w:cs="Tahoma"/>
                <w:sz w:val="20"/>
                <w:lang w:eastAsia="sl-SI"/>
              </w:rPr>
            </w:pPr>
            <w:r w:rsidRPr="00690DED">
              <w:rPr>
                <w:rFonts w:ascii="Tahoma" w:eastAsia="Times New Roman" w:hAnsi="Tahoma" w:cs="Tahoma"/>
                <w:sz w:val="20"/>
                <w:lang w:eastAsia="sl-SI"/>
              </w:rPr>
              <w:t xml:space="preserve">GSM </w:t>
            </w:r>
            <w:r w:rsidRPr="00690DED">
              <w:rPr>
                <w:rFonts w:ascii="Tahoma" w:eastAsia="Times New Roman" w:hAnsi="Tahoma" w:cs="Tahoma"/>
                <w:sz w:val="20"/>
                <w:szCs w:val="20"/>
                <w:lang w:eastAsia="sl-SI"/>
              </w:rPr>
              <w:t xml:space="preserve">+386 </w:t>
            </w:r>
            <w:r w:rsidRPr="00690DED">
              <w:rPr>
                <w:rFonts w:ascii="Tahoma" w:eastAsia="Times New Roman" w:hAnsi="Tahoma" w:cs="Tahoma"/>
                <w:sz w:val="20"/>
                <w:lang w:eastAsia="sl-SI"/>
              </w:rPr>
              <w:t>41 849 669</w:t>
            </w:r>
          </w:p>
          <w:p w14:paraId="55706FBC" w14:textId="6F4652E1" w:rsidR="00473E3F" w:rsidRPr="00690DED" w:rsidRDefault="00ED4C13" w:rsidP="00D57A9A">
            <w:pPr>
              <w:keepNext/>
              <w:keepLines/>
              <w:spacing w:after="0" w:line="240" w:lineRule="auto"/>
              <w:jc w:val="center"/>
              <w:rPr>
                <w:rFonts w:ascii="Tahoma" w:hAnsi="Tahoma" w:cs="Tahoma"/>
                <w:color w:val="0000FF"/>
                <w:u w:val="single"/>
              </w:rPr>
            </w:pPr>
            <w:hyperlink r:id="rId18" w:history="1">
              <w:r w:rsidR="00463968" w:rsidRPr="00336399">
                <w:rPr>
                  <w:rStyle w:val="Hiperpovezava"/>
                  <w:rFonts w:ascii="Tahoma" w:eastAsia="Times New Roman" w:hAnsi="Tahoma" w:cs="Tahoma"/>
                  <w:sz w:val="20"/>
                  <w:lang w:eastAsia="sl-SI"/>
                </w:rPr>
                <w:t>mitja.jakop@energetika.si</w:t>
              </w:r>
            </w:hyperlink>
          </w:p>
          <w:p w14:paraId="22FD1193" w14:textId="77777777" w:rsidR="00473E3F" w:rsidRPr="00690DED" w:rsidRDefault="00473E3F" w:rsidP="00D57A9A">
            <w:pPr>
              <w:keepNext/>
              <w:keepLines/>
              <w:spacing w:after="0" w:line="240" w:lineRule="auto"/>
              <w:jc w:val="center"/>
              <w:rPr>
                <w:rFonts w:ascii="Tahoma" w:hAnsi="Tahoma" w:cs="Tahoma"/>
                <w:b/>
                <w:sz w:val="20"/>
                <w:szCs w:val="20"/>
                <w:lang w:eastAsia="sl-SI"/>
              </w:rPr>
            </w:pPr>
            <w:r>
              <w:rPr>
                <w:rFonts w:ascii="Tahoma" w:hAnsi="Tahoma" w:cs="Tahoma"/>
                <w:b/>
                <w:sz w:val="20"/>
                <w:szCs w:val="20"/>
                <w:lang w:eastAsia="sl-SI"/>
              </w:rPr>
              <w:t>Tine Windschnurer</w:t>
            </w:r>
          </w:p>
          <w:p w14:paraId="6197F849" w14:textId="7614B674" w:rsidR="00473E3F" w:rsidRPr="00690DED" w:rsidRDefault="00473E3F" w:rsidP="00D57A9A">
            <w:pPr>
              <w:keepNext/>
              <w:keepLines/>
              <w:spacing w:after="0" w:line="240" w:lineRule="auto"/>
              <w:jc w:val="center"/>
              <w:rPr>
                <w:rFonts w:ascii="Tahoma" w:eastAsia="Times New Roman" w:hAnsi="Tahoma" w:cs="Tahoma"/>
                <w:bCs/>
                <w:sz w:val="20"/>
                <w:szCs w:val="20"/>
                <w:lang w:eastAsia="sl-SI"/>
              </w:rPr>
            </w:pPr>
            <w:r w:rsidRPr="00690DED">
              <w:rPr>
                <w:rFonts w:ascii="Tahoma" w:eastAsia="Times New Roman" w:hAnsi="Tahoma" w:cs="Tahoma"/>
                <w:sz w:val="20"/>
                <w:szCs w:val="20"/>
                <w:lang w:eastAsia="sl-SI"/>
              </w:rPr>
              <w:t xml:space="preserve">GSM +386 </w:t>
            </w:r>
            <w:r>
              <w:rPr>
                <w:rFonts w:ascii="Tahoma" w:eastAsia="Times New Roman" w:hAnsi="Tahoma" w:cs="Tahoma"/>
                <w:bCs/>
                <w:sz w:val="20"/>
                <w:szCs w:val="20"/>
                <w:lang w:eastAsia="sl-SI"/>
              </w:rPr>
              <w:t>51 692 657</w:t>
            </w:r>
          </w:p>
          <w:p w14:paraId="26CCAF7B" w14:textId="6E96532A" w:rsidR="00473E3F" w:rsidRPr="00690DED" w:rsidRDefault="00ED4C13" w:rsidP="00D57A9A">
            <w:pPr>
              <w:keepNext/>
              <w:keepLines/>
              <w:spacing w:after="0" w:line="240" w:lineRule="auto"/>
              <w:jc w:val="center"/>
              <w:rPr>
                <w:rFonts w:ascii="Tahoma" w:hAnsi="Tahoma" w:cs="Tahoma"/>
                <w:b/>
              </w:rPr>
            </w:pPr>
            <w:hyperlink r:id="rId19" w:history="1">
              <w:r w:rsidR="00463968" w:rsidRPr="00336399">
                <w:rPr>
                  <w:rStyle w:val="Hiperpovezava"/>
                  <w:rFonts w:ascii="Tahoma" w:eastAsia="Times New Roman" w:hAnsi="Tahoma" w:cs="Tahoma"/>
                  <w:sz w:val="20"/>
                  <w:szCs w:val="20"/>
                  <w:lang w:eastAsia="sl-SI"/>
                </w:rPr>
                <w:t>tine.windschnurer@energetika.si</w:t>
              </w:r>
            </w:hyperlink>
          </w:p>
        </w:tc>
      </w:tr>
      <w:tr w:rsidR="00737354" w:rsidRPr="00690DED" w14:paraId="5794616D" w14:textId="77777777" w:rsidTr="00473E3F">
        <w:trPr>
          <w:trHeight w:val="1482"/>
        </w:trPr>
        <w:tc>
          <w:tcPr>
            <w:tcW w:w="3431" w:type="dxa"/>
            <w:tcBorders>
              <w:right w:val="dashSmallGap" w:sz="4" w:space="0" w:color="auto"/>
            </w:tcBorders>
            <w:shd w:val="clear" w:color="auto" w:fill="auto"/>
          </w:tcPr>
          <w:p w14:paraId="3DCEC418" w14:textId="1E3ED579" w:rsidR="00737354" w:rsidRPr="00296255" w:rsidRDefault="00737354" w:rsidP="00D57A9A">
            <w:pPr>
              <w:keepNext/>
              <w:keepLines/>
              <w:spacing w:after="0" w:line="240" w:lineRule="auto"/>
              <w:rPr>
                <w:rFonts w:ascii="Tahoma" w:hAnsi="Tahoma" w:cs="Tahoma"/>
                <w:b/>
                <w:sz w:val="20"/>
              </w:rPr>
            </w:pPr>
            <w:r w:rsidRPr="00296255">
              <w:rPr>
                <w:rFonts w:ascii="Tahoma" w:hAnsi="Tahoma" w:cs="Tahoma"/>
                <w:b/>
                <w:sz w:val="20"/>
              </w:rPr>
              <w:t>Vodje OE naročnik/ Vodja del</w:t>
            </w:r>
            <w:r w:rsidR="00473E3F">
              <w:rPr>
                <w:rFonts w:ascii="Tahoma" w:hAnsi="Tahoma" w:cs="Tahoma"/>
                <w:b/>
                <w:sz w:val="20"/>
              </w:rPr>
              <w:t xml:space="preserve"> izvajalca</w:t>
            </w:r>
          </w:p>
          <w:p w14:paraId="4045AF8D" w14:textId="77777777" w:rsidR="00737354" w:rsidRPr="00296255" w:rsidRDefault="00737354" w:rsidP="00D57A9A">
            <w:pPr>
              <w:keepNext/>
              <w:keepLines/>
              <w:spacing w:after="0" w:line="240" w:lineRule="auto"/>
              <w:rPr>
                <w:rFonts w:ascii="Tahoma" w:hAnsi="Tahoma" w:cs="Tahoma"/>
                <w:sz w:val="20"/>
              </w:rPr>
            </w:pPr>
          </w:p>
        </w:tc>
        <w:tc>
          <w:tcPr>
            <w:tcW w:w="3385" w:type="dxa"/>
            <w:tcBorders>
              <w:left w:val="dashSmallGap" w:sz="4" w:space="0" w:color="auto"/>
              <w:right w:val="dashSmallGap" w:sz="4" w:space="0" w:color="auto"/>
            </w:tcBorders>
            <w:shd w:val="clear" w:color="auto" w:fill="auto"/>
          </w:tcPr>
          <w:p w14:paraId="4C6C7E1A" w14:textId="77777777" w:rsidR="00737354" w:rsidRPr="00690DED" w:rsidRDefault="00737354" w:rsidP="00D57A9A">
            <w:pPr>
              <w:keepNext/>
              <w:keepLines/>
              <w:spacing w:after="0" w:line="240" w:lineRule="auto"/>
              <w:jc w:val="center"/>
              <w:rPr>
                <w:rFonts w:ascii="Tahoma" w:hAnsi="Tahoma" w:cs="Tahoma"/>
                <w:b/>
                <w:sz w:val="14"/>
                <w:szCs w:val="14"/>
              </w:rPr>
            </w:pPr>
            <w:r w:rsidRPr="00690DED">
              <w:rPr>
                <w:rFonts w:ascii="Tahoma" w:hAnsi="Tahoma" w:cs="Tahoma"/>
                <w:b/>
                <w:sz w:val="14"/>
                <w:szCs w:val="14"/>
              </w:rPr>
              <w:t>Ime in Priimek/Mobilni telefon/e-pošta:</w:t>
            </w:r>
          </w:p>
          <w:p w14:paraId="792E8907" w14:textId="77777777" w:rsidR="00737354" w:rsidRPr="00690DED" w:rsidRDefault="00737354" w:rsidP="00D57A9A">
            <w:pPr>
              <w:keepNext/>
              <w:keepLines/>
              <w:spacing w:after="0" w:line="240" w:lineRule="auto"/>
              <w:jc w:val="center"/>
              <w:rPr>
                <w:rFonts w:ascii="Tahoma" w:hAnsi="Tahoma" w:cs="Tahoma"/>
                <w:b/>
                <w:sz w:val="20"/>
                <w:szCs w:val="20"/>
                <w:lang w:eastAsia="sl-SI"/>
              </w:rPr>
            </w:pPr>
            <w:r>
              <w:rPr>
                <w:rFonts w:ascii="Tahoma" w:hAnsi="Tahoma" w:cs="Tahoma"/>
                <w:b/>
                <w:sz w:val="20"/>
                <w:szCs w:val="20"/>
                <w:lang w:eastAsia="sl-SI"/>
              </w:rPr>
              <w:t>Blaž Žibert</w:t>
            </w:r>
          </w:p>
          <w:p w14:paraId="094BCCBB" w14:textId="77777777" w:rsidR="00737354" w:rsidRPr="00690DED" w:rsidRDefault="00737354" w:rsidP="00D57A9A">
            <w:pPr>
              <w:keepNext/>
              <w:keepLines/>
              <w:spacing w:after="0" w:line="240" w:lineRule="auto"/>
              <w:jc w:val="center"/>
              <w:rPr>
                <w:rFonts w:ascii="Tahoma" w:eastAsia="Times New Roman" w:hAnsi="Tahoma" w:cs="Tahoma"/>
                <w:sz w:val="20"/>
                <w:szCs w:val="20"/>
                <w:lang w:eastAsia="sl-SI"/>
              </w:rPr>
            </w:pPr>
            <w:r w:rsidRPr="00690DED">
              <w:rPr>
                <w:rFonts w:ascii="Tahoma" w:eastAsia="Times New Roman" w:hAnsi="Tahoma" w:cs="Tahoma"/>
                <w:sz w:val="20"/>
                <w:szCs w:val="20"/>
                <w:lang w:eastAsia="sl-SI"/>
              </w:rPr>
              <w:t>TEL +386 1 58 75 345</w:t>
            </w:r>
          </w:p>
          <w:p w14:paraId="3BF9C6B9" w14:textId="44F5708A" w:rsidR="00737354" w:rsidRDefault="00ED4C13" w:rsidP="00D57A9A">
            <w:pPr>
              <w:keepNext/>
              <w:keepLines/>
              <w:spacing w:after="0" w:line="240" w:lineRule="auto"/>
              <w:jc w:val="center"/>
              <w:rPr>
                <w:rFonts w:ascii="Tahoma" w:hAnsi="Tahoma" w:cs="Tahoma"/>
                <w:b/>
                <w:sz w:val="20"/>
                <w:szCs w:val="20"/>
              </w:rPr>
            </w:pPr>
            <w:hyperlink r:id="rId20" w:history="1">
              <w:r w:rsidR="00463968" w:rsidRPr="00336399">
                <w:rPr>
                  <w:rStyle w:val="Hiperpovezava"/>
                  <w:rFonts w:ascii="Tahoma" w:eastAsia="Times New Roman" w:hAnsi="Tahoma" w:cs="Tahoma"/>
                  <w:sz w:val="20"/>
                  <w:szCs w:val="20"/>
                  <w:lang w:eastAsia="sl-SI"/>
                </w:rPr>
                <w:t>blaz.zibert@energetika.si</w:t>
              </w:r>
            </w:hyperlink>
            <w:r w:rsidR="00737354" w:rsidRPr="00690DED">
              <w:rPr>
                <w:rFonts w:ascii="Tahoma" w:hAnsi="Tahoma" w:cs="Tahoma"/>
                <w:b/>
                <w:sz w:val="20"/>
                <w:szCs w:val="20"/>
              </w:rPr>
              <w:t xml:space="preserve"> </w:t>
            </w:r>
          </w:p>
          <w:p w14:paraId="78498829" w14:textId="77777777" w:rsidR="00737354" w:rsidRPr="00690DED" w:rsidRDefault="00737354" w:rsidP="00D57A9A">
            <w:pPr>
              <w:keepNext/>
              <w:keepLines/>
              <w:spacing w:after="0" w:line="240" w:lineRule="auto"/>
              <w:jc w:val="center"/>
              <w:rPr>
                <w:rFonts w:ascii="Tahoma" w:hAnsi="Tahoma" w:cs="Tahoma"/>
                <w:b/>
                <w:sz w:val="20"/>
                <w:szCs w:val="20"/>
                <w:lang w:eastAsia="sl-SI"/>
              </w:rPr>
            </w:pPr>
            <w:r>
              <w:rPr>
                <w:rFonts w:ascii="Tahoma" w:hAnsi="Tahoma" w:cs="Tahoma"/>
                <w:b/>
                <w:sz w:val="20"/>
                <w:szCs w:val="20"/>
                <w:lang w:eastAsia="sl-SI"/>
              </w:rPr>
              <w:t>Tine Windschnurer</w:t>
            </w:r>
          </w:p>
          <w:p w14:paraId="37F98EBF" w14:textId="67ABEF8B" w:rsidR="00737354" w:rsidRPr="00690DED" w:rsidRDefault="00737354" w:rsidP="00D57A9A">
            <w:pPr>
              <w:keepNext/>
              <w:keepLines/>
              <w:spacing w:after="0" w:line="240" w:lineRule="auto"/>
              <w:jc w:val="center"/>
              <w:rPr>
                <w:rFonts w:ascii="Tahoma" w:eastAsia="Times New Roman" w:hAnsi="Tahoma" w:cs="Tahoma"/>
                <w:bCs/>
                <w:sz w:val="20"/>
                <w:szCs w:val="20"/>
                <w:lang w:eastAsia="sl-SI"/>
              </w:rPr>
            </w:pPr>
            <w:r w:rsidRPr="00690DED">
              <w:rPr>
                <w:rFonts w:ascii="Tahoma" w:eastAsia="Times New Roman" w:hAnsi="Tahoma" w:cs="Tahoma"/>
                <w:sz w:val="20"/>
                <w:szCs w:val="20"/>
                <w:lang w:eastAsia="sl-SI"/>
              </w:rPr>
              <w:t xml:space="preserve">GSM </w:t>
            </w:r>
            <w:r w:rsidR="00473E3F" w:rsidRPr="00690DED">
              <w:rPr>
                <w:rFonts w:ascii="Tahoma" w:eastAsia="Times New Roman" w:hAnsi="Tahoma" w:cs="Tahoma"/>
                <w:sz w:val="20"/>
                <w:szCs w:val="20"/>
                <w:lang w:eastAsia="sl-SI"/>
              </w:rPr>
              <w:t xml:space="preserve">+386 </w:t>
            </w:r>
            <w:r>
              <w:rPr>
                <w:rFonts w:ascii="Tahoma" w:eastAsia="Times New Roman" w:hAnsi="Tahoma" w:cs="Tahoma"/>
                <w:bCs/>
                <w:sz w:val="20"/>
                <w:szCs w:val="20"/>
                <w:lang w:eastAsia="sl-SI"/>
              </w:rPr>
              <w:t>51 692 657</w:t>
            </w:r>
          </w:p>
          <w:p w14:paraId="7BE606FB" w14:textId="3DA6365F" w:rsidR="00737354" w:rsidRPr="00690DED" w:rsidRDefault="00ED4C13" w:rsidP="00D57A9A">
            <w:pPr>
              <w:keepNext/>
              <w:keepLines/>
              <w:spacing w:after="0" w:line="240" w:lineRule="auto"/>
              <w:jc w:val="center"/>
              <w:rPr>
                <w:rFonts w:ascii="Tahoma" w:hAnsi="Tahoma" w:cs="Tahoma"/>
                <w:b/>
              </w:rPr>
            </w:pPr>
            <w:hyperlink r:id="rId21" w:history="1">
              <w:r w:rsidR="00463968" w:rsidRPr="00336399">
                <w:rPr>
                  <w:rStyle w:val="Hiperpovezava"/>
                  <w:rFonts w:ascii="Tahoma" w:eastAsia="Times New Roman" w:hAnsi="Tahoma" w:cs="Tahoma"/>
                  <w:sz w:val="20"/>
                  <w:szCs w:val="20"/>
                  <w:lang w:eastAsia="sl-SI"/>
                </w:rPr>
                <w:t>tine.windschnurer@energetika.si</w:t>
              </w:r>
            </w:hyperlink>
          </w:p>
        </w:tc>
        <w:tc>
          <w:tcPr>
            <w:tcW w:w="3107" w:type="dxa"/>
            <w:tcBorders>
              <w:left w:val="dashSmallGap" w:sz="4" w:space="0" w:color="auto"/>
            </w:tcBorders>
            <w:shd w:val="clear" w:color="auto" w:fill="auto"/>
          </w:tcPr>
          <w:p w14:paraId="42A6C3F8" w14:textId="77777777" w:rsidR="00737354" w:rsidRPr="00690DED" w:rsidRDefault="00737354" w:rsidP="00D57A9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p w14:paraId="12B8D371" w14:textId="77777777" w:rsidR="00737354" w:rsidRPr="00690DED" w:rsidRDefault="00737354" w:rsidP="00D57A9A">
            <w:pPr>
              <w:keepNext/>
              <w:keepLines/>
              <w:spacing w:after="0" w:line="240" w:lineRule="auto"/>
              <w:rPr>
                <w:rFonts w:ascii="Tahoma" w:hAnsi="Tahoma" w:cs="Tahoma"/>
                <w:b/>
              </w:rPr>
            </w:pPr>
          </w:p>
        </w:tc>
      </w:tr>
      <w:tr w:rsidR="00737354" w:rsidRPr="00690DED" w14:paraId="4FDF844D" w14:textId="77777777" w:rsidTr="00473E3F">
        <w:trPr>
          <w:trHeight w:val="1136"/>
        </w:trPr>
        <w:tc>
          <w:tcPr>
            <w:tcW w:w="3431" w:type="dxa"/>
            <w:tcBorders>
              <w:right w:val="dashSmallGap" w:sz="4" w:space="0" w:color="auto"/>
            </w:tcBorders>
            <w:shd w:val="clear" w:color="auto" w:fill="auto"/>
          </w:tcPr>
          <w:p w14:paraId="726A8875" w14:textId="77777777" w:rsidR="00737354" w:rsidRPr="00296255" w:rsidRDefault="00737354" w:rsidP="00D57A9A">
            <w:pPr>
              <w:keepNext/>
              <w:keepLines/>
              <w:spacing w:after="0" w:line="240" w:lineRule="auto"/>
              <w:rPr>
                <w:rFonts w:ascii="Tahoma" w:hAnsi="Tahoma" w:cs="Tahoma"/>
                <w:b/>
                <w:sz w:val="20"/>
              </w:rPr>
            </w:pPr>
            <w:r w:rsidRPr="00296255">
              <w:rPr>
                <w:rFonts w:ascii="Tahoma" w:hAnsi="Tahoma" w:cs="Tahoma"/>
                <w:b/>
                <w:sz w:val="20"/>
              </w:rPr>
              <w:t xml:space="preserve">Strokovni delavec VpD in PV </w:t>
            </w:r>
          </w:p>
          <w:p w14:paraId="7C01E5FD" w14:textId="77777777" w:rsidR="00737354" w:rsidRPr="00296255" w:rsidRDefault="00737354" w:rsidP="00D57A9A">
            <w:pPr>
              <w:keepNext/>
              <w:keepLines/>
              <w:spacing w:after="0" w:line="240" w:lineRule="auto"/>
              <w:rPr>
                <w:rFonts w:ascii="Tahoma" w:hAnsi="Tahoma" w:cs="Tahoma"/>
                <w:b/>
                <w:sz w:val="20"/>
              </w:rPr>
            </w:pPr>
          </w:p>
        </w:tc>
        <w:tc>
          <w:tcPr>
            <w:tcW w:w="3385" w:type="dxa"/>
            <w:tcBorders>
              <w:left w:val="dashSmallGap" w:sz="4" w:space="0" w:color="auto"/>
              <w:right w:val="dashSmallGap" w:sz="4" w:space="0" w:color="auto"/>
            </w:tcBorders>
            <w:shd w:val="clear" w:color="auto" w:fill="auto"/>
          </w:tcPr>
          <w:p w14:paraId="1021F27D" w14:textId="77777777" w:rsidR="00473E3F" w:rsidRPr="00473E3F" w:rsidRDefault="00473E3F" w:rsidP="00D57A9A">
            <w:pPr>
              <w:keepNext/>
              <w:keepLines/>
              <w:spacing w:after="0" w:line="240" w:lineRule="auto"/>
              <w:jc w:val="center"/>
              <w:rPr>
                <w:rFonts w:ascii="Tahoma" w:hAnsi="Tahoma" w:cs="Tahoma"/>
                <w:b/>
                <w:sz w:val="14"/>
                <w:szCs w:val="12"/>
              </w:rPr>
            </w:pPr>
            <w:r w:rsidRPr="00473E3F">
              <w:rPr>
                <w:rFonts w:ascii="Tahoma" w:hAnsi="Tahoma" w:cs="Tahoma"/>
                <w:b/>
                <w:sz w:val="14"/>
                <w:szCs w:val="12"/>
              </w:rPr>
              <w:t>Ime in Priimek/Mobilni telefon/e-pošta:</w:t>
            </w:r>
          </w:p>
          <w:p w14:paraId="01606507" w14:textId="77777777" w:rsidR="00473E3F" w:rsidRPr="00473E3F" w:rsidRDefault="00473E3F" w:rsidP="00D57A9A">
            <w:pPr>
              <w:keepNext/>
              <w:keepLines/>
              <w:spacing w:after="0" w:line="240" w:lineRule="auto"/>
              <w:jc w:val="center"/>
              <w:rPr>
                <w:rFonts w:ascii="Tahoma" w:hAnsi="Tahoma" w:cs="Tahoma"/>
                <w:b/>
                <w:sz w:val="20"/>
              </w:rPr>
            </w:pPr>
            <w:r w:rsidRPr="00473E3F">
              <w:rPr>
                <w:rFonts w:ascii="Tahoma" w:hAnsi="Tahoma" w:cs="Tahoma"/>
                <w:b/>
                <w:sz w:val="20"/>
              </w:rPr>
              <w:t>Aleksander Klopčič</w:t>
            </w:r>
          </w:p>
          <w:p w14:paraId="6A10792F" w14:textId="77777777" w:rsidR="00473E3F" w:rsidRPr="00473E3F" w:rsidRDefault="00473E3F" w:rsidP="00D57A9A">
            <w:pPr>
              <w:keepNext/>
              <w:keepLines/>
              <w:spacing w:after="0" w:line="240" w:lineRule="auto"/>
              <w:jc w:val="center"/>
              <w:rPr>
                <w:rFonts w:ascii="Tahoma" w:hAnsi="Tahoma" w:cs="Tahoma"/>
                <w:sz w:val="20"/>
              </w:rPr>
            </w:pPr>
            <w:r w:rsidRPr="00473E3F">
              <w:rPr>
                <w:rFonts w:ascii="Tahoma" w:hAnsi="Tahoma" w:cs="Tahoma"/>
                <w:sz w:val="20"/>
              </w:rPr>
              <w:t>GSM +386 41 530 548</w:t>
            </w:r>
          </w:p>
          <w:p w14:paraId="2866130C" w14:textId="6388179D" w:rsidR="00737354" w:rsidRPr="00296255" w:rsidRDefault="00473E3F" w:rsidP="00D57A9A">
            <w:pPr>
              <w:keepNext/>
              <w:keepLines/>
              <w:spacing w:after="0" w:line="240" w:lineRule="auto"/>
              <w:jc w:val="center"/>
              <w:rPr>
                <w:rFonts w:ascii="Tahoma" w:hAnsi="Tahoma" w:cs="Tahoma"/>
                <w:b/>
                <w:sz w:val="20"/>
              </w:rPr>
            </w:pPr>
            <w:r w:rsidRPr="00473E3F">
              <w:rPr>
                <w:rStyle w:val="Hiperpovezava"/>
                <w:rFonts w:ascii="Tahoma" w:hAnsi="Tahoma" w:cs="Tahoma"/>
                <w:sz w:val="20"/>
              </w:rPr>
              <w:t>aleksander.klopcic@energetika.si</w:t>
            </w:r>
            <w:r w:rsidRPr="00473E3F">
              <w:rPr>
                <w:rFonts w:ascii="Tahoma" w:hAnsi="Tahoma" w:cs="Tahoma"/>
                <w:b/>
                <w:sz w:val="14"/>
                <w:szCs w:val="12"/>
              </w:rPr>
              <w:t xml:space="preserve"> </w:t>
            </w:r>
            <w:r w:rsidRPr="00473E3F">
              <w:rPr>
                <w:rFonts w:ascii="Tahoma" w:hAnsi="Tahoma" w:cs="Tahoma"/>
                <w:b/>
                <w:sz w:val="14"/>
                <w:szCs w:val="12"/>
              </w:rPr>
              <w:cr/>
            </w:r>
            <w:r w:rsidR="00737354" w:rsidRPr="00296255">
              <w:rPr>
                <w:rFonts w:ascii="Tahoma" w:hAnsi="Tahoma" w:cs="Tahoma"/>
                <w:b/>
                <w:sz w:val="20"/>
              </w:rPr>
              <w:t>Peter Čater</w:t>
            </w:r>
          </w:p>
          <w:p w14:paraId="6EF56B67" w14:textId="21B438C0" w:rsidR="00737354" w:rsidRPr="00690DED" w:rsidRDefault="00737354" w:rsidP="00D57A9A">
            <w:pPr>
              <w:keepNext/>
              <w:keepLines/>
              <w:spacing w:after="0" w:line="240" w:lineRule="auto"/>
              <w:jc w:val="center"/>
              <w:rPr>
                <w:rFonts w:ascii="Tahoma" w:hAnsi="Tahoma" w:cs="Tahoma"/>
              </w:rPr>
            </w:pPr>
            <w:r w:rsidRPr="00296255">
              <w:rPr>
                <w:rFonts w:ascii="Tahoma" w:hAnsi="Tahoma" w:cs="Tahoma"/>
                <w:sz w:val="20"/>
              </w:rPr>
              <w:t xml:space="preserve">GSM </w:t>
            </w:r>
            <w:r w:rsidR="00473E3F" w:rsidRPr="00690DED">
              <w:rPr>
                <w:rFonts w:ascii="Tahoma" w:eastAsia="Times New Roman" w:hAnsi="Tahoma" w:cs="Tahoma"/>
                <w:sz w:val="20"/>
                <w:szCs w:val="20"/>
                <w:lang w:eastAsia="sl-SI"/>
              </w:rPr>
              <w:t xml:space="preserve">+386 </w:t>
            </w:r>
            <w:r w:rsidRPr="00296255">
              <w:rPr>
                <w:rFonts w:ascii="Tahoma" w:hAnsi="Tahoma" w:cs="Tahoma"/>
                <w:sz w:val="20"/>
              </w:rPr>
              <w:t xml:space="preserve">51 609 826 </w:t>
            </w:r>
            <w:hyperlink r:id="rId22" w:history="1">
              <w:r w:rsidR="00463968" w:rsidRPr="00336399">
                <w:rPr>
                  <w:rStyle w:val="Hiperpovezava"/>
                  <w:rFonts w:ascii="Tahoma" w:hAnsi="Tahoma" w:cs="Tahoma"/>
                  <w:sz w:val="20"/>
                </w:rPr>
                <w:t>peter.cater@energetika.si</w:t>
              </w:r>
            </w:hyperlink>
          </w:p>
        </w:tc>
        <w:tc>
          <w:tcPr>
            <w:tcW w:w="3107" w:type="dxa"/>
            <w:tcBorders>
              <w:left w:val="dashSmallGap" w:sz="4" w:space="0" w:color="auto"/>
            </w:tcBorders>
            <w:shd w:val="clear" w:color="auto" w:fill="auto"/>
          </w:tcPr>
          <w:p w14:paraId="58264986" w14:textId="77777777" w:rsidR="00737354" w:rsidRPr="00690DED" w:rsidRDefault="00737354" w:rsidP="00D57A9A">
            <w:pPr>
              <w:keepNext/>
              <w:keepLines/>
              <w:spacing w:after="0" w:line="240" w:lineRule="auto"/>
              <w:rPr>
                <w:rFonts w:ascii="Tahoma" w:hAnsi="Tahoma" w:cs="Tahoma"/>
                <w:b/>
                <w:sz w:val="12"/>
                <w:szCs w:val="12"/>
              </w:rPr>
            </w:pPr>
            <w:r w:rsidRPr="00690DED">
              <w:rPr>
                <w:rFonts w:ascii="Tahoma" w:hAnsi="Tahoma" w:cs="Tahoma"/>
                <w:b/>
                <w:sz w:val="14"/>
                <w:szCs w:val="12"/>
              </w:rPr>
              <w:t>Ime in Priimek/Mobilni telefon/e-pošta:</w:t>
            </w:r>
          </w:p>
        </w:tc>
      </w:tr>
      <w:tr w:rsidR="00737354" w:rsidRPr="00690DED" w14:paraId="19220118" w14:textId="77777777" w:rsidTr="00473E3F">
        <w:trPr>
          <w:trHeight w:val="1076"/>
        </w:trPr>
        <w:tc>
          <w:tcPr>
            <w:tcW w:w="3431" w:type="dxa"/>
            <w:tcBorders>
              <w:right w:val="dashSmallGap" w:sz="4" w:space="0" w:color="auto"/>
            </w:tcBorders>
            <w:shd w:val="clear" w:color="auto" w:fill="auto"/>
          </w:tcPr>
          <w:p w14:paraId="4CE36A05" w14:textId="77777777" w:rsidR="00737354" w:rsidRPr="00296255" w:rsidRDefault="00737354" w:rsidP="00D57A9A">
            <w:pPr>
              <w:keepNext/>
              <w:keepLines/>
              <w:spacing w:after="0" w:line="240" w:lineRule="auto"/>
              <w:rPr>
                <w:rFonts w:ascii="Tahoma" w:hAnsi="Tahoma" w:cs="Tahoma"/>
                <w:b/>
                <w:sz w:val="20"/>
              </w:rPr>
            </w:pPr>
            <w:r w:rsidRPr="00296255">
              <w:rPr>
                <w:rFonts w:ascii="Tahoma" w:hAnsi="Tahoma" w:cs="Tahoma"/>
                <w:b/>
                <w:sz w:val="20"/>
              </w:rPr>
              <w:t>Odg. oseba za nadzor nad izvajanjem ravnanja z nevarnimi snovmi in odpadki ter izrednimi razmerami</w:t>
            </w:r>
          </w:p>
        </w:tc>
        <w:tc>
          <w:tcPr>
            <w:tcW w:w="3385" w:type="dxa"/>
            <w:tcBorders>
              <w:left w:val="dashSmallGap" w:sz="4" w:space="0" w:color="auto"/>
              <w:right w:val="dashSmallGap" w:sz="4" w:space="0" w:color="auto"/>
            </w:tcBorders>
            <w:shd w:val="clear" w:color="auto" w:fill="auto"/>
          </w:tcPr>
          <w:p w14:paraId="4B6718CF" w14:textId="77777777" w:rsidR="00737354" w:rsidRPr="00690DED" w:rsidRDefault="00737354" w:rsidP="00D57A9A">
            <w:pPr>
              <w:keepNext/>
              <w:keepLines/>
              <w:spacing w:after="0" w:line="240" w:lineRule="auto"/>
              <w:jc w:val="center"/>
              <w:rPr>
                <w:rFonts w:ascii="Tahoma" w:hAnsi="Tahoma" w:cs="Tahoma"/>
                <w:b/>
                <w:sz w:val="14"/>
                <w:szCs w:val="12"/>
              </w:rPr>
            </w:pPr>
            <w:r w:rsidRPr="00690DED">
              <w:rPr>
                <w:rFonts w:ascii="Tahoma" w:hAnsi="Tahoma" w:cs="Tahoma"/>
                <w:b/>
                <w:sz w:val="14"/>
                <w:szCs w:val="12"/>
              </w:rPr>
              <w:t>Ime in Priimek/Mobilni telefon/e-pošta:</w:t>
            </w:r>
          </w:p>
          <w:p w14:paraId="4D2F929E" w14:textId="77777777" w:rsidR="00737354" w:rsidRPr="00296255" w:rsidRDefault="00737354" w:rsidP="00D57A9A">
            <w:pPr>
              <w:keepNext/>
              <w:keepLines/>
              <w:spacing w:after="0" w:line="240" w:lineRule="auto"/>
              <w:jc w:val="center"/>
              <w:rPr>
                <w:rFonts w:ascii="Tahoma" w:hAnsi="Tahoma" w:cs="Tahoma"/>
                <w:b/>
                <w:sz w:val="20"/>
              </w:rPr>
            </w:pPr>
            <w:r w:rsidRPr="00296255">
              <w:rPr>
                <w:rFonts w:ascii="Tahoma" w:hAnsi="Tahoma" w:cs="Tahoma"/>
                <w:b/>
                <w:sz w:val="20"/>
              </w:rPr>
              <w:t>Irena Debeljak</w:t>
            </w:r>
          </w:p>
          <w:p w14:paraId="351893F0" w14:textId="77777777" w:rsidR="00737354" w:rsidRPr="00296255" w:rsidRDefault="00737354" w:rsidP="00D57A9A">
            <w:pPr>
              <w:keepNext/>
              <w:keepLines/>
              <w:spacing w:after="0" w:line="240" w:lineRule="auto"/>
              <w:jc w:val="center"/>
              <w:rPr>
                <w:rFonts w:ascii="Tahoma" w:hAnsi="Tahoma" w:cs="Tahoma"/>
                <w:sz w:val="20"/>
              </w:rPr>
            </w:pPr>
            <w:r w:rsidRPr="00296255">
              <w:rPr>
                <w:rFonts w:ascii="Tahoma" w:hAnsi="Tahoma" w:cs="Tahoma"/>
                <w:sz w:val="20"/>
              </w:rPr>
              <w:t>GSM +386 41 375 300</w:t>
            </w:r>
          </w:p>
          <w:p w14:paraId="0AF01E2E" w14:textId="2548451F" w:rsidR="00737354" w:rsidRPr="00690DED" w:rsidRDefault="00ED4C13" w:rsidP="00D57A9A">
            <w:pPr>
              <w:keepNext/>
              <w:keepLines/>
              <w:spacing w:after="0" w:line="240" w:lineRule="auto"/>
              <w:jc w:val="center"/>
              <w:rPr>
                <w:rFonts w:ascii="Tahoma" w:hAnsi="Tahoma" w:cs="Tahoma"/>
                <w:b/>
              </w:rPr>
            </w:pPr>
            <w:hyperlink r:id="rId23" w:history="1">
              <w:r w:rsidR="00463968" w:rsidRPr="00336399">
                <w:rPr>
                  <w:rStyle w:val="Hiperpovezava"/>
                  <w:rFonts w:ascii="Tahoma" w:hAnsi="Tahoma" w:cs="Tahoma"/>
                  <w:sz w:val="20"/>
                </w:rPr>
                <w:t>irena.debeljak@energetika.si</w:t>
              </w:r>
            </w:hyperlink>
            <w:r w:rsidR="00737354" w:rsidRPr="00690DED">
              <w:rPr>
                <w:rFonts w:ascii="Tahoma" w:hAnsi="Tahoma" w:cs="Tahoma"/>
              </w:rPr>
              <w:t xml:space="preserve"> </w:t>
            </w:r>
          </w:p>
        </w:tc>
        <w:tc>
          <w:tcPr>
            <w:tcW w:w="3107" w:type="dxa"/>
            <w:tcBorders>
              <w:left w:val="dashSmallGap" w:sz="4" w:space="0" w:color="auto"/>
            </w:tcBorders>
            <w:shd w:val="clear" w:color="auto" w:fill="D9D9D9"/>
          </w:tcPr>
          <w:p w14:paraId="38C282D5" w14:textId="77777777" w:rsidR="00737354" w:rsidRPr="00690DED" w:rsidRDefault="00737354" w:rsidP="00D57A9A">
            <w:pPr>
              <w:keepNext/>
              <w:keepLines/>
              <w:spacing w:after="0" w:line="240" w:lineRule="auto"/>
              <w:rPr>
                <w:rFonts w:ascii="Tahoma" w:hAnsi="Tahoma" w:cs="Tahoma"/>
              </w:rPr>
            </w:pPr>
          </w:p>
        </w:tc>
      </w:tr>
    </w:tbl>
    <w:p w14:paraId="4890B5C8" w14:textId="77777777" w:rsidR="00737354" w:rsidRDefault="00737354" w:rsidP="00D57A9A">
      <w:pPr>
        <w:keepNext/>
        <w:keepLines/>
        <w:spacing w:after="0" w:line="240" w:lineRule="auto"/>
        <w:ind w:left="705" w:hanging="705"/>
        <w:jc w:val="both"/>
        <w:rPr>
          <w:rFonts w:ascii="Tahoma" w:hAnsi="Tahoma" w:cs="Tahoma"/>
          <w:b/>
          <w:lang w:eastAsia="sl-SI"/>
        </w:rPr>
      </w:pPr>
    </w:p>
    <w:p w14:paraId="76100DF0" w14:textId="77777777" w:rsidR="00473E3F" w:rsidRPr="00830838" w:rsidRDefault="00473E3F" w:rsidP="00D57A9A">
      <w:pPr>
        <w:keepNext/>
        <w:keepLines/>
        <w:spacing w:after="0" w:line="240" w:lineRule="auto"/>
        <w:ind w:left="705" w:hanging="705"/>
        <w:rPr>
          <w:rFonts w:ascii="Tahoma" w:hAnsi="Tahoma"/>
          <w:szCs w:val="20"/>
          <w:lang w:eastAsia="sl-SI"/>
        </w:rPr>
      </w:pPr>
      <w:r w:rsidRPr="00830838">
        <w:rPr>
          <w:rFonts w:ascii="Tahoma" w:hAnsi="Tahoma"/>
          <w:b/>
          <w:szCs w:val="20"/>
          <w:lang w:eastAsia="sl-SI"/>
        </w:rPr>
        <w:t>III.2. Določitev skupnih nalog vseh odgovornih oseb</w:t>
      </w:r>
      <w:r w:rsidRPr="00830838">
        <w:rPr>
          <w:rFonts w:ascii="Tahoma" w:hAnsi="Tahoma"/>
          <w:szCs w:val="20"/>
          <w:lang w:eastAsia="sl-SI"/>
        </w:rPr>
        <w:t>:</w:t>
      </w:r>
    </w:p>
    <w:p w14:paraId="60F396C3" w14:textId="77777777" w:rsidR="00473E3F" w:rsidRPr="00830838" w:rsidRDefault="00473E3F" w:rsidP="00D57A9A">
      <w:pPr>
        <w:keepNext/>
        <w:keepLines/>
        <w:spacing w:after="0" w:line="240" w:lineRule="auto"/>
        <w:ind w:left="705" w:hanging="705"/>
        <w:rPr>
          <w:rFonts w:ascii="Tahoma" w:hAnsi="Tahoma"/>
          <w:b/>
          <w:szCs w:val="20"/>
          <w:lang w:eastAsia="sl-SI"/>
        </w:rPr>
      </w:pPr>
    </w:p>
    <w:p w14:paraId="7BEBAA4D"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szCs w:val="20"/>
          <w:lang w:eastAsia="sl-SI"/>
        </w:rPr>
        <w:t>Odgovorne osebe po tem sporazumu imajo naslednje skupne naloge in obveznosti:</w:t>
      </w:r>
    </w:p>
    <w:p w14:paraId="1AF148A8" w14:textId="77777777" w:rsidR="00473E3F" w:rsidRPr="00830838" w:rsidRDefault="00473E3F" w:rsidP="00D57A9A">
      <w:pPr>
        <w:keepNext/>
        <w:keepLines/>
        <w:spacing w:after="0" w:line="240" w:lineRule="auto"/>
        <w:ind w:left="720"/>
        <w:contextualSpacing/>
        <w:jc w:val="both"/>
        <w:rPr>
          <w:rFonts w:ascii="Tahoma" w:hAnsi="Tahoma"/>
          <w:sz w:val="10"/>
          <w:szCs w:val="10"/>
          <w:lang w:eastAsia="sl-SI"/>
        </w:rPr>
      </w:pPr>
    </w:p>
    <w:p w14:paraId="357D1219" w14:textId="77777777" w:rsidR="00473E3F" w:rsidRPr="00830838" w:rsidRDefault="00473E3F" w:rsidP="00D57A9A">
      <w:pPr>
        <w:keepNext/>
        <w:keepLines/>
        <w:numPr>
          <w:ilvl w:val="0"/>
          <w:numId w:val="39"/>
        </w:numPr>
        <w:spacing w:after="0" w:line="240" w:lineRule="auto"/>
        <w:contextualSpacing/>
        <w:jc w:val="both"/>
        <w:rPr>
          <w:rFonts w:ascii="Tahoma" w:hAnsi="Tahoma"/>
          <w:szCs w:val="20"/>
          <w:lang w:eastAsia="sl-SI"/>
        </w:rPr>
      </w:pPr>
      <w:r w:rsidRPr="00830838">
        <w:rPr>
          <w:rFonts w:ascii="Tahoma" w:hAnsi="Tahoma"/>
          <w:szCs w:val="20"/>
          <w:lang w:eastAsia="sl-SI"/>
        </w:rPr>
        <w:t xml:space="preserve">obvezno se morajo udeležiti vseh sestankov, ki jih skliče skrbnik </w:t>
      </w:r>
      <w:r>
        <w:rPr>
          <w:rFonts w:ascii="Tahoma" w:hAnsi="Tahoma"/>
          <w:szCs w:val="20"/>
          <w:lang w:eastAsia="sl-SI"/>
        </w:rPr>
        <w:t>pogodbe</w:t>
      </w:r>
      <w:r w:rsidRPr="00830838">
        <w:rPr>
          <w:rFonts w:ascii="Tahoma" w:hAnsi="Tahoma"/>
          <w:szCs w:val="20"/>
          <w:lang w:eastAsia="sl-SI"/>
        </w:rPr>
        <w:t>, zlasti pa  uvodnega sestanka najmanj 1</w:t>
      </w:r>
      <w:r>
        <w:rPr>
          <w:rFonts w:ascii="Tahoma" w:hAnsi="Tahoma"/>
          <w:szCs w:val="20"/>
          <w:lang w:eastAsia="sl-SI"/>
        </w:rPr>
        <w:t>0 (deset) dni pred pričetkom izvajanja storitev</w:t>
      </w:r>
      <w:r w:rsidRPr="00830838">
        <w:rPr>
          <w:rFonts w:ascii="Tahoma" w:hAnsi="Tahoma"/>
          <w:szCs w:val="20"/>
          <w:lang w:eastAsia="sl-SI"/>
        </w:rPr>
        <w:t>;</w:t>
      </w:r>
    </w:p>
    <w:p w14:paraId="1A2C2459" w14:textId="77777777" w:rsidR="00473E3F" w:rsidRPr="00830838" w:rsidRDefault="00473E3F" w:rsidP="00D57A9A">
      <w:pPr>
        <w:keepNext/>
        <w:keepLines/>
        <w:numPr>
          <w:ilvl w:val="0"/>
          <w:numId w:val="39"/>
        </w:numPr>
        <w:spacing w:after="0" w:line="240" w:lineRule="auto"/>
        <w:contextualSpacing/>
        <w:jc w:val="both"/>
        <w:rPr>
          <w:rFonts w:ascii="Tahoma" w:hAnsi="Tahoma"/>
          <w:szCs w:val="20"/>
          <w:lang w:eastAsia="sl-SI"/>
        </w:rPr>
      </w:pPr>
      <w:r w:rsidRPr="00830838">
        <w:rPr>
          <w:rFonts w:ascii="Tahoma" w:hAnsi="Tahoma"/>
          <w:szCs w:val="20"/>
          <w:lang w:eastAsia="sl-SI"/>
        </w:rPr>
        <w:t>obvezno morajo zahtevati sklic sestanka v primeru izrednih razmer ali pojavov neposredne nevarnosti na delovišču, ki na uvodnem sestanku in ogledu niso bili ugotovljeni;</w:t>
      </w:r>
    </w:p>
    <w:p w14:paraId="2A7B26F3"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51921018" w14:textId="77777777" w:rsidR="00473E3F" w:rsidRPr="00830838" w:rsidRDefault="00473E3F" w:rsidP="00D57A9A">
      <w:pPr>
        <w:keepNext/>
        <w:keepLines/>
        <w:numPr>
          <w:ilvl w:val="0"/>
          <w:numId w:val="39"/>
        </w:numPr>
        <w:spacing w:after="0" w:line="240" w:lineRule="auto"/>
        <w:contextualSpacing/>
        <w:jc w:val="both"/>
        <w:rPr>
          <w:rFonts w:ascii="Tahoma" w:hAnsi="Tahoma"/>
          <w:szCs w:val="20"/>
          <w:lang w:eastAsia="sl-SI"/>
        </w:rPr>
      </w:pPr>
      <w:r w:rsidRPr="00830838">
        <w:rPr>
          <w:rFonts w:ascii="Tahoma" w:hAnsi="Tahoma"/>
          <w:szCs w:val="20"/>
          <w:lang w:eastAsia="sl-SI"/>
        </w:rPr>
        <w:t xml:space="preserve">odgovorne so za striktno izvajanje ukrepov, določenih s tem sporazumom, ter upoštevati pisne in, v nujnih primerih, ustne zahteve skrbnika </w:t>
      </w:r>
      <w:r>
        <w:rPr>
          <w:rFonts w:ascii="Tahoma" w:hAnsi="Tahoma"/>
          <w:szCs w:val="20"/>
          <w:lang w:eastAsia="sl-SI"/>
        </w:rPr>
        <w:t>pogodbe</w:t>
      </w:r>
      <w:r w:rsidRPr="00830838">
        <w:rPr>
          <w:rFonts w:ascii="Tahoma" w:hAnsi="Tahoma"/>
          <w:szCs w:val="20"/>
          <w:lang w:eastAsia="sl-SI"/>
        </w:rPr>
        <w:t>;</w:t>
      </w:r>
    </w:p>
    <w:p w14:paraId="6B803E0F"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31D9C162" w14:textId="77777777" w:rsidR="00473E3F" w:rsidRPr="00830838" w:rsidRDefault="00473E3F" w:rsidP="00D57A9A">
      <w:pPr>
        <w:keepNext/>
        <w:keepLines/>
        <w:numPr>
          <w:ilvl w:val="0"/>
          <w:numId w:val="39"/>
        </w:numPr>
        <w:spacing w:after="0" w:line="240" w:lineRule="auto"/>
        <w:contextualSpacing/>
        <w:jc w:val="both"/>
        <w:rPr>
          <w:rFonts w:ascii="Tahoma" w:hAnsi="Tahoma"/>
          <w:szCs w:val="20"/>
          <w:lang w:eastAsia="sl-SI"/>
        </w:rPr>
      </w:pPr>
      <w:r w:rsidRPr="00830838">
        <w:rPr>
          <w:rFonts w:ascii="Tahoma" w:hAnsi="Tahoma"/>
          <w:szCs w:val="20"/>
          <w:lang w:eastAsia="sl-SI"/>
        </w:rPr>
        <w:t>v primeru kršitev določil tega sporazuma so dolžne zaustaviti dela, dokler se kršitev ne odpravi, samo kršitev pa morajo vpisati v Knjigo ukrepov in obvestiti ostale odgovorne osebe po tem sporazumu;</w:t>
      </w:r>
    </w:p>
    <w:p w14:paraId="09DC90DD"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6DAE33F7" w14:textId="77777777" w:rsidR="00473E3F" w:rsidRPr="00830838" w:rsidRDefault="00473E3F" w:rsidP="00D57A9A">
      <w:pPr>
        <w:keepNext/>
        <w:keepLines/>
        <w:numPr>
          <w:ilvl w:val="0"/>
          <w:numId w:val="39"/>
        </w:numPr>
        <w:spacing w:after="0" w:line="240" w:lineRule="auto"/>
        <w:contextualSpacing/>
        <w:jc w:val="both"/>
        <w:rPr>
          <w:rFonts w:ascii="Tahoma" w:hAnsi="Tahoma"/>
          <w:szCs w:val="20"/>
          <w:lang w:eastAsia="sl-SI"/>
        </w:rPr>
      </w:pPr>
      <w:r w:rsidRPr="00830838">
        <w:rPr>
          <w:rFonts w:ascii="Tahoma" w:hAnsi="Tahoma"/>
          <w:szCs w:val="20"/>
          <w:lang w:eastAsia="sl-SI"/>
        </w:rPr>
        <w:t>v primeru težjih kršitev oz. neposredne nevarnosti za življenje in zdravje delavcev na delovišču, so dolžne obvesti direktorja naročnika in izvajalca;</w:t>
      </w:r>
    </w:p>
    <w:p w14:paraId="4F0C8816"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2ECD897D" w14:textId="77777777" w:rsidR="00473E3F" w:rsidRPr="00830838" w:rsidRDefault="00473E3F" w:rsidP="00D57A9A">
      <w:pPr>
        <w:keepNext/>
        <w:keepLines/>
        <w:numPr>
          <w:ilvl w:val="0"/>
          <w:numId w:val="39"/>
        </w:numPr>
        <w:spacing w:after="0" w:line="240" w:lineRule="auto"/>
        <w:contextualSpacing/>
        <w:jc w:val="both"/>
        <w:rPr>
          <w:rFonts w:ascii="Tahoma" w:hAnsi="Tahoma"/>
          <w:szCs w:val="20"/>
          <w:lang w:eastAsia="sl-SI"/>
        </w:rPr>
      </w:pPr>
      <w:r w:rsidRPr="00830838">
        <w:rPr>
          <w:rFonts w:ascii="Tahoma" w:hAnsi="Tahoma"/>
          <w:szCs w:val="20"/>
          <w:lang w:eastAsia="sl-SI"/>
        </w:rPr>
        <w:t xml:space="preserve">seznanijo vsak svoje delavce z vsemi nevarnostmi in preventivnimi varnostnimi ukrepi, ki so predvideni za dela določena s tem sporazumom. </w:t>
      </w:r>
    </w:p>
    <w:p w14:paraId="1E203D8E"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55E62C74" w14:textId="77777777" w:rsidR="00473E3F" w:rsidRPr="00830838" w:rsidRDefault="00473E3F" w:rsidP="00D57A9A">
      <w:pPr>
        <w:keepNext/>
        <w:keepLines/>
        <w:numPr>
          <w:ilvl w:val="0"/>
          <w:numId w:val="39"/>
        </w:numPr>
        <w:spacing w:after="0" w:line="240" w:lineRule="auto"/>
        <w:contextualSpacing/>
        <w:jc w:val="both"/>
        <w:rPr>
          <w:rFonts w:ascii="Tahoma" w:hAnsi="Tahoma"/>
          <w:szCs w:val="20"/>
          <w:lang w:eastAsia="sl-SI"/>
        </w:rPr>
      </w:pPr>
      <w:r w:rsidRPr="00830838">
        <w:rPr>
          <w:rFonts w:ascii="Tahoma" w:hAnsi="Tahoma"/>
          <w:szCs w:val="20"/>
          <w:lang w:eastAsia="sl-SI"/>
        </w:rPr>
        <w:t>vse opažene pomanjkljivosti so dolžni vpisovati v Knjigo ukrepov.</w:t>
      </w:r>
    </w:p>
    <w:p w14:paraId="7A443CFF" w14:textId="77777777" w:rsidR="00473E3F" w:rsidRPr="00830838" w:rsidRDefault="00473E3F" w:rsidP="00D57A9A">
      <w:pPr>
        <w:keepNext/>
        <w:keepLines/>
        <w:spacing w:after="0" w:line="240" w:lineRule="auto"/>
        <w:rPr>
          <w:rFonts w:ascii="Tahoma" w:hAnsi="Tahoma"/>
          <w:b/>
          <w:szCs w:val="20"/>
          <w:lang w:eastAsia="sl-SI"/>
        </w:rPr>
      </w:pPr>
    </w:p>
    <w:p w14:paraId="26E50131"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III.3. Določitev posebnih pristojnosti in odgovornosti odgovornih oseb</w:t>
      </w:r>
      <w:r w:rsidRPr="00830838">
        <w:rPr>
          <w:rFonts w:ascii="Tahoma" w:hAnsi="Tahoma"/>
          <w:szCs w:val="20"/>
          <w:lang w:eastAsia="sl-SI"/>
        </w:rPr>
        <w:t>:</w:t>
      </w:r>
    </w:p>
    <w:p w14:paraId="3A6B86B3" w14:textId="77777777" w:rsidR="00473E3F" w:rsidRPr="00830838" w:rsidRDefault="00473E3F" w:rsidP="00D57A9A">
      <w:pPr>
        <w:keepNext/>
        <w:keepLines/>
        <w:spacing w:after="0" w:line="240" w:lineRule="auto"/>
        <w:ind w:left="705" w:hanging="705"/>
        <w:jc w:val="both"/>
        <w:rPr>
          <w:rFonts w:ascii="Tahoma" w:hAnsi="Tahoma"/>
          <w:b/>
          <w:sz w:val="10"/>
          <w:szCs w:val="10"/>
          <w:lang w:eastAsia="sl-SI"/>
        </w:rPr>
      </w:pPr>
    </w:p>
    <w:p w14:paraId="4A1B48F5"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Skrbnik </w:t>
      </w:r>
      <w:r>
        <w:rPr>
          <w:rFonts w:ascii="Tahoma" w:hAnsi="Tahoma"/>
          <w:b/>
          <w:szCs w:val="20"/>
          <w:lang w:eastAsia="sl-SI"/>
        </w:rPr>
        <w:t>pogodbe</w:t>
      </w:r>
      <w:r w:rsidRPr="00830838">
        <w:rPr>
          <w:rFonts w:ascii="Tahoma" w:hAnsi="Tahoma"/>
          <w:szCs w:val="20"/>
          <w:lang w:eastAsia="sl-SI"/>
        </w:rPr>
        <w:t xml:space="preserve"> ima naslednje posebne naloge:</w:t>
      </w:r>
    </w:p>
    <w:p w14:paraId="13CAC73B" w14:textId="77777777" w:rsidR="00473E3F" w:rsidRPr="00830838" w:rsidRDefault="00473E3F" w:rsidP="00D57A9A">
      <w:pPr>
        <w:keepNext/>
        <w:keepLines/>
        <w:spacing w:after="0" w:line="240" w:lineRule="auto"/>
        <w:ind w:left="705" w:hanging="705"/>
        <w:jc w:val="both"/>
        <w:rPr>
          <w:rFonts w:ascii="Tahoma" w:hAnsi="Tahoma"/>
          <w:b/>
          <w:sz w:val="10"/>
          <w:szCs w:val="10"/>
          <w:lang w:eastAsia="sl-SI"/>
        </w:rPr>
      </w:pPr>
    </w:p>
    <w:p w14:paraId="6549EF4F" w14:textId="77777777" w:rsidR="00473E3F" w:rsidRPr="00830838" w:rsidRDefault="00473E3F" w:rsidP="00D57A9A">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odgovoren je za sklic uvodnega sestanka in periodičnih sestankov ali sestankov v primeru težjih kršitev skupnih varnostnih ukrepov;</w:t>
      </w:r>
    </w:p>
    <w:p w14:paraId="606E9179" w14:textId="77777777" w:rsidR="00473E3F" w:rsidRPr="00830838" w:rsidRDefault="00473E3F" w:rsidP="00D57A9A">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seznaniti mora izvajalca z:</w:t>
      </w:r>
    </w:p>
    <w:p w14:paraId="0CCFBEC1"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objekti na katerih se bodo izvajale storitve,</w:t>
      </w:r>
    </w:p>
    <w:p w14:paraId="18D5A5E4"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obstoječimi instalacijami in napravami, ter drugimi vplivi, na lokaciji, kjer se bodo dela izvajala,</w:t>
      </w:r>
    </w:p>
    <w:p w14:paraId="5749E302"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in vzdrževanjem pisarn, garderob, sanitarij in nastanitvenimi objekti,</w:t>
      </w:r>
    </w:p>
    <w:p w14:paraId="4896B2FF" w14:textId="77777777" w:rsidR="00473E3F" w:rsidRPr="00830838" w:rsidRDefault="00473E3F" w:rsidP="00D57A9A">
      <w:pPr>
        <w:keepNext/>
        <w:keepLines/>
        <w:numPr>
          <w:ilvl w:val="0"/>
          <w:numId w:val="34"/>
        </w:numPr>
        <w:spacing w:after="0" w:line="240" w:lineRule="auto"/>
        <w:ind w:left="993" w:hanging="284"/>
        <w:contextualSpacing/>
        <w:jc w:val="both"/>
        <w:rPr>
          <w:rFonts w:ascii="Tahoma" w:hAnsi="Tahoma"/>
          <w:szCs w:val="20"/>
          <w:lang w:eastAsia="sl-SI"/>
        </w:rPr>
      </w:pPr>
      <w:r w:rsidRPr="00830838">
        <w:rPr>
          <w:rFonts w:ascii="Tahoma" w:hAnsi="Tahoma"/>
          <w:szCs w:val="20"/>
          <w:lang w:eastAsia="sl-SI"/>
        </w:rPr>
        <w:t>ureditvijo prometnih komunikacij, zasilnih poti in izhodov;</w:t>
      </w:r>
    </w:p>
    <w:p w14:paraId="585DB05C"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1D439D74" w14:textId="77777777" w:rsidR="00473E3F" w:rsidRPr="00830838" w:rsidRDefault="00473E3F" w:rsidP="00D57A9A">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odgovoren je za usklajeno izvajanje ukrepov, določenih na podlagi tega sporazuma, z namenom, da ne pride do medsebojnega ogrožanja delavcev na skupnem delovišču;</w:t>
      </w:r>
    </w:p>
    <w:p w14:paraId="45FC316C"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7700E49B" w14:textId="77777777" w:rsidR="00473E3F" w:rsidRPr="00830838" w:rsidRDefault="00473E3F" w:rsidP="00D57A9A">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v primeru posega v obratovalno stanje energetskih naprav je dolžan poskrbeti za izvedbo tehnoloških varnostnih ukrepov, zlasti pa ukrepov za  varno izločitev naprav ali dela energetskih naprav in izdajo dovoljenja za delo;</w:t>
      </w:r>
    </w:p>
    <w:p w14:paraId="784F0F7B"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0C11E795" w14:textId="77777777" w:rsidR="00473E3F" w:rsidRPr="00830838" w:rsidRDefault="00473E3F" w:rsidP="00D57A9A">
      <w:pPr>
        <w:keepNext/>
        <w:keepLines/>
        <w:numPr>
          <w:ilvl w:val="0"/>
          <w:numId w:val="40"/>
        </w:numPr>
        <w:spacing w:after="0" w:line="240" w:lineRule="auto"/>
        <w:contextualSpacing/>
        <w:jc w:val="both"/>
        <w:rPr>
          <w:rFonts w:ascii="Tahoma" w:hAnsi="Tahoma"/>
          <w:szCs w:val="20"/>
          <w:lang w:eastAsia="sl-SI"/>
        </w:rPr>
      </w:pPr>
      <w:r w:rsidRPr="00830838">
        <w:rPr>
          <w:rFonts w:ascii="Tahoma" w:hAnsi="Tahoma"/>
          <w:szCs w:val="20"/>
          <w:lang w:eastAsia="sl-SI"/>
        </w:rPr>
        <w:t>v primeru morebitnih potreb izvajalca po posebni delovni opremi in pripomočkih, zlasti pa za potrebe dvigovanja in prenosa bremen z mostnimi dvigali in dela na višini z gradbenimi odri, posreduje pri pristojnih službah.</w:t>
      </w:r>
    </w:p>
    <w:p w14:paraId="25EE0962" w14:textId="77777777" w:rsidR="00473E3F" w:rsidRPr="00830838" w:rsidRDefault="00473E3F" w:rsidP="00D57A9A">
      <w:pPr>
        <w:keepNext/>
        <w:keepLines/>
        <w:spacing w:after="0" w:line="240" w:lineRule="auto"/>
        <w:jc w:val="both"/>
        <w:rPr>
          <w:rFonts w:ascii="Tahoma" w:hAnsi="Tahoma"/>
          <w:sz w:val="10"/>
          <w:szCs w:val="10"/>
          <w:lang w:eastAsia="sl-SI"/>
        </w:rPr>
      </w:pPr>
    </w:p>
    <w:p w14:paraId="37EACEAB" w14:textId="77777777" w:rsidR="00473E3F" w:rsidRPr="00830838" w:rsidRDefault="00473E3F" w:rsidP="00D57A9A">
      <w:pPr>
        <w:keepNext/>
        <w:keepLines/>
        <w:spacing w:after="0" w:line="240" w:lineRule="auto"/>
        <w:jc w:val="both"/>
        <w:rPr>
          <w:rFonts w:ascii="Tahoma" w:hAnsi="Tahoma"/>
          <w:sz w:val="10"/>
          <w:szCs w:val="10"/>
          <w:lang w:eastAsia="sl-SI"/>
        </w:rPr>
      </w:pPr>
    </w:p>
    <w:p w14:paraId="46073656"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Vodja del – izvajalec</w:t>
      </w:r>
      <w:r w:rsidRPr="00830838">
        <w:rPr>
          <w:rFonts w:ascii="Tahoma" w:hAnsi="Tahoma"/>
          <w:szCs w:val="20"/>
          <w:lang w:eastAsia="sl-SI"/>
        </w:rPr>
        <w:t xml:space="preserve"> ima naslednje posebne naloge:</w:t>
      </w:r>
    </w:p>
    <w:p w14:paraId="1DBC4E45" w14:textId="77777777" w:rsidR="00473E3F" w:rsidRPr="00830838" w:rsidRDefault="00473E3F" w:rsidP="00D57A9A">
      <w:pPr>
        <w:keepNext/>
        <w:keepLines/>
        <w:spacing w:after="0" w:line="240" w:lineRule="auto"/>
        <w:ind w:left="705" w:hanging="705"/>
        <w:jc w:val="both"/>
        <w:rPr>
          <w:rFonts w:ascii="Tahoma" w:hAnsi="Tahoma"/>
          <w:b/>
          <w:sz w:val="10"/>
          <w:szCs w:val="10"/>
          <w:lang w:eastAsia="sl-SI"/>
        </w:rPr>
      </w:pPr>
    </w:p>
    <w:p w14:paraId="5C137C6A" w14:textId="77777777" w:rsidR="00473E3F" w:rsidRPr="00830838" w:rsidRDefault="00473E3F" w:rsidP="00D57A9A">
      <w:pPr>
        <w:keepNext/>
        <w:keepLines/>
        <w:numPr>
          <w:ilvl w:val="0"/>
          <w:numId w:val="44"/>
        </w:numPr>
        <w:spacing w:after="0" w:line="240" w:lineRule="auto"/>
        <w:contextualSpacing/>
        <w:jc w:val="both"/>
        <w:rPr>
          <w:rFonts w:ascii="Tahoma" w:hAnsi="Tahoma"/>
          <w:b/>
          <w:szCs w:val="20"/>
          <w:lang w:eastAsia="sl-SI"/>
        </w:rPr>
      </w:pPr>
      <w:r w:rsidRPr="00830838">
        <w:rPr>
          <w:rFonts w:ascii="Tahoma" w:hAnsi="Tahoma"/>
          <w:szCs w:val="20"/>
          <w:lang w:eastAsia="sl-SI"/>
        </w:rPr>
        <w:t xml:space="preserve">na uvodnem sestanku predloži skrbniku </w:t>
      </w:r>
      <w:r>
        <w:rPr>
          <w:rFonts w:ascii="Tahoma" w:hAnsi="Tahoma"/>
          <w:szCs w:val="20"/>
          <w:lang w:eastAsia="sl-SI"/>
        </w:rPr>
        <w:t>pogodbe</w:t>
      </w:r>
      <w:r w:rsidRPr="00830838">
        <w:rPr>
          <w:rFonts w:ascii="Tahoma" w:hAnsi="Tahoma"/>
          <w:szCs w:val="20"/>
          <w:lang w:eastAsia="sl-SI"/>
        </w:rPr>
        <w:t xml:space="preserve"> na vpogled vso zahtevano dokumentacijo iz točke II.3. tega sporazuma; </w:t>
      </w:r>
    </w:p>
    <w:p w14:paraId="7298D60E" w14:textId="77777777" w:rsidR="00473E3F" w:rsidRPr="00830838" w:rsidRDefault="00473E3F" w:rsidP="00D57A9A">
      <w:pPr>
        <w:keepNext/>
        <w:keepLines/>
        <w:spacing w:after="0" w:line="240" w:lineRule="auto"/>
        <w:ind w:left="720"/>
        <w:contextualSpacing/>
        <w:jc w:val="both"/>
        <w:rPr>
          <w:rFonts w:ascii="Tahoma" w:hAnsi="Tahoma"/>
          <w:b/>
          <w:sz w:val="6"/>
          <w:szCs w:val="6"/>
          <w:lang w:eastAsia="sl-SI"/>
        </w:rPr>
      </w:pPr>
    </w:p>
    <w:p w14:paraId="6C58D856" w14:textId="77777777" w:rsidR="00473E3F" w:rsidRPr="00830838" w:rsidRDefault="00473E3F" w:rsidP="00D57A9A">
      <w:pPr>
        <w:keepNext/>
        <w:keepLines/>
        <w:numPr>
          <w:ilvl w:val="0"/>
          <w:numId w:val="44"/>
        </w:numPr>
        <w:spacing w:after="0" w:line="240" w:lineRule="auto"/>
        <w:contextualSpacing/>
        <w:jc w:val="both"/>
        <w:rPr>
          <w:rFonts w:ascii="Tahoma" w:hAnsi="Tahoma"/>
          <w:b/>
          <w:szCs w:val="20"/>
          <w:lang w:eastAsia="sl-SI"/>
        </w:rPr>
      </w:pPr>
      <w:r w:rsidRPr="00830838">
        <w:rPr>
          <w:rFonts w:ascii="Tahoma" w:hAnsi="Tahoma"/>
          <w:szCs w:val="20"/>
          <w:lang w:eastAsia="sl-SI"/>
        </w:rPr>
        <w:t>druge odgovorne osebe je dolžan seznaniti s tehnologijo/načini izvajanja del in z nevarnostmi, ki iz njih izvirajo;</w:t>
      </w:r>
    </w:p>
    <w:p w14:paraId="277041D2" w14:textId="77777777" w:rsidR="00473E3F" w:rsidRPr="00830838" w:rsidRDefault="00473E3F" w:rsidP="00D57A9A">
      <w:pPr>
        <w:keepNext/>
        <w:keepLines/>
        <w:spacing w:after="0" w:line="240" w:lineRule="auto"/>
        <w:ind w:left="720"/>
        <w:contextualSpacing/>
        <w:jc w:val="both"/>
        <w:rPr>
          <w:rFonts w:ascii="Tahoma" w:hAnsi="Tahoma"/>
          <w:b/>
          <w:sz w:val="6"/>
          <w:szCs w:val="6"/>
          <w:lang w:eastAsia="sl-SI"/>
        </w:rPr>
      </w:pPr>
    </w:p>
    <w:p w14:paraId="1899E265" w14:textId="77777777" w:rsidR="00473E3F" w:rsidRPr="00830838" w:rsidRDefault="00473E3F" w:rsidP="00D57A9A">
      <w:pPr>
        <w:keepNext/>
        <w:keepLines/>
        <w:numPr>
          <w:ilvl w:val="0"/>
          <w:numId w:val="44"/>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ki so v veljavi na območju dela in gibanja delavcev izvajalca, kot tudi ustnih opozoril odgovornih oseb naročnika;</w:t>
      </w:r>
    </w:p>
    <w:p w14:paraId="628EECA5" w14:textId="77777777" w:rsidR="00473E3F" w:rsidRPr="00830838" w:rsidRDefault="00473E3F" w:rsidP="00D57A9A">
      <w:pPr>
        <w:keepNext/>
        <w:keepLines/>
        <w:spacing w:after="0" w:line="240" w:lineRule="auto"/>
        <w:ind w:left="720"/>
        <w:contextualSpacing/>
        <w:jc w:val="both"/>
        <w:rPr>
          <w:rFonts w:ascii="Tahoma" w:hAnsi="Tahoma"/>
          <w:b/>
          <w:sz w:val="6"/>
          <w:szCs w:val="6"/>
          <w:lang w:eastAsia="sl-SI"/>
        </w:rPr>
      </w:pPr>
    </w:p>
    <w:p w14:paraId="20195960" w14:textId="77777777" w:rsidR="00473E3F" w:rsidRPr="00830838" w:rsidRDefault="00473E3F" w:rsidP="00D57A9A">
      <w:pPr>
        <w:keepNext/>
        <w:keepLines/>
        <w:numPr>
          <w:ilvl w:val="0"/>
          <w:numId w:val="44"/>
        </w:numPr>
        <w:spacing w:after="0" w:line="240" w:lineRule="auto"/>
        <w:contextualSpacing/>
        <w:jc w:val="both"/>
        <w:rPr>
          <w:rFonts w:ascii="Tahoma" w:hAnsi="Tahoma"/>
          <w:b/>
          <w:szCs w:val="20"/>
          <w:lang w:eastAsia="sl-SI"/>
        </w:rPr>
      </w:pPr>
      <w:r w:rsidRPr="00830838">
        <w:rPr>
          <w:rFonts w:ascii="Tahoma" w:hAnsi="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14:paraId="07866CC7" w14:textId="77777777" w:rsidR="00473E3F" w:rsidRPr="00830838" w:rsidRDefault="00473E3F" w:rsidP="00D57A9A">
      <w:pPr>
        <w:keepNext/>
        <w:keepLines/>
        <w:spacing w:after="0" w:line="240" w:lineRule="auto"/>
        <w:ind w:left="720"/>
        <w:contextualSpacing/>
        <w:jc w:val="both"/>
        <w:rPr>
          <w:rFonts w:ascii="Tahoma" w:hAnsi="Tahoma"/>
          <w:b/>
          <w:sz w:val="6"/>
          <w:szCs w:val="6"/>
          <w:lang w:eastAsia="sl-SI"/>
        </w:rPr>
      </w:pPr>
    </w:p>
    <w:p w14:paraId="4B07CAE9" w14:textId="77777777" w:rsidR="00473E3F" w:rsidRPr="00830838" w:rsidRDefault="00473E3F" w:rsidP="00D57A9A">
      <w:pPr>
        <w:keepNext/>
        <w:keepLines/>
        <w:numPr>
          <w:ilvl w:val="0"/>
          <w:numId w:val="44"/>
        </w:numPr>
        <w:spacing w:after="0" w:line="240" w:lineRule="auto"/>
        <w:contextualSpacing/>
        <w:jc w:val="both"/>
        <w:rPr>
          <w:rFonts w:ascii="Tahoma" w:hAnsi="Tahoma"/>
          <w:b/>
          <w:szCs w:val="20"/>
          <w:lang w:eastAsia="sl-SI"/>
        </w:rPr>
      </w:pPr>
      <w:r w:rsidRPr="00830838">
        <w:rPr>
          <w:rFonts w:ascii="Tahoma" w:hAnsi="Tahoma"/>
          <w:szCs w:val="20"/>
          <w:lang w:eastAsia="sl-SI"/>
        </w:rPr>
        <w:t>v primeru kršitev določil tega sporazuma, s strani njegovih delavcev, je dolžan takoj zaustaviti dela, ter ukrepati zoper kršitelje.</w:t>
      </w:r>
    </w:p>
    <w:p w14:paraId="05002477" w14:textId="77777777" w:rsidR="00473E3F" w:rsidRPr="00830838" w:rsidRDefault="00473E3F" w:rsidP="00D57A9A">
      <w:pPr>
        <w:keepNext/>
        <w:keepLines/>
        <w:spacing w:after="0" w:line="240" w:lineRule="auto"/>
        <w:ind w:left="360"/>
        <w:contextualSpacing/>
        <w:jc w:val="both"/>
        <w:rPr>
          <w:rFonts w:ascii="Tahoma" w:hAnsi="Tahoma"/>
          <w:b/>
          <w:szCs w:val="20"/>
          <w:lang w:eastAsia="sl-SI"/>
        </w:rPr>
      </w:pPr>
    </w:p>
    <w:p w14:paraId="71839835" w14:textId="77777777" w:rsidR="00473E3F" w:rsidRPr="00830838" w:rsidRDefault="00473E3F" w:rsidP="00D57A9A">
      <w:pPr>
        <w:keepNext/>
        <w:keepLines/>
        <w:spacing w:after="0" w:line="240" w:lineRule="auto"/>
        <w:jc w:val="both"/>
        <w:rPr>
          <w:rFonts w:ascii="Tahoma" w:hAnsi="Tahoma"/>
          <w:b/>
          <w:szCs w:val="20"/>
          <w:lang w:eastAsia="sl-SI"/>
        </w:rPr>
      </w:pPr>
    </w:p>
    <w:p w14:paraId="6073252F" w14:textId="77777777" w:rsidR="00473E3F" w:rsidRPr="00830838" w:rsidRDefault="00473E3F" w:rsidP="00D57A9A">
      <w:pPr>
        <w:keepNext/>
        <w:keepLines/>
        <w:spacing w:after="0" w:line="240" w:lineRule="auto"/>
        <w:jc w:val="both"/>
        <w:rPr>
          <w:rFonts w:ascii="Tahoma" w:hAnsi="Tahoma"/>
          <w:b/>
          <w:szCs w:val="20"/>
          <w:lang w:eastAsia="sl-SI"/>
        </w:rPr>
      </w:pPr>
    </w:p>
    <w:p w14:paraId="3C6666B3" w14:textId="77777777" w:rsidR="00473E3F" w:rsidRPr="00830838" w:rsidRDefault="00473E3F" w:rsidP="00D57A9A">
      <w:pPr>
        <w:keepNext/>
        <w:keepLines/>
        <w:spacing w:after="0" w:line="240" w:lineRule="auto"/>
        <w:jc w:val="both"/>
        <w:rPr>
          <w:rFonts w:ascii="Tahoma" w:hAnsi="Tahoma"/>
          <w:szCs w:val="20"/>
          <w:lang w:eastAsia="sl-SI"/>
        </w:rPr>
      </w:pPr>
      <w:r w:rsidRPr="00830838">
        <w:rPr>
          <w:rFonts w:ascii="Tahoma" w:hAnsi="Tahoma"/>
          <w:b/>
          <w:szCs w:val="20"/>
          <w:lang w:eastAsia="sl-SI"/>
        </w:rPr>
        <w:t>Odgovorne osebe OE naročnika</w:t>
      </w:r>
      <w:r w:rsidRPr="00830838">
        <w:rPr>
          <w:rFonts w:ascii="Tahoma" w:hAnsi="Tahoma"/>
          <w:szCs w:val="20"/>
          <w:lang w:eastAsia="sl-SI"/>
        </w:rPr>
        <w:t xml:space="preserve"> ima naslednje posebne naloge:</w:t>
      </w:r>
    </w:p>
    <w:p w14:paraId="3F7EA6B6" w14:textId="77777777" w:rsidR="00473E3F" w:rsidRPr="00830838" w:rsidRDefault="00473E3F" w:rsidP="00D57A9A">
      <w:pPr>
        <w:keepNext/>
        <w:keepLines/>
        <w:spacing w:after="0" w:line="240" w:lineRule="auto"/>
        <w:jc w:val="both"/>
        <w:rPr>
          <w:rFonts w:ascii="Tahoma" w:hAnsi="Tahoma"/>
          <w:sz w:val="10"/>
          <w:szCs w:val="10"/>
          <w:lang w:eastAsia="sl-SI"/>
        </w:rPr>
      </w:pPr>
    </w:p>
    <w:p w14:paraId="78CE6B1B" w14:textId="77777777" w:rsidR="00473E3F" w:rsidRPr="00830838" w:rsidRDefault="00473E3F" w:rsidP="00D57A9A">
      <w:pPr>
        <w:keepNext/>
        <w:keepLines/>
        <w:numPr>
          <w:ilvl w:val="0"/>
          <w:numId w:val="41"/>
        </w:numPr>
        <w:spacing w:after="0" w:line="240" w:lineRule="auto"/>
        <w:contextualSpacing/>
        <w:jc w:val="both"/>
        <w:rPr>
          <w:rFonts w:ascii="Tahoma" w:hAnsi="Tahoma"/>
          <w:szCs w:val="20"/>
          <w:lang w:eastAsia="sl-SI"/>
        </w:rPr>
      </w:pPr>
      <w:r w:rsidRPr="00830838">
        <w:rPr>
          <w:rFonts w:ascii="Tahoma" w:hAnsi="Tahoma"/>
          <w:szCs w:val="20"/>
          <w:lang w:eastAsia="sl-SI"/>
        </w:rPr>
        <w:t xml:space="preserve">vodjo del izvajalca so dolžni seznaniti z delovnimi procesi v podjetju, ki potekajo na območju ali v neposredni bližini </w:t>
      </w:r>
      <w:r>
        <w:rPr>
          <w:rFonts w:ascii="Tahoma" w:eastAsia="Times New Roman" w:hAnsi="Tahoma" w:cs="Tahoma"/>
          <w:lang w:eastAsia="sl-SI"/>
        </w:rPr>
        <w:t>pogodbenih storitev</w:t>
      </w:r>
      <w:r w:rsidRPr="00830838">
        <w:rPr>
          <w:rFonts w:ascii="Tahoma" w:hAnsi="Tahoma"/>
          <w:szCs w:val="20"/>
          <w:lang w:eastAsia="sl-SI"/>
        </w:rPr>
        <w:t xml:space="preserve"> oziroma delovišča;</w:t>
      </w:r>
    </w:p>
    <w:p w14:paraId="21EFE698"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0B6E0B65" w14:textId="77777777" w:rsidR="00473E3F" w:rsidRPr="00830838" w:rsidRDefault="00473E3F" w:rsidP="00D57A9A">
      <w:pPr>
        <w:keepNext/>
        <w:keepLines/>
        <w:numPr>
          <w:ilvl w:val="0"/>
          <w:numId w:val="41"/>
        </w:numPr>
        <w:spacing w:after="0" w:line="240" w:lineRule="auto"/>
        <w:contextualSpacing/>
        <w:jc w:val="both"/>
        <w:rPr>
          <w:rFonts w:ascii="Tahoma" w:hAnsi="Tahoma"/>
          <w:szCs w:val="20"/>
          <w:lang w:eastAsia="sl-SI"/>
        </w:rPr>
      </w:pPr>
      <w:r w:rsidRPr="00830838">
        <w:rPr>
          <w:rFonts w:ascii="Tahoma" w:hAnsi="Tahoma"/>
          <w:szCs w:val="20"/>
          <w:lang w:eastAsia="sl-SI"/>
        </w:rPr>
        <w:t>poskrbijo, da so delavci OE, ki jih vodijo, seznanjeni z nevarnostmi in varnostnimi ukrepi na skupnem delovišču.</w:t>
      </w:r>
    </w:p>
    <w:p w14:paraId="17B7E1AF" w14:textId="77777777" w:rsidR="00473E3F" w:rsidRPr="00830838" w:rsidRDefault="00473E3F" w:rsidP="00D57A9A">
      <w:pPr>
        <w:keepNext/>
        <w:keepLines/>
        <w:spacing w:after="0" w:line="240" w:lineRule="auto"/>
        <w:ind w:left="720"/>
        <w:contextualSpacing/>
        <w:jc w:val="both"/>
        <w:rPr>
          <w:rFonts w:ascii="Tahoma" w:hAnsi="Tahoma"/>
          <w:szCs w:val="20"/>
          <w:lang w:eastAsia="sl-SI"/>
        </w:rPr>
      </w:pPr>
    </w:p>
    <w:p w14:paraId="0459AEB3"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Strokovni delavci za VPD in PV</w:t>
      </w:r>
      <w:r w:rsidRPr="00830838">
        <w:rPr>
          <w:rFonts w:ascii="Tahoma" w:hAnsi="Tahoma"/>
          <w:szCs w:val="20"/>
          <w:lang w:eastAsia="sl-SI"/>
        </w:rPr>
        <w:t xml:space="preserve"> imajo po tem sporazumu naslednje posebne naloge:</w:t>
      </w:r>
    </w:p>
    <w:p w14:paraId="7F8FBE5F" w14:textId="77777777" w:rsidR="00473E3F" w:rsidRPr="00830838" w:rsidRDefault="00473E3F" w:rsidP="00D57A9A">
      <w:pPr>
        <w:keepNext/>
        <w:keepLines/>
        <w:spacing w:after="0" w:line="240" w:lineRule="auto"/>
        <w:jc w:val="both"/>
        <w:rPr>
          <w:rFonts w:ascii="Tahoma" w:hAnsi="Tahoma"/>
          <w:sz w:val="10"/>
          <w:szCs w:val="10"/>
          <w:lang w:eastAsia="sl-SI"/>
        </w:rPr>
      </w:pPr>
    </w:p>
    <w:p w14:paraId="48874F4D" w14:textId="77777777" w:rsidR="00473E3F" w:rsidRPr="00830838" w:rsidRDefault="00473E3F" w:rsidP="00D57A9A">
      <w:pPr>
        <w:keepNext/>
        <w:keepLines/>
        <w:numPr>
          <w:ilvl w:val="0"/>
          <w:numId w:val="42"/>
        </w:numPr>
        <w:spacing w:after="0" w:line="240" w:lineRule="auto"/>
        <w:contextualSpacing/>
        <w:jc w:val="both"/>
        <w:rPr>
          <w:rFonts w:ascii="Tahoma" w:hAnsi="Tahoma"/>
          <w:szCs w:val="20"/>
          <w:lang w:eastAsia="sl-SI"/>
        </w:rPr>
      </w:pPr>
      <w:r w:rsidRPr="00830838">
        <w:rPr>
          <w:rFonts w:ascii="Tahoma" w:hAnsi="Tahoma"/>
          <w:szCs w:val="20"/>
          <w:lang w:eastAsia="sl-SI"/>
        </w:rPr>
        <w:t>strokovni delavec naročnika je dolžan seznaniti vodjo del izvajalca z internimi predpisi iz varstva pri delu in požarnega varstva, ki so veljavni na območju skupnega delovišča;</w:t>
      </w:r>
    </w:p>
    <w:p w14:paraId="09FA2281"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5C0A670F" w14:textId="77777777" w:rsidR="00473E3F" w:rsidRPr="00830838" w:rsidRDefault="00473E3F" w:rsidP="00D57A9A">
      <w:pPr>
        <w:keepNext/>
        <w:keepLines/>
        <w:numPr>
          <w:ilvl w:val="0"/>
          <w:numId w:val="42"/>
        </w:numPr>
        <w:spacing w:after="0" w:line="240" w:lineRule="auto"/>
        <w:contextualSpacing/>
        <w:jc w:val="both"/>
        <w:rPr>
          <w:rFonts w:ascii="Tahoma" w:hAnsi="Tahoma"/>
          <w:szCs w:val="20"/>
          <w:lang w:eastAsia="sl-SI"/>
        </w:rPr>
      </w:pPr>
      <w:r w:rsidRPr="00830838">
        <w:rPr>
          <w:rFonts w:ascii="Tahoma" w:hAnsi="Tahoma"/>
          <w:szCs w:val="20"/>
          <w:lang w:eastAsia="sl-SI"/>
        </w:rPr>
        <w:t>dolžan je izvajati zakonsko določen notranji nadzor nad izvajanjem ukrepov iz varstva pri delu in požarnega varstva;</w:t>
      </w:r>
    </w:p>
    <w:p w14:paraId="16208D22"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79D30D4A" w14:textId="77777777" w:rsidR="00473E3F" w:rsidRPr="00830838" w:rsidRDefault="00473E3F" w:rsidP="00D57A9A">
      <w:pPr>
        <w:keepNext/>
        <w:keepLines/>
        <w:numPr>
          <w:ilvl w:val="0"/>
          <w:numId w:val="42"/>
        </w:numPr>
        <w:spacing w:after="0" w:line="240" w:lineRule="auto"/>
        <w:contextualSpacing/>
        <w:jc w:val="both"/>
        <w:rPr>
          <w:rFonts w:ascii="Tahoma" w:hAnsi="Tahoma"/>
          <w:szCs w:val="20"/>
          <w:lang w:eastAsia="sl-SI"/>
        </w:rPr>
      </w:pPr>
      <w:r w:rsidRPr="00830838">
        <w:rPr>
          <w:rFonts w:ascii="Tahoma" w:hAnsi="Tahoma"/>
          <w:szCs w:val="20"/>
          <w:lang w:eastAsia="sl-SI"/>
        </w:rPr>
        <w:t>v primeru poškodbe pri delu delavcev naročnika so dolžni opraviti interno raziskavo in prijavo poškodbe v skladu z zakonom.</w:t>
      </w:r>
    </w:p>
    <w:p w14:paraId="30B1DC13" w14:textId="77777777" w:rsidR="00473E3F" w:rsidRPr="00830838" w:rsidRDefault="00473E3F" w:rsidP="00D57A9A">
      <w:pPr>
        <w:keepNext/>
        <w:keepLines/>
        <w:spacing w:after="0" w:line="240" w:lineRule="auto"/>
        <w:jc w:val="both"/>
        <w:rPr>
          <w:rFonts w:ascii="Tahoma" w:hAnsi="Tahoma"/>
          <w:szCs w:val="20"/>
          <w:lang w:eastAsia="sl-SI"/>
        </w:rPr>
      </w:pPr>
    </w:p>
    <w:p w14:paraId="3254990C" w14:textId="77777777" w:rsidR="00473E3F" w:rsidRPr="00830838" w:rsidRDefault="00473E3F" w:rsidP="00D57A9A">
      <w:pPr>
        <w:keepNext/>
        <w:keepLines/>
        <w:spacing w:after="0" w:line="240" w:lineRule="auto"/>
        <w:jc w:val="both"/>
        <w:rPr>
          <w:rFonts w:ascii="Tahoma" w:hAnsi="Tahoma"/>
          <w:b/>
          <w:szCs w:val="20"/>
          <w:lang w:eastAsia="sl-SI"/>
        </w:rPr>
      </w:pPr>
      <w:r w:rsidRPr="00830838">
        <w:rPr>
          <w:rFonts w:ascii="Tahoma" w:hAnsi="Tahoma"/>
          <w:b/>
          <w:szCs w:val="20"/>
          <w:lang w:eastAsia="sl-SI"/>
        </w:rPr>
        <w:t>Odgovorna oseba za nadzor nad izvajanjem ravnanja z nevarnimi snovmi in</w:t>
      </w:r>
    </w:p>
    <w:p w14:paraId="72803A85" w14:textId="77777777" w:rsidR="00473E3F" w:rsidRPr="00830838" w:rsidRDefault="00473E3F" w:rsidP="00D57A9A">
      <w:pPr>
        <w:keepNext/>
        <w:keepLines/>
        <w:spacing w:after="0" w:line="240" w:lineRule="auto"/>
        <w:ind w:left="705" w:hanging="705"/>
        <w:jc w:val="both"/>
        <w:rPr>
          <w:rFonts w:ascii="Tahoma" w:hAnsi="Tahoma"/>
          <w:szCs w:val="20"/>
          <w:lang w:eastAsia="sl-SI"/>
        </w:rPr>
      </w:pPr>
      <w:r w:rsidRPr="00830838">
        <w:rPr>
          <w:rFonts w:ascii="Tahoma" w:hAnsi="Tahoma"/>
          <w:b/>
          <w:szCs w:val="20"/>
          <w:lang w:eastAsia="sl-SI"/>
        </w:rPr>
        <w:t xml:space="preserve">odpadki ter izrednimi razmerami </w:t>
      </w:r>
      <w:r w:rsidRPr="00830838">
        <w:rPr>
          <w:rFonts w:ascii="Tahoma" w:hAnsi="Tahoma"/>
          <w:szCs w:val="20"/>
          <w:lang w:eastAsia="sl-SI"/>
        </w:rPr>
        <w:t>ima naslednje posebne naloge:</w:t>
      </w:r>
    </w:p>
    <w:p w14:paraId="3C52065D" w14:textId="77777777" w:rsidR="00473E3F" w:rsidRPr="00830838" w:rsidRDefault="00473E3F" w:rsidP="00D57A9A">
      <w:pPr>
        <w:keepNext/>
        <w:keepLines/>
        <w:spacing w:after="0" w:line="240" w:lineRule="auto"/>
        <w:ind w:left="705" w:hanging="705"/>
        <w:jc w:val="both"/>
        <w:rPr>
          <w:rFonts w:ascii="Tahoma" w:hAnsi="Tahoma"/>
          <w:sz w:val="10"/>
          <w:szCs w:val="10"/>
          <w:lang w:eastAsia="sl-SI"/>
        </w:rPr>
      </w:pPr>
    </w:p>
    <w:p w14:paraId="31CAF5FA" w14:textId="77777777" w:rsidR="00473E3F" w:rsidRPr="00830838" w:rsidRDefault="00473E3F" w:rsidP="00D57A9A">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na uvodnem sestanku seznaniti vodjo izvajalca z zahtevami sistema ravnanja z okoljem;</w:t>
      </w:r>
    </w:p>
    <w:p w14:paraId="524B49A4" w14:textId="77777777" w:rsidR="00473E3F" w:rsidRPr="00830838" w:rsidRDefault="00473E3F" w:rsidP="00D57A9A">
      <w:pPr>
        <w:keepNext/>
        <w:keepLines/>
        <w:spacing w:after="0" w:line="240" w:lineRule="auto"/>
        <w:ind w:left="720"/>
        <w:contextualSpacing/>
        <w:jc w:val="both"/>
        <w:rPr>
          <w:rFonts w:ascii="Tahoma" w:hAnsi="Tahoma"/>
          <w:sz w:val="6"/>
          <w:szCs w:val="6"/>
          <w:lang w:eastAsia="sl-SI"/>
        </w:rPr>
      </w:pPr>
    </w:p>
    <w:p w14:paraId="2D54FFE8" w14:textId="77777777" w:rsidR="00473E3F" w:rsidRPr="00830838" w:rsidRDefault="00473E3F" w:rsidP="00D57A9A">
      <w:pPr>
        <w:keepNext/>
        <w:keepLines/>
        <w:numPr>
          <w:ilvl w:val="0"/>
          <w:numId w:val="43"/>
        </w:numPr>
        <w:spacing w:after="0" w:line="240" w:lineRule="auto"/>
        <w:contextualSpacing/>
        <w:jc w:val="both"/>
        <w:rPr>
          <w:rFonts w:ascii="Tahoma" w:hAnsi="Tahoma"/>
          <w:szCs w:val="20"/>
          <w:lang w:eastAsia="sl-SI"/>
        </w:rPr>
      </w:pPr>
      <w:r w:rsidRPr="00830838">
        <w:rPr>
          <w:rFonts w:ascii="Tahoma" w:hAnsi="Tahoma"/>
          <w:szCs w:val="20"/>
          <w:lang w:eastAsia="sl-SI"/>
        </w:rPr>
        <w:t>nadzor nad izvajanjem ravnanja z nevarnimi snovmi in odpadki ter izrednimi razmerami na skupnem delovišču.</w:t>
      </w:r>
    </w:p>
    <w:p w14:paraId="30EA2D44" w14:textId="77777777" w:rsidR="00473E3F" w:rsidRPr="00830838" w:rsidRDefault="00473E3F" w:rsidP="00D57A9A">
      <w:pPr>
        <w:keepNext/>
        <w:keepLines/>
        <w:spacing w:after="0" w:line="240" w:lineRule="auto"/>
        <w:contextualSpacing/>
        <w:jc w:val="both"/>
        <w:rPr>
          <w:rFonts w:ascii="Tahoma" w:hAnsi="Tahoma"/>
          <w:szCs w:val="20"/>
          <w:lang w:eastAsia="sl-SI"/>
        </w:rPr>
      </w:pPr>
    </w:p>
    <w:p w14:paraId="22D75635" w14:textId="77777777" w:rsidR="00473E3F" w:rsidRPr="00830838" w:rsidRDefault="00473E3F" w:rsidP="00D57A9A">
      <w:pPr>
        <w:keepNext/>
        <w:keepLines/>
        <w:numPr>
          <w:ilvl w:val="0"/>
          <w:numId w:val="32"/>
        </w:numPr>
        <w:tabs>
          <w:tab w:val="left" w:pos="709"/>
        </w:tabs>
        <w:spacing w:after="0" w:line="240" w:lineRule="auto"/>
        <w:ind w:left="709" w:right="45" w:hanging="709"/>
        <w:jc w:val="both"/>
        <w:rPr>
          <w:rFonts w:ascii="Tahoma" w:eastAsia="Times New Roman" w:hAnsi="Tahoma" w:cs="Tahoma"/>
          <w:b/>
          <w:bCs/>
          <w:lang w:eastAsia="sl-SI"/>
        </w:rPr>
      </w:pPr>
      <w:r w:rsidRPr="00830838">
        <w:rPr>
          <w:rFonts w:ascii="Tahoma" w:eastAsia="Times New Roman" w:hAnsi="Tahoma" w:cs="Tahoma"/>
          <w:b/>
          <w:bCs/>
          <w:lang w:eastAsia="sl-SI"/>
        </w:rPr>
        <w:t xml:space="preserve">KONČNE DOLOČBE </w:t>
      </w:r>
    </w:p>
    <w:p w14:paraId="3A12F430" w14:textId="77777777" w:rsidR="00473E3F" w:rsidRPr="00830838" w:rsidRDefault="00473E3F" w:rsidP="00D57A9A">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 xml:space="preserve">IV.1.  </w:t>
      </w:r>
      <w:r w:rsidRPr="00830838">
        <w:rPr>
          <w:rFonts w:ascii="Tahoma" w:hAnsi="Tahoma" w:cs="Tahoma"/>
          <w:b/>
        </w:rPr>
        <w:tab/>
      </w:r>
      <w:r w:rsidRPr="00830838">
        <w:rPr>
          <w:rFonts w:ascii="Tahoma" w:hAnsi="Tahoma" w:cs="Tahoma"/>
        </w:rPr>
        <w:t xml:space="preserve">Izvajalec se strinja in soglaša, da prevzema sleherno odgovornost za posledice, ki bi nastale zaradi kršitve oz. kršitev sporazuma vključno z odgovornostjo za vso nastalo materialno škodo. </w:t>
      </w:r>
    </w:p>
    <w:p w14:paraId="042EB37A" w14:textId="77777777" w:rsidR="00473E3F" w:rsidRPr="00830838" w:rsidRDefault="00473E3F" w:rsidP="00D57A9A">
      <w:pPr>
        <w:keepNext/>
        <w:keepLines/>
        <w:tabs>
          <w:tab w:val="left" w:pos="709"/>
        </w:tabs>
        <w:spacing w:after="0" w:line="240" w:lineRule="auto"/>
        <w:ind w:left="705" w:right="45" w:hanging="705"/>
        <w:jc w:val="both"/>
        <w:rPr>
          <w:rFonts w:ascii="Tahoma" w:hAnsi="Tahoma" w:cs="Tahoma"/>
          <w:sz w:val="10"/>
          <w:szCs w:val="10"/>
        </w:rPr>
      </w:pPr>
    </w:p>
    <w:p w14:paraId="0EA8013A" w14:textId="77777777" w:rsidR="00473E3F" w:rsidRPr="00830838" w:rsidRDefault="00473E3F" w:rsidP="00D57A9A">
      <w:pPr>
        <w:keepNext/>
        <w:keepLines/>
        <w:tabs>
          <w:tab w:val="left" w:pos="709"/>
        </w:tabs>
        <w:spacing w:after="0" w:line="240" w:lineRule="auto"/>
        <w:ind w:right="45"/>
        <w:jc w:val="both"/>
        <w:rPr>
          <w:rFonts w:ascii="Tahoma" w:hAnsi="Tahoma" w:cs="Tahoma"/>
          <w:sz w:val="6"/>
          <w:szCs w:val="6"/>
        </w:rPr>
      </w:pPr>
    </w:p>
    <w:p w14:paraId="5E43C07F" w14:textId="77777777" w:rsidR="00473E3F" w:rsidRPr="00830838" w:rsidRDefault="00473E3F" w:rsidP="00D57A9A">
      <w:pPr>
        <w:keepNext/>
        <w:keepLines/>
        <w:tabs>
          <w:tab w:val="left" w:pos="709"/>
        </w:tabs>
        <w:spacing w:after="0" w:line="240" w:lineRule="auto"/>
        <w:ind w:left="705" w:right="45" w:hanging="705"/>
        <w:jc w:val="both"/>
        <w:rPr>
          <w:rFonts w:ascii="Tahoma" w:hAnsi="Tahoma" w:cs="Tahoma"/>
        </w:rPr>
      </w:pPr>
      <w:r w:rsidRPr="00830838">
        <w:rPr>
          <w:rFonts w:ascii="Tahoma" w:hAnsi="Tahoma" w:cs="Tahoma"/>
          <w:b/>
        </w:rPr>
        <w:t>IV.2.</w:t>
      </w:r>
      <w:r w:rsidRPr="00830838">
        <w:rPr>
          <w:rFonts w:ascii="Tahoma" w:hAnsi="Tahoma" w:cs="Tahoma"/>
          <w:b/>
        </w:rPr>
        <w:tab/>
      </w:r>
      <w:r w:rsidRPr="00830838">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14:paraId="683CAB57" w14:textId="77777777" w:rsidR="00473E3F" w:rsidRPr="00830838" w:rsidRDefault="00473E3F" w:rsidP="00D57A9A">
      <w:pPr>
        <w:keepNext/>
        <w:keepLines/>
        <w:tabs>
          <w:tab w:val="left" w:pos="709"/>
        </w:tabs>
        <w:spacing w:after="0" w:line="240" w:lineRule="auto"/>
        <w:ind w:right="45"/>
        <w:jc w:val="both"/>
        <w:rPr>
          <w:rFonts w:ascii="Tahoma" w:hAnsi="Tahoma" w:cs="Tahoma"/>
          <w:sz w:val="10"/>
          <w:szCs w:val="10"/>
        </w:rPr>
      </w:pPr>
    </w:p>
    <w:p w14:paraId="7A861553" w14:textId="77777777" w:rsidR="00473E3F" w:rsidRPr="00830838" w:rsidRDefault="00473E3F" w:rsidP="00D57A9A">
      <w:pPr>
        <w:keepNext/>
        <w:keepLines/>
        <w:tabs>
          <w:tab w:val="left" w:pos="709"/>
        </w:tabs>
        <w:spacing w:after="0" w:line="240" w:lineRule="auto"/>
        <w:ind w:left="705" w:right="45" w:hanging="705"/>
        <w:jc w:val="both"/>
        <w:rPr>
          <w:rFonts w:ascii="Tahoma" w:hAnsi="Tahoma" w:cs="Tahoma"/>
          <w:sz w:val="10"/>
          <w:szCs w:val="10"/>
        </w:rPr>
      </w:pPr>
    </w:p>
    <w:p w14:paraId="04ED0080" w14:textId="372A9895" w:rsidR="00473E3F" w:rsidRPr="00830838" w:rsidRDefault="00473E3F" w:rsidP="00D57A9A">
      <w:pPr>
        <w:keepNext/>
        <w:keepLines/>
        <w:tabs>
          <w:tab w:val="left" w:pos="709"/>
        </w:tabs>
        <w:spacing w:after="0" w:line="240" w:lineRule="auto"/>
        <w:ind w:left="705" w:right="45" w:hanging="705"/>
        <w:jc w:val="both"/>
        <w:rPr>
          <w:rFonts w:ascii="Tahoma" w:eastAsia="Times New Roman" w:hAnsi="Tahoma"/>
          <w:szCs w:val="20"/>
          <w:lang w:eastAsia="sl-SI"/>
        </w:rPr>
      </w:pPr>
      <w:r w:rsidRPr="00830838">
        <w:rPr>
          <w:rFonts w:ascii="Tahoma" w:hAnsi="Tahoma" w:cs="Tahoma"/>
          <w:b/>
        </w:rPr>
        <w:t xml:space="preserve">IV.3.  </w:t>
      </w:r>
      <w:r w:rsidRPr="00830838">
        <w:rPr>
          <w:rFonts w:ascii="Tahoma" w:hAnsi="Tahoma" w:cs="Tahoma"/>
        </w:rPr>
        <w:t xml:space="preserve">Ta sporazum začne veljati in se prične uporabljati z dnem podpisa vseh podpisnikov. Sporazum je sestavni del </w:t>
      </w:r>
      <w:r>
        <w:rPr>
          <w:rFonts w:ascii="Tahoma" w:hAnsi="Tahoma" w:cs="Tahoma"/>
        </w:rPr>
        <w:t>pogodbe</w:t>
      </w:r>
      <w:r w:rsidRPr="00830838">
        <w:rPr>
          <w:rFonts w:ascii="Tahoma" w:hAnsi="Tahoma" w:cs="Tahoma"/>
        </w:rPr>
        <w:t xml:space="preserve"> o izvedbi</w:t>
      </w:r>
      <w:r>
        <w:rPr>
          <w:rFonts w:ascii="Tahoma" w:hAnsi="Tahoma" w:cs="Tahoma"/>
        </w:rPr>
        <w:t xml:space="preserve"> pogodbenih</w:t>
      </w:r>
      <w:r w:rsidRPr="00830838">
        <w:rPr>
          <w:rFonts w:ascii="Tahoma" w:hAnsi="Tahoma" w:cs="Tahoma"/>
        </w:rPr>
        <w:t xml:space="preserve"> </w:t>
      </w:r>
      <w:r>
        <w:rPr>
          <w:rFonts w:ascii="Tahoma" w:hAnsi="Tahoma" w:cs="Tahoma"/>
        </w:rPr>
        <w:t>storitev</w:t>
      </w:r>
      <w:r w:rsidRPr="00830838">
        <w:rPr>
          <w:rFonts w:ascii="Tahoma" w:hAnsi="Tahoma" w:cs="Tahoma"/>
        </w:rPr>
        <w:t>. Sestavljen je v dveh</w:t>
      </w:r>
      <w:r w:rsidRPr="00830838">
        <w:rPr>
          <w:rFonts w:ascii="Tahoma" w:eastAsia="Times New Roman" w:hAnsi="Tahoma"/>
          <w:szCs w:val="20"/>
          <w:lang w:eastAsia="sl-SI"/>
        </w:rPr>
        <w:t xml:space="preserve"> (2) </w:t>
      </w:r>
      <w:r w:rsidRPr="00830838">
        <w:rPr>
          <w:rFonts w:ascii="Tahoma" w:eastAsia="Times New Roman" w:hAnsi="Tahoma" w:cs="Tahoma"/>
          <w:lang w:eastAsia="sl-SI"/>
        </w:rPr>
        <w:t xml:space="preserve">enakih izvodih, </w:t>
      </w:r>
      <w:r w:rsidRPr="00830838">
        <w:rPr>
          <w:rFonts w:ascii="Tahoma" w:eastAsia="Times New Roman" w:hAnsi="Tahoma"/>
          <w:szCs w:val="20"/>
          <w:lang w:eastAsia="sl-SI"/>
        </w:rPr>
        <w:t>od katerih prejme naročnik en (1) izvod in izvajalec en (1) izvod.</w:t>
      </w:r>
    </w:p>
    <w:p w14:paraId="1D2C6E1C" w14:textId="77777777" w:rsidR="00083DB0"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38E0C6AB" w14:textId="77777777" w:rsidR="00083DB0" w:rsidRPr="0089420A" w:rsidRDefault="00083DB0" w:rsidP="00D57A9A">
      <w:pPr>
        <w:keepNext/>
        <w:keepLines/>
        <w:tabs>
          <w:tab w:val="left" w:pos="709"/>
        </w:tabs>
        <w:spacing w:after="0" w:line="240" w:lineRule="auto"/>
        <w:ind w:left="705" w:right="45" w:hanging="705"/>
        <w:jc w:val="both"/>
        <w:rPr>
          <w:rFonts w:ascii="Tahoma" w:eastAsia="Times New Roman" w:hAnsi="Tahoma" w:cs="Tahoma"/>
          <w:lang w:eastAsia="sl-SI"/>
        </w:rPr>
      </w:pPr>
    </w:p>
    <w:p w14:paraId="22325D06" w14:textId="77777777" w:rsidR="00083DB0" w:rsidRPr="0089420A" w:rsidRDefault="00083DB0" w:rsidP="00D57A9A">
      <w:pPr>
        <w:keepNext/>
        <w:keepLines/>
        <w:spacing w:after="0" w:line="240" w:lineRule="auto"/>
        <w:jc w:val="both"/>
        <w:rPr>
          <w:rFonts w:ascii="Tahoma" w:eastAsia="Times New Roman" w:hAnsi="Tahoma" w:cs="Tahoma"/>
          <w:lang w:eastAsia="sl-SI"/>
        </w:rPr>
      </w:pPr>
    </w:p>
    <w:p w14:paraId="01276CED"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Pr>
          <w:rFonts w:ascii="Tahoma" w:eastAsia="Times New Roman" w:hAnsi="Tahoma" w:cs="Tahoma"/>
          <w:lang w:eastAsia="sl-SI"/>
        </w:rPr>
        <w:t>____________</w:t>
      </w:r>
      <w:r w:rsidRPr="0089420A">
        <w:rPr>
          <w:rFonts w:ascii="Tahoma" w:eastAsia="Times New Roman" w:hAnsi="Tahoma" w:cs="Tahoma"/>
          <w:lang w:eastAsia="sl-SI"/>
        </w:rPr>
        <w:t>, dne ___________</w:t>
      </w:r>
      <w:r w:rsidRPr="0089420A">
        <w:rPr>
          <w:rFonts w:ascii="Tahoma" w:eastAsia="Times New Roman" w:hAnsi="Tahoma" w:cs="Tahoma"/>
          <w:lang w:eastAsia="sl-SI"/>
        </w:rPr>
        <w:tab/>
      </w:r>
      <w:r>
        <w:rPr>
          <w:rFonts w:ascii="Tahoma" w:eastAsia="Times New Roman" w:hAnsi="Tahoma" w:cs="Tahoma"/>
          <w:lang w:eastAsia="sl-SI"/>
        </w:rPr>
        <w:t>Ljubljana</w:t>
      </w:r>
      <w:r w:rsidRPr="0089420A">
        <w:rPr>
          <w:rFonts w:ascii="Tahoma" w:eastAsia="Times New Roman" w:hAnsi="Tahoma" w:cs="Tahoma"/>
          <w:lang w:eastAsia="sl-SI"/>
        </w:rPr>
        <w:t>, dne __________</w:t>
      </w:r>
    </w:p>
    <w:p w14:paraId="608A66FC"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389DB5CE"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IZVAJALEC:</w:t>
      </w:r>
      <w:r w:rsidRPr="0089420A">
        <w:rPr>
          <w:rFonts w:ascii="Tahoma" w:eastAsia="Times New Roman" w:hAnsi="Tahoma" w:cs="Tahoma"/>
          <w:lang w:eastAsia="sl-SI"/>
        </w:rPr>
        <w:tab/>
        <w:t>NAROČNIK:</w:t>
      </w:r>
    </w:p>
    <w:p w14:paraId="15546021" w14:textId="77777777" w:rsidR="00083DB0" w:rsidRPr="0089420A" w:rsidRDefault="00083DB0" w:rsidP="00D57A9A">
      <w:pPr>
        <w:keepNext/>
        <w:keepLines/>
        <w:tabs>
          <w:tab w:val="left" w:pos="4820"/>
        </w:tabs>
        <w:spacing w:after="0" w:line="240" w:lineRule="auto"/>
        <w:jc w:val="both"/>
        <w:rPr>
          <w:rFonts w:ascii="Tahoma" w:eastAsia="Times New Roman" w:hAnsi="Tahoma" w:cs="Tahoma"/>
          <w:lang w:eastAsia="sl-SI"/>
        </w:rPr>
      </w:pPr>
    </w:p>
    <w:p w14:paraId="60F87F9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JAVNO PODJETJE</w:t>
      </w:r>
    </w:p>
    <w:p w14:paraId="3844C1FE" w14:textId="77777777" w:rsidR="00083DB0" w:rsidRPr="0089420A" w:rsidRDefault="00083DB0" w:rsidP="00D57A9A">
      <w:pPr>
        <w:keepNext/>
        <w:keepLines/>
        <w:tabs>
          <w:tab w:val="left" w:pos="4962"/>
        </w:tabs>
        <w:spacing w:after="0" w:line="240" w:lineRule="auto"/>
        <w:jc w:val="both"/>
        <w:rPr>
          <w:rFonts w:ascii="Tahoma" w:eastAsia="Times New Roman" w:hAnsi="Tahoma" w:cs="Tahoma"/>
          <w:bCs/>
          <w:lang w:eastAsia="sl-SI"/>
        </w:rPr>
      </w:pPr>
      <w:r w:rsidRPr="0089420A">
        <w:rPr>
          <w:rFonts w:ascii="Tahoma" w:eastAsia="Times New Roman" w:hAnsi="Tahoma" w:cs="Tahoma"/>
          <w:bCs/>
          <w:lang w:eastAsia="sl-SI"/>
        </w:rPr>
        <w:tab/>
        <w:t>ENERGETIKA LJUBLJANA d.o.o.</w:t>
      </w:r>
      <w:r w:rsidRPr="0089420A">
        <w:rPr>
          <w:rFonts w:ascii="Tahoma" w:eastAsia="Times New Roman" w:hAnsi="Tahoma" w:cs="Tahoma"/>
          <w:lang w:eastAsia="sl-SI"/>
        </w:rPr>
        <w:tab/>
      </w:r>
    </w:p>
    <w:p w14:paraId="40D2EED6"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p>
    <w:p w14:paraId="77215F1B" w14:textId="77777777" w:rsidR="00083DB0" w:rsidRPr="0089420A" w:rsidRDefault="00083DB0" w:rsidP="00D57A9A">
      <w:pPr>
        <w:keepNext/>
        <w:keepLines/>
        <w:tabs>
          <w:tab w:val="left" w:pos="4962"/>
        </w:tab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ab/>
        <w:t>Direktor:</w:t>
      </w:r>
    </w:p>
    <w:p w14:paraId="564A8711" w14:textId="77777777" w:rsidR="00083DB0" w:rsidRDefault="00083DB0" w:rsidP="00D57A9A">
      <w:pPr>
        <w:keepNext/>
        <w:keepLines/>
        <w:tabs>
          <w:tab w:val="left" w:pos="4962"/>
        </w:tabs>
        <w:spacing w:after="0" w:line="240" w:lineRule="auto"/>
        <w:jc w:val="both"/>
        <w:rPr>
          <w:rFonts w:ascii="Tahoma" w:eastAsia="Times New Roman" w:hAnsi="Tahoma" w:cs="Tahoma"/>
          <w:b/>
          <w:bCs/>
          <w:lang w:eastAsia="sl-SI"/>
        </w:rPr>
      </w:pPr>
      <w:r w:rsidRPr="0089420A">
        <w:rPr>
          <w:rFonts w:ascii="Tahoma" w:eastAsia="Times New Roman" w:hAnsi="Tahoma" w:cs="Tahoma"/>
          <w:b/>
          <w:bCs/>
          <w:lang w:eastAsia="sl-SI"/>
        </w:rPr>
        <w:tab/>
      </w:r>
      <w:r>
        <w:rPr>
          <w:rFonts w:ascii="Tahoma" w:eastAsia="Times New Roman" w:hAnsi="Tahoma" w:cs="Tahoma"/>
          <w:b/>
          <w:bCs/>
          <w:lang w:eastAsia="sl-SI"/>
        </w:rPr>
        <w:tab/>
      </w:r>
      <w:r w:rsidRPr="0089420A">
        <w:rPr>
          <w:rFonts w:ascii="Tahoma" w:eastAsia="Times New Roman" w:hAnsi="Tahoma" w:cs="Tahoma"/>
          <w:b/>
          <w:bCs/>
          <w:lang w:eastAsia="sl-SI"/>
        </w:rPr>
        <w:t>Samo Lozej</w:t>
      </w:r>
    </w:p>
    <w:p w14:paraId="042C858D" w14:textId="77777777" w:rsidR="00DD1D74" w:rsidRDefault="00DE7818" w:rsidP="00D57A9A">
      <w:pPr>
        <w:keepNext/>
        <w:keepLines/>
        <w:autoSpaceDE w:val="0"/>
        <w:autoSpaceDN w:val="0"/>
        <w:adjustRightInd w:val="0"/>
        <w:spacing w:after="0" w:line="240" w:lineRule="auto"/>
        <w:jc w:val="center"/>
      </w:pPr>
      <w:r>
        <w:rPr>
          <w:rFonts w:ascii="Tahoma" w:eastAsia="Times New Roman" w:hAnsi="Tahoma" w:cs="Tahoma"/>
          <w:sz w:val="20"/>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14:paraId="5982930E" w14:textId="77777777" w:rsidTr="002377D5">
        <w:tc>
          <w:tcPr>
            <w:tcW w:w="9356" w:type="dxa"/>
          </w:tcPr>
          <w:p w14:paraId="3B0C14B1" w14:textId="77777777" w:rsidR="001E6D4A" w:rsidRPr="004B5914" w:rsidRDefault="001E6D4A" w:rsidP="00D57A9A">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VZOREC POGODBE</w:t>
            </w:r>
            <w:r w:rsidR="00ED2BAD">
              <w:rPr>
                <w:rFonts w:ascii="Tahoma" w:eastAsia="Times New Roman" w:hAnsi="Tahoma" w:cs="Tahoma"/>
                <w:lang w:eastAsia="sl-SI"/>
              </w:rPr>
              <w:t xml:space="preserve"> </w:t>
            </w:r>
            <w:r w:rsidR="00ED2BAD" w:rsidRPr="00540439">
              <w:rPr>
                <w:rFonts w:ascii="Tahoma" w:eastAsia="Times New Roman" w:hAnsi="Tahoma" w:cs="Tahoma"/>
                <w:color w:val="FF0000"/>
                <w:lang w:eastAsia="sl-SI"/>
              </w:rPr>
              <w:t>– ni potrebno prilagati v ponudbi</w:t>
            </w:r>
          </w:p>
        </w:tc>
      </w:tr>
    </w:tbl>
    <w:p w14:paraId="0150683E" w14:textId="77777777" w:rsidR="004B5914" w:rsidRPr="00EC4317" w:rsidRDefault="004B5914" w:rsidP="00D57A9A">
      <w:pPr>
        <w:keepNext/>
        <w:keepLines/>
        <w:spacing w:after="0" w:line="240" w:lineRule="auto"/>
        <w:jc w:val="both"/>
        <w:rPr>
          <w:rFonts w:ascii="Tahoma" w:eastAsia="Times New Roman" w:hAnsi="Tahoma" w:cs="Tahoma"/>
          <w:b/>
          <w:lang w:eastAsia="sl-SI"/>
        </w:rPr>
      </w:pPr>
    </w:p>
    <w:p w14:paraId="04BBB212" w14:textId="7E3996CD" w:rsidR="00EC3759"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EB1228">
        <w:rPr>
          <w:rFonts w:ascii="Tahoma" w:eastAsia="Times New Roman" w:hAnsi="Tahoma" w:cs="Tahoma"/>
          <w:b/>
          <w:lang w:eastAsia="sl-SI"/>
        </w:rPr>
        <w:t>JPE-SPV-37/24</w:t>
      </w:r>
      <w:r w:rsidR="00036DAB">
        <w:rPr>
          <w:rFonts w:ascii="Tahoma" w:eastAsia="Times New Roman" w:hAnsi="Tahoma" w:cs="Tahoma"/>
          <w:b/>
          <w:lang w:eastAsia="sl-SI"/>
        </w:rPr>
        <w:t xml:space="preserve"> </w:t>
      </w:r>
    </w:p>
    <w:p w14:paraId="2FAB2213" w14:textId="77777777" w:rsidR="00EC3759" w:rsidRPr="00EC4317" w:rsidRDefault="00EC3759" w:rsidP="00D57A9A">
      <w:pPr>
        <w:keepNext/>
        <w:keepLines/>
        <w:spacing w:after="0" w:line="240" w:lineRule="auto"/>
        <w:jc w:val="both"/>
        <w:rPr>
          <w:rFonts w:ascii="Tahoma" w:eastAsia="Times New Roman" w:hAnsi="Tahoma" w:cs="Tahoma"/>
          <w:b/>
          <w:lang w:eastAsia="sl-SI"/>
        </w:rPr>
      </w:pPr>
    </w:p>
    <w:p w14:paraId="53470774" w14:textId="77777777" w:rsidR="00EC3759" w:rsidRPr="00EC4317" w:rsidRDefault="00EC3759" w:rsidP="00D57A9A">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14:paraId="66F5D1CE" w14:textId="77777777" w:rsidR="00EC3759" w:rsidRPr="00EC4317" w:rsidRDefault="00EC3759" w:rsidP="00D57A9A">
      <w:pPr>
        <w:keepNext/>
        <w:keepLines/>
        <w:tabs>
          <w:tab w:val="left" w:pos="4962"/>
        </w:tabs>
        <w:spacing w:after="0" w:line="240" w:lineRule="auto"/>
        <w:jc w:val="both"/>
        <w:rPr>
          <w:rFonts w:ascii="Tahoma" w:eastAsia="Times New Roman" w:hAnsi="Tahoma" w:cs="Tahoma"/>
          <w:b/>
          <w:lang w:eastAsia="sl-SI"/>
        </w:rPr>
      </w:pPr>
    </w:p>
    <w:p w14:paraId="7F7EBA20" w14:textId="77777777" w:rsidR="00664114" w:rsidRPr="00E46BEB" w:rsidRDefault="00664114" w:rsidP="00D57A9A">
      <w:pPr>
        <w:keepNext/>
        <w:keepLines/>
        <w:spacing w:after="0" w:line="240" w:lineRule="auto"/>
        <w:jc w:val="center"/>
        <w:rPr>
          <w:rFonts w:ascii="Tahoma" w:eastAsia="Times New Roman" w:hAnsi="Tahoma" w:cs="Tahoma"/>
          <w:b/>
          <w:sz w:val="28"/>
          <w:lang w:eastAsia="sl-SI"/>
        </w:rPr>
      </w:pPr>
      <w:r w:rsidRPr="00E46BEB">
        <w:rPr>
          <w:rFonts w:ascii="Tahoma" w:eastAsia="Times New Roman" w:hAnsi="Tahoma" w:cs="Tahoma"/>
          <w:b/>
          <w:sz w:val="28"/>
          <w:lang w:eastAsia="sl-SI"/>
        </w:rPr>
        <w:t>POGODBA</w:t>
      </w:r>
    </w:p>
    <w:p w14:paraId="3BB76C37" w14:textId="77777777" w:rsidR="00EC3759" w:rsidRPr="00C83EA4" w:rsidRDefault="007C1FDC" w:rsidP="00D57A9A">
      <w:pPr>
        <w:keepNext/>
        <w:keepLines/>
        <w:spacing w:after="0" w:line="240" w:lineRule="auto"/>
        <w:jc w:val="center"/>
        <w:rPr>
          <w:rFonts w:ascii="Tahoma" w:eastAsia="Times New Roman" w:hAnsi="Tahoma" w:cs="Tahoma"/>
          <w:b/>
          <w:sz w:val="28"/>
          <w:szCs w:val="28"/>
          <w:lang w:eastAsia="sl-SI"/>
        </w:rPr>
      </w:pPr>
      <w:r w:rsidRPr="00C83EA4">
        <w:rPr>
          <w:rFonts w:ascii="Tahoma" w:eastAsia="Times New Roman" w:hAnsi="Tahoma" w:cs="Tahoma"/>
          <w:b/>
          <w:sz w:val="28"/>
          <w:szCs w:val="28"/>
          <w:lang w:eastAsia="sl-SI"/>
        </w:rPr>
        <w:t>o</w:t>
      </w:r>
    </w:p>
    <w:p w14:paraId="73110734" w14:textId="138F3936" w:rsidR="007751ED" w:rsidRDefault="00A213EA" w:rsidP="00D57A9A">
      <w:pPr>
        <w:keepNext/>
        <w:keepLines/>
        <w:spacing w:after="0" w:line="240" w:lineRule="auto"/>
        <w:jc w:val="center"/>
        <w:rPr>
          <w:rFonts w:ascii="Tahoma" w:eastAsia="Times New Roman" w:hAnsi="Tahoma" w:cs="Tahoma"/>
          <w:lang w:eastAsia="sl-SI"/>
        </w:rPr>
      </w:pPr>
      <w:r>
        <w:rPr>
          <w:rFonts w:ascii="Tahoma" w:eastAsia="Times New Roman" w:hAnsi="Tahoma" w:cs="Tahoma"/>
          <w:b/>
          <w:sz w:val="28"/>
          <w:lang w:eastAsia="sl-SI"/>
        </w:rPr>
        <w:t>m</w:t>
      </w:r>
      <w:r w:rsidRPr="00A213EA">
        <w:rPr>
          <w:rFonts w:ascii="Tahoma" w:eastAsia="Times New Roman" w:hAnsi="Tahoma" w:cs="Tahoma"/>
          <w:b/>
          <w:sz w:val="28"/>
          <w:lang w:eastAsia="sl-SI"/>
        </w:rPr>
        <w:t>eritvah, preizkusih ter izdelavi poročil in strokovnih ocen o stanju elektroenergetskih naprav in strojev</w:t>
      </w:r>
    </w:p>
    <w:p w14:paraId="11495FC4" w14:textId="77777777" w:rsidR="00A213EA" w:rsidRDefault="00A213EA" w:rsidP="00D57A9A">
      <w:pPr>
        <w:keepNext/>
        <w:keepLines/>
        <w:spacing w:after="0" w:line="240" w:lineRule="auto"/>
        <w:jc w:val="both"/>
        <w:rPr>
          <w:rFonts w:ascii="Tahoma" w:eastAsia="Times New Roman" w:hAnsi="Tahoma" w:cs="Tahoma"/>
          <w:lang w:eastAsia="sl-SI"/>
        </w:rPr>
      </w:pPr>
    </w:p>
    <w:p w14:paraId="6F4E418F" w14:textId="22C24121" w:rsidR="00EC3759" w:rsidRPr="00EC4317" w:rsidRDefault="00EC3759" w:rsidP="00D57A9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ki jo skleneta</w:t>
      </w:r>
    </w:p>
    <w:p w14:paraId="28360BE7" w14:textId="77777777" w:rsidR="00EC3759" w:rsidRPr="00EC4317" w:rsidRDefault="00EC3759" w:rsidP="00D57A9A">
      <w:pPr>
        <w:keepNext/>
        <w:keepLines/>
        <w:spacing w:after="0" w:line="240" w:lineRule="auto"/>
        <w:ind w:left="1701" w:hanging="1701"/>
        <w:jc w:val="both"/>
        <w:rPr>
          <w:rFonts w:ascii="Tahoma" w:eastAsia="Times New Roman" w:hAnsi="Tahoma" w:cs="Tahoma"/>
          <w:b/>
          <w:lang w:eastAsia="sl-SI"/>
        </w:rPr>
      </w:pPr>
    </w:p>
    <w:p w14:paraId="3C73679F" w14:textId="77777777" w:rsidR="00EC3759" w:rsidRPr="00F75079" w:rsidRDefault="00EC3759" w:rsidP="00D57A9A">
      <w:pPr>
        <w:keepNext/>
        <w:keepLines/>
        <w:spacing w:after="0" w:line="240" w:lineRule="auto"/>
        <w:ind w:left="1650" w:hanging="1650"/>
        <w:jc w:val="both"/>
        <w:rPr>
          <w:rFonts w:ascii="Tahoma" w:eastAsia="Times New Roman" w:hAnsi="Tahoma" w:cs="Tahoma"/>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r w:rsidRPr="00F75079">
        <w:rPr>
          <w:rFonts w:ascii="Tahoma" w:eastAsia="Times New Roman" w:hAnsi="Tahoma" w:cs="Tahoma"/>
          <w:lang w:eastAsia="sl-SI"/>
        </w:rPr>
        <w:t>(v nadaljevanju: naročnik)</w:t>
      </w:r>
    </w:p>
    <w:p w14:paraId="325B1C46" w14:textId="77777777" w:rsidR="00EC3759" w:rsidRPr="00F75079" w:rsidRDefault="00EC3759" w:rsidP="00D57A9A">
      <w:pPr>
        <w:keepNext/>
        <w:keepLines/>
        <w:spacing w:after="0" w:line="240" w:lineRule="auto"/>
        <w:jc w:val="both"/>
        <w:rPr>
          <w:rFonts w:ascii="Tahoma" w:eastAsia="Times New Roman" w:hAnsi="Tahoma" w:cs="Tahoma"/>
          <w:lang w:eastAsia="sl-SI"/>
        </w:rPr>
      </w:pPr>
    </w:p>
    <w:p w14:paraId="6C587747"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14:paraId="18E4D46F" w14:textId="77777777" w:rsidR="00EC3759" w:rsidRPr="00F75079" w:rsidRDefault="00EC3759" w:rsidP="00D57A9A">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14:paraId="1DB660B2" w14:textId="77777777" w:rsidR="00EC3759" w:rsidRPr="00F75079" w:rsidRDefault="00EC3759" w:rsidP="00D57A9A">
      <w:pPr>
        <w:keepNext/>
        <w:keepLines/>
        <w:tabs>
          <w:tab w:val="left" w:pos="1843"/>
        </w:tabs>
        <w:spacing w:after="0" w:line="240" w:lineRule="auto"/>
        <w:ind w:left="1701" w:hanging="1701"/>
        <w:jc w:val="both"/>
        <w:rPr>
          <w:rFonts w:ascii="Tahoma" w:eastAsia="Times New Roman" w:hAnsi="Tahoma" w:cs="Tahoma"/>
          <w:b/>
          <w:lang w:eastAsia="sl-SI"/>
        </w:rPr>
      </w:pPr>
    </w:p>
    <w:p w14:paraId="78A8533E" w14:textId="77777777" w:rsidR="00EC3759" w:rsidRPr="00F75079" w:rsidRDefault="00EC3759" w:rsidP="00D57A9A">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14:paraId="6C8E75C5" w14:textId="77777777" w:rsidR="00EC3759" w:rsidRPr="00F75079" w:rsidRDefault="00EC3759" w:rsidP="00D57A9A">
      <w:pPr>
        <w:keepNext/>
        <w:keepLines/>
        <w:tabs>
          <w:tab w:val="left" w:pos="1702"/>
        </w:tabs>
        <w:spacing w:after="0" w:line="240" w:lineRule="auto"/>
        <w:jc w:val="both"/>
        <w:rPr>
          <w:rFonts w:ascii="Tahoma" w:eastAsia="Times New Roman" w:hAnsi="Tahoma" w:cs="Tahoma"/>
          <w:b/>
          <w:lang w:eastAsia="sl-SI"/>
        </w:rPr>
      </w:pPr>
    </w:p>
    <w:p w14:paraId="3048F756" w14:textId="77777777" w:rsidR="00EC3759" w:rsidRPr="00F75079" w:rsidRDefault="00EC3759" w:rsidP="00D57A9A">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r w:rsidR="00B11D45">
        <w:rPr>
          <w:rFonts w:ascii="Tahoma" w:eastAsia="Times New Roman" w:hAnsi="Tahoma" w:cs="Tahoma"/>
          <w:lang w:eastAsia="sl-SI"/>
        </w:rPr>
        <w:t xml:space="preserve"> </w:t>
      </w:r>
      <w:r w:rsidRPr="00F75079">
        <w:rPr>
          <w:rFonts w:ascii="Tahoma" w:eastAsia="Times New Roman" w:hAnsi="Tahoma" w:cs="Tahoma"/>
          <w:lang w:eastAsia="sl-SI"/>
        </w:rPr>
        <w:t>(v nadaljevanju: izvajalec)</w:t>
      </w:r>
    </w:p>
    <w:p w14:paraId="7A455FF3" w14:textId="77777777" w:rsidR="00EC3759" w:rsidRPr="00F75079" w:rsidRDefault="00EC3759" w:rsidP="00D57A9A">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14:paraId="527EF8F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14:paraId="6C212591"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14:paraId="4EAB1AB8" w14:textId="77777777" w:rsidR="00EC3759" w:rsidRPr="00F75079" w:rsidRDefault="00EC3759" w:rsidP="00D57A9A">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14:paraId="152CE62E" w14:textId="77777777" w:rsidR="00EC3759"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7687244F"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3988F458" w14:textId="77777777" w:rsidR="00EC3759" w:rsidRPr="00EC4317" w:rsidRDefault="00EC3759" w:rsidP="00D57A9A">
      <w:pPr>
        <w:keepNext/>
        <w:keepLines/>
        <w:tabs>
          <w:tab w:val="left" w:pos="709"/>
          <w:tab w:val="left" w:pos="1702"/>
        </w:tabs>
        <w:spacing w:after="0" w:line="240" w:lineRule="auto"/>
        <w:jc w:val="both"/>
        <w:rPr>
          <w:rFonts w:ascii="Tahoma" w:eastAsia="Times New Roman" w:hAnsi="Tahoma" w:cs="Tahoma"/>
          <w:lang w:eastAsia="sl-SI"/>
        </w:rPr>
      </w:pPr>
    </w:p>
    <w:p w14:paraId="5612A15E"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UVODN</w:t>
      </w:r>
      <w:r w:rsidR="00B5769A">
        <w:rPr>
          <w:rFonts w:ascii="Tahoma" w:hAnsi="Tahoma" w:cs="Tahoma"/>
          <w:b/>
          <w:sz w:val="22"/>
          <w:szCs w:val="22"/>
        </w:rPr>
        <w:t>A</w:t>
      </w:r>
      <w:r w:rsidRPr="00EC4317">
        <w:rPr>
          <w:rFonts w:ascii="Tahoma" w:hAnsi="Tahoma" w:cs="Tahoma"/>
          <w:b/>
          <w:sz w:val="22"/>
          <w:szCs w:val="22"/>
        </w:rPr>
        <w:t xml:space="preserve"> DOLOČB</w:t>
      </w:r>
      <w:r w:rsidR="00B5769A">
        <w:rPr>
          <w:rFonts w:ascii="Tahoma" w:hAnsi="Tahoma" w:cs="Tahoma"/>
          <w:b/>
          <w:sz w:val="22"/>
          <w:szCs w:val="22"/>
        </w:rPr>
        <w:t>A</w:t>
      </w:r>
    </w:p>
    <w:p w14:paraId="23C58557" w14:textId="77777777" w:rsidR="00EC3759" w:rsidRPr="00EC4317" w:rsidRDefault="00EC3759" w:rsidP="00D57A9A">
      <w:pPr>
        <w:keepNext/>
        <w:keepLines/>
        <w:spacing w:after="0" w:line="240" w:lineRule="auto"/>
        <w:jc w:val="center"/>
        <w:rPr>
          <w:rFonts w:ascii="Tahoma" w:hAnsi="Tahoma" w:cs="Tahoma"/>
          <w:b/>
        </w:rPr>
      </w:pPr>
    </w:p>
    <w:p w14:paraId="6B992D8C" w14:textId="77777777" w:rsidR="00EC3759" w:rsidRPr="00EC4317"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6E7556FB"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2696D698" w14:textId="207FCDE6" w:rsidR="00EC3759" w:rsidRPr="00EC4317" w:rsidRDefault="00473E3F" w:rsidP="00D57A9A">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lastRenderedPageBreak/>
        <w:t xml:space="preserve">Pogodbeni stranki </w:t>
      </w:r>
      <w:r>
        <w:rPr>
          <w:rFonts w:ascii="Tahoma" w:eastAsia="Times New Roman" w:hAnsi="Tahoma" w:cs="Tahoma"/>
          <w:lang w:eastAsia="sl-SI"/>
        </w:rPr>
        <w:t xml:space="preserve">uvodoma sporazumno </w:t>
      </w:r>
      <w:r w:rsidRPr="00EC4317">
        <w:rPr>
          <w:rFonts w:ascii="Tahoma" w:eastAsia="Times New Roman" w:hAnsi="Tahoma" w:cs="Tahoma"/>
          <w:lang w:eastAsia="sl-SI"/>
        </w:rPr>
        <w:t>ugotavljata, da je</w:t>
      </w:r>
      <w:r w:rsidRPr="00E360E6">
        <w:t xml:space="preserve"> </w:t>
      </w:r>
      <w:r w:rsidRPr="00E360E6">
        <w:rPr>
          <w:rFonts w:ascii="Tahoma" w:eastAsia="Times New Roman" w:hAnsi="Tahoma" w:cs="Tahoma"/>
          <w:lang w:eastAsia="sl-SI"/>
        </w:rPr>
        <w:t xml:space="preserve">JAVNI HOLDING Ljubljana, d.o.o., </w:t>
      </w:r>
      <w:r w:rsidRPr="001B36F2">
        <w:rPr>
          <w:rFonts w:ascii="Tahoma" w:eastAsia="Times New Roman" w:hAnsi="Tahoma" w:cs="Tahoma"/>
          <w:lang w:eastAsia="sl-SI"/>
        </w:rPr>
        <w:t xml:space="preserve">Verovškova ulica 70, Ljubljana, na podlagi pooblastila naročnika izvedel postopek oddaje javnega naročila št. </w:t>
      </w:r>
      <w:r w:rsidR="00EB1228">
        <w:rPr>
          <w:rFonts w:ascii="Tahoma" w:eastAsia="Times New Roman" w:hAnsi="Tahoma" w:cs="Tahoma"/>
          <w:lang w:eastAsia="sl-SI"/>
        </w:rPr>
        <w:t>JPE-SPV-37/24</w:t>
      </w:r>
      <w:r>
        <w:rPr>
          <w:rFonts w:ascii="Tahoma" w:eastAsia="Times New Roman" w:hAnsi="Tahoma" w:cs="Tahoma"/>
          <w:lang w:eastAsia="sl-SI"/>
        </w:rPr>
        <w:t xml:space="preserve"> </w:t>
      </w:r>
      <w:r w:rsidRPr="001B36F2">
        <w:rPr>
          <w:rFonts w:ascii="Tahoma" w:eastAsia="Times New Roman" w:hAnsi="Tahoma" w:cs="Tahoma"/>
          <w:lang w:eastAsia="sl-SI"/>
        </w:rPr>
        <w:t>po postopku oddaje naročila male vrednosti, v skladu s 47. členom Zakona o javnem naročanju (</w:t>
      </w:r>
      <w:r w:rsidRPr="001D7386">
        <w:rPr>
          <w:rFonts w:ascii="Tahoma" w:eastAsia="Times New Roman" w:hAnsi="Tahoma" w:cs="Tahoma"/>
          <w:lang w:eastAsia="sl-SI"/>
        </w:rPr>
        <w:t>Ur. l. RS, št. 91/15</w:t>
      </w:r>
      <w:r>
        <w:rPr>
          <w:rFonts w:ascii="Tahoma" w:eastAsia="Times New Roman" w:hAnsi="Tahoma" w:cs="Tahoma"/>
          <w:lang w:eastAsia="sl-SI"/>
        </w:rPr>
        <w:t xml:space="preserve"> s spremembami</w:t>
      </w:r>
      <w:r w:rsidRPr="001B36F2">
        <w:rPr>
          <w:rFonts w:ascii="Tahoma" w:eastAsia="Times New Roman" w:hAnsi="Tahoma" w:cs="Tahoma"/>
          <w:lang w:eastAsia="sl-SI"/>
        </w:rPr>
        <w:t>; v nadaljnjem besedilu: ZJN-3), ki je bilo objavljeno na Portalu javnih naročil dne ……………</w:t>
      </w:r>
      <w:r>
        <w:rPr>
          <w:rFonts w:ascii="Tahoma" w:eastAsia="Times New Roman" w:hAnsi="Tahoma" w:cs="Tahoma"/>
          <w:lang w:eastAsia="sl-SI"/>
        </w:rPr>
        <w:t xml:space="preserve">……………, </w:t>
      </w:r>
      <w:r w:rsidRPr="001B36F2">
        <w:rPr>
          <w:rFonts w:ascii="Tahoma" w:eastAsia="Times New Roman" w:hAnsi="Tahoma" w:cs="Tahoma"/>
          <w:lang w:eastAsia="sl-SI"/>
        </w:rPr>
        <w:t xml:space="preserve">pod št. objave </w:t>
      </w:r>
      <w:r>
        <w:rPr>
          <w:rFonts w:ascii="Tahoma" w:eastAsia="Times New Roman" w:hAnsi="Tahoma" w:cs="Tahoma"/>
          <w:lang w:eastAsia="sl-SI"/>
        </w:rPr>
        <w:t>JN</w:t>
      </w:r>
      <w:r w:rsidRPr="001B36F2">
        <w:rPr>
          <w:rFonts w:ascii="Tahoma" w:eastAsia="Times New Roman" w:hAnsi="Tahoma" w:cs="Tahoma"/>
          <w:lang w:eastAsia="sl-SI"/>
        </w:rPr>
        <w:t>………/20</w:t>
      </w:r>
      <w:r>
        <w:rPr>
          <w:rFonts w:ascii="Tahoma" w:eastAsia="Times New Roman" w:hAnsi="Tahoma" w:cs="Tahoma"/>
          <w:lang w:eastAsia="sl-SI"/>
        </w:rPr>
        <w:t>2</w:t>
      </w:r>
      <w:r w:rsidR="00463968">
        <w:rPr>
          <w:rFonts w:ascii="Tahoma" w:eastAsia="Times New Roman" w:hAnsi="Tahoma" w:cs="Tahoma"/>
          <w:lang w:eastAsia="sl-SI"/>
        </w:rPr>
        <w:t>4</w:t>
      </w:r>
      <w:r>
        <w:rPr>
          <w:rFonts w:ascii="Tahoma" w:eastAsia="Times New Roman" w:hAnsi="Tahoma" w:cs="Tahoma"/>
          <w:lang w:eastAsia="sl-SI"/>
        </w:rPr>
        <w:t xml:space="preserve">-___ </w:t>
      </w:r>
      <w:r w:rsidRPr="001B36F2">
        <w:rPr>
          <w:rFonts w:ascii="Tahoma" w:eastAsia="Times New Roman" w:hAnsi="Tahoma" w:cs="Tahoma"/>
          <w:lang w:eastAsia="sl-SI"/>
        </w:rPr>
        <w:t xml:space="preserve">z namenom sklenitve pogodbe za </w:t>
      </w:r>
      <w:r w:rsidR="00EC3759" w:rsidRPr="001B36F2">
        <w:rPr>
          <w:rFonts w:ascii="Tahoma" w:eastAsia="Times New Roman" w:hAnsi="Tahoma" w:cs="Tahoma"/>
          <w:lang w:eastAsia="sl-SI"/>
        </w:rPr>
        <w:t>»</w:t>
      </w:r>
      <w:r w:rsidR="00EB1228">
        <w:rPr>
          <w:rFonts w:ascii="Tahoma" w:eastAsia="Times New Roman" w:hAnsi="Tahoma" w:cs="Tahoma"/>
          <w:lang w:eastAsia="sl-SI"/>
        </w:rPr>
        <w:t>Meritve, preizkusi ter izdelava poročil in strokovnih ocen o stanju elektroenergetskih naprav in strojev</w:t>
      </w:r>
      <w:r w:rsidR="00EC3759" w:rsidRPr="00D77E33">
        <w:rPr>
          <w:rFonts w:ascii="Tahoma" w:eastAsia="Times New Roman" w:hAnsi="Tahoma" w:cs="Tahoma"/>
          <w:lang w:eastAsia="sl-SI"/>
        </w:rPr>
        <w:t xml:space="preserve">«, </w:t>
      </w:r>
      <w:r w:rsidR="001907C4" w:rsidRPr="00D77E33">
        <w:rPr>
          <w:rFonts w:ascii="Tahoma" w:eastAsia="Times New Roman" w:hAnsi="Tahoma" w:cs="Tahoma"/>
          <w:lang w:eastAsia="sl-SI"/>
        </w:rPr>
        <w:t>v katerem je naročnik izvajalca izbral na podlagi</w:t>
      </w:r>
      <w:r w:rsidR="00BC5D9A">
        <w:rPr>
          <w:rFonts w:ascii="Tahoma" w:eastAsia="Times New Roman" w:hAnsi="Tahoma" w:cs="Tahoma"/>
          <w:lang w:eastAsia="sl-SI"/>
        </w:rPr>
        <w:t xml:space="preserve"> ekonomsko </w:t>
      </w:r>
      <w:r w:rsidR="001907C4" w:rsidRPr="00D77E33">
        <w:rPr>
          <w:rFonts w:ascii="Tahoma" w:eastAsia="Times New Roman" w:hAnsi="Tahoma" w:cs="Tahoma"/>
          <w:lang w:eastAsia="sl-SI"/>
        </w:rPr>
        <w:t>najugodnejše ponudbe in na podlagi pogojev, opredeljenih v razpisni dokumentaciji naročnika</w:t>
      </w:r>
      <w:r w:rsidR="00C83EA4">
        <w:rPr>
          <w:rFonts w:ascii="Tahoma" w:eastAsia="Times New Roman" w:hAnsi="Tahoma" w:cs="Tahoma"/>
          <w:lang w:eastAsia="sl-SI"/>
        </w:rPr>
        <w:t>,</w:t>
      </w:r>
      <w:r w:rsidR="001907C4" w:rsidRPr="00D77E33">
        <w:rPr>
          <w:rFonts w:ascii="Tahoma" w:eastAsia="Times New Roman" w:hAnsi="Tahoma" w:cs="Tahoma"/>
          <w:lang w:eastAsia="sl-SI"/>
        </w:rPr>
        <w:t xml:space="preserve"> št. </w:t>
      </w:r>
      <w:r w:rsidR="00EB1228">
        <w:rPr>
          <w:rFonts w:ascii="Tahoma" w:eastAsia="Times New Roman" w:hAnsi="Tahoma" w:cs="Tahoma"/>
          <w:lang w:eastAsia="sl-SI"/>
        </w:rPr>
        <w:t>JPE-SPV-37/24</w:t>
      </w:r>
      <w:r w:rsidR="007C1FDC">
        <w:rPr>
          <w:rFonts w:ascii="Tahoma" w:eastAsia="Times New Roman" w:hAnsi="Tahoma" w:cs="Tahoma"/>
          <w:lang w:eastAsia="sl-SI"/>
        </w:rPr>
        <w:t>,</w:t>
      </w:r>
      <w:r w:rsidR="00036DAB" w:rsidRPr="00D77E33">
        <w:rPr>
          <w:rFonts w:ascii="Tahoma" w:eastAsia="Times New Roman" w:hAnsi="Tahoma" w:cs="Tahoma"/>
          <w:lang w:eastAsia="sl-SI"/>
        </w:rPr>
        <w:t xml:space="preserve"> </w:t>
      </w:r>
      <w:r w:rsidR="001907C4" w:rsidRPr="00D77E33">
        <w:rPr>
          <w:rFonts w:ascii="Tahoma" w:eastAsia="Times New Roman" w:hAnsi="Tahoma" w:cs="Tahoma"/>
          <w:lang w:eastAsia="sl-SI"/>
        </w:rPr>
        <w:t xml:space="preserve">in sicer za obdobje </w:t>
      </w:r>
      <w:r w:rsidR="001907C4" w:rsidRPr="006E3B64">
        <w:rPr>
          <w:rFonts w:ascii="Tahoma" w:eastAsia="Times New Roman" w:hAnsi="Tahoma" w:cs="Tahoma"/>
          <w:lang w:eastAsia="sl-SI"/>
        </w:rPr>
        <w:t xml:space="preserve">od datuma </w:t>
      </w:r>
      <w:r w:rsidR="00DA5375">
        <w:rPr>
          <w:rFonts w:ascii="Tahoma" w:eastAsia="Times New Roman" w:hAnsi="Tahoma" w:cs="Tahoma"/>
          <w:lang w:eastAsia="sl-SI"/>
        </w:rPr>
        <w:t>sklenitve</w:t>
      </w:r>
      <w:r w:rsidR="00DA5375" w:rsidRPr="006E3B64">
        <w:rPr>
          <w:rFonts w:ascii="Tahoma" w:eastAsia="Times New Roman" w:hAnsi="Tahoma" w:cs="Tahoma"/>
          <w:lang w:eastAsia="sl-SI"/>
        </w:rPr>
        <w:t xml:space="preserve"> </w:t>
      </w:r>
      <w:r w:rsidR="001907C4" w:rsidRPr="006E3B64">
        <w:rPr>
          <w:rFonts w:ascii="Tahoma" w:eastAsia="Times New Roman" w:hAnsi="Tahoma" w:cs="Tahoma"/>
          <w:lang w:eastAsia="sl-SI"/>
        </w:rPr>
        <w:t xml:space="preserve">pogodbe </w:t>
      </w:r>
      <w:r w:rsidR="001907C4" w:rsidRPr="00614080">
        <w:rPr>
          <w:rFonts w:ascii="Tahoma" w:eastAsia="Times New Roman" w:hAnsi="Tahoma" w:cs="Tahoma"/>
          <w:lang w:eastAsia="sl-SI"/>
        </w:rPr>
        <w:t xml:space="preserve">in pod pogojem iz </w:t>
      </w:r>
      <w:r w:rsidR="00BC7F17" w:rsidRPr="00614080">
        <w:rPr>
          <w:rFonts w:ascii="Tahoma" w:eastAsia="Times New Roman" w:hAnsi="Tahoma" w:cs="Tahoma"/>
          <w:lang w:eastAsia="sl-SI"/>
        </w:rPr>
        <w:t>1</w:t>
      </w:r>
      <w:r w:rsidR="004E7504">
        <w:rPr>
          <w:rFonts w:ascii="Tahoma" w:eastAsia="Times New Roman" w:hAnsi="Tahoma" w:cs="Tahoma"/>
          <w:lang w:eastAsia="sl-SI"/>
        </w:rPr>
        <w:t>4</w:t>
      </w:r>
      <w:r w:rsidR="00BC7F17" w:rsidRPr="00614080">
        <w:rPr>
          <w:rFonts w:ascii="Tahoma" w:eastAsia="Times New Roman" w:hAnsi="Tahoma" w:cs="Tahoma"/>
          <w:lang w:eastAsia="sl-SI"/>
        </w:rPr>
        <w:t>.</w:t>
      </w:r>
      <w:r w:rsidR="001907C4" w:rsidRPr="00614080">
        <w:rPr>
          <w:rFonts w:ascii="Tahoma" w:eastAsia="Times New Roman" w:hAnsi="Tahoma" w:cs="Tahoma"/>
          <w:lang w:eastAsia="sl-SI"/>
        </w:rPr>
        <w:t xml:space="preserve"> člena te pogodbe, do izpolnitve vseh</w:t>
      </w:r>
      <w:r w:rsidR="001907C4" w:rsidRPr="00B02C29">
        <w:rPr>
          <w:rFonts w:ascii="Tahoma" w:eastAsia="Times New Roman" w:hAnsi="Tahoma" w:cs="Tahoma"/>
          <w:lang w:eastAsia="sl-SI"/>
        </w:rPr>
        <w:t xml:space="preserve"> obveznosti iz</w:t>
      </w:r>
      <w:r w:rsidR="001907C4" w:rsidRPr="00D77E33">
        <w:rPr>
          <w:rFonts w:ascii="Tahoma" w:eastAsia="Times New Roman" w:hAnsi="Tahoma" w:cs="Tahoma"/>
          <w:lang w:eastAsia="sl-SI"/>
        </w:rPr>
        <w:t xml:space="preserve"> pogodbe</w:t>
      </w:r>
      <w:r w:rsidR="00EC3759" w:rsidRPr="00D77E33">
        <w:rPr>
          <w:rFonts w:ascii="Tahoma" w:eastAsia="Times New Roman" w:hAnsi="Tahoma" w:cs="Tahoma"/>
          <w:lang w:eastAsia="sl-SI"/>
        </w:rPr>
        <w:t>.</w:t>
      </w:r>
    </w:p>
    <w:p w14:paraId="03B33EFE" w14:textId="77777777" w:rsidR="00EC3759" w:rsidRPr="00EC4317" w:rsidRDefault="00EC3759" w:rsidP="00D57A9A">
      <w:pPr>
        <w:pStyle w:val="Telobesedila"/>
        <w:keepNext/>
        <w:keepLines/>
        <w:widowControl/>
        <w:rPr>
          <w:rFonts w:ascii="Tahoma" w:hAnsi="Tahoma" w:cs="Tahoma"/>
          <w:b w:val="0"/>
          <w:sz w:val="22"/>
          <w:szCs w:val="22"/>
        </w:rPr>
      </w:pPr>
    </w:p>
    <w:p w14:paraId="0E844B7A" w14:textId="77777777" w:rsidR="00EC3759" w:rsidRPr="00EC4317" w:rsidRDefault="00EC3759" w:rsidP="00D57A9A">
      <w:pPr>
        <w:pStyle w:val="Telobesedila"/>
        <w:keepNext/>
        <w:keepLines/>
        <w:widowControl/>
        <w:rPr>
          <w:rFonts w:ascii="Tahoma" w:hAnsi="Tahoma" w:cs="Tahoma"/>
          <w:b w:val="0"/>
          <w:sz w:val="22"/>
          <w:szCs w:val="22"/>
        </w:rPr>
      </w:pPr>
      <w:r w:rsidRPr="00EC4317">
        <w:rPr>
          <w:rFonts w:ascii="Tahoma" w:hAnsi="Tahoma" w:cs="Tahoma"/>
          <w:b w:val="0"/>
          <w:sz w:val="22"/>
          <w:szCs w:val="22"/>
        </w:rPr>
        <w:t>S to pogodbo se naročnik in izvajalec dogovorita o pogojih izvajanja predmeta</w:t>
      </w:r>
      <w:r>
        <w:rPr>
          <w:rFonts w:ascii="Tahoma" w:hAnsi="Tahoma" w:cs="Tahoma"/>
          <w:b w:val="0"/>
          <w:sz w:val="22"/>
          <w:szCs w:val="22"/>
          <w:lang w:val="sl-SI"/>
        </w:rPr>
        <w:t xml:space="preserve"> pogodbe</w:t>
      </w:r>
      <w:r w:rsidRPr="00EC4317">
        <w:rPr>
          <w:rFonts w:ascii="Tahoma" w:hAnsi="Tahoma" w:cs="Tahoma"/>
          <w:b w:val="0"/>
          <w:sz w:val="22"/>
          <w:szCs w:val="22"/>
        </w:rPr>
        <w:t>.</w:t>
      </w:r>
    </w:p>
    <w:p w14:paraId="04503974"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14B8B81D"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br w:type="page"/>
      </w:r>
      <w:r w:rsidRPr="00EC4317">
        <w:rPr>
          <w:rFonts w:ascii="Tahoma" w:hAnsi="Tahoma" w:cs="Tahoma"/>
          <w:b/>
          <w:sz w:val="22"/>
          <w:szCs w:val="22"/>
        </w:rPr>
        <w:lastRenderedPageBreak/>
        <w:t>PREDMET POGODBE</w:t>
      </w:r>
    </w:p>
    <w:p w14:paraId="0D7BE104" w14:textId="77777777" w:rsidR="00EC3759" w:rsidRPr="00EC4317" w:rsidRDefault="00EC3759" w:rsidP="00D57A9A">
      <w:pPr>
        <w:keepNext/>
        <w:keepLines/>
        <w:tabs>
          <w:tab w:val="left" w:pos="3005"/>
        </w:tabs>
        <w:spacing w:after="0" w:line="240" w:lineRule="auto"/>
        <w:ind w:left="1077"/>
        <w:jc w:val="center"/>
        <w:rPr>
          <w:rFonts w:ascii="Tahoma" w:eastAsia="Times New Roman" w:hAnsi="Tahoma" w:cs="Tahoma"/>
          <w:b/>
          <w:color w:val="000000"/>
          <w:lang w:eastAsia="sl-SI"/>
        </w:rPr>
      </w:pPr>
    </w:p>
    <w:p w14:paraId="64741DEF" w14:textId="77777777" w:rsidR="00EC3759" w:rsidRPr="00EC4317"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55AD3E9A" w14:textId="77777777" w:rsidR="001B36F2" w:rsidRDefault="001B36F2" w:rsidP="00D57A9A">
      <w:pPr>
        <w:keepNext/>
        <w:keepLines/>
        <w:spacing w:after="0" w:line="240" w:lineRule="auto"/>
        <w:jc w:val="both"/>
        <w:rPr>
          <w:rFonts w:ascii="Tahoma" w:hAnsi="Tahoma" w:cs="Tahoma"/>
          <w:bCs/>
        </w:rPr>
      </w:pPr>
    </w:p>
    <w:p w14:paraId="72477F8C" w14:textId="45AC1C54" w:rsidR="00B851D9" w:rsidRPr="00B851D9" w:rsidRDefault="000E5D3D" w:rsidP="00D57A9A">
      <w:pPr>
        <w:keepNext/>
        <w:keepLines/>
        <w:spacing w:after="0" w:line="240" w:lineRule="auto"/>
        <w:jc w:val="both"/>
        <w:rPr>
          <w:rFonts w:ascii="Tahoma" w:hAnsi="Tahoma" w:cs="Tahoma"/>
          <w:snapToGrid w:val="0"/>
        </w:rPr>
      </w:pPr>
      <w:r>
        <w:rPr>
          <w:rFonts w:ascii="Tahoma" w:hAnsi="Tahoma" w:cs="Tahoma"/>
          <w:bCs/>
        </w:rPr>
        <w:t>Predmet pogodbe</w:t>
      </w:r>
      <w:r w:rsidR="003866C9">
        <w:rPr>
          <w:rFonts w:ascii="Tahoma" w:hAnsi="Tahoma" w:cs="Tahoma"/>
          <w:bCs/>
        </w:rPr>
        <w:t xml:space="preserve"> je izvedba</w:t>
      </w:r>
      <w:r w:rsidR="00E773E1">
        <w:rPr>
          <w:rFonts w:ascii="Tahoma" w:hAnsi="Tahoma" w:cs="Tahoma"/>
          <w:bCs/>
        </w:rPr>
        <w:t xml:space="preserve"> m</w:t>
      </w:r>
      <w:r w:rsidR="00D0175A">
        <w:rPr>
          <w:rFonts w:ascii="Tahoma" w:hAnsi="Tahoma" w:cs="Tahoma"/>
          <w:bCs/>
        </w:rPr>
        <w:t>erit</w:t>
      </w:r>
      <w:r w:rsidR="003866C9">
        <w:rPr>
          <w:rFonts w:ascii="Tahoma" w:hAnsi="Tahoma" w:cs="Tahoma"/>
          <w:bCs/>
        </w:rPr>
        <w:t>e</w:t>
      </w:r>
      <w:r w:rsidR="00D0175A">
        <w:rPr>
          <w:rFonts w:ascii="Tahoma" w:hAnsi="Tahoma" w:cs="Tahoma"/>
          <w:bCs/>
        </w:rPr>
        <w:t>v, preizkus</w:t>
      </w:r>
      <w:r w:rsidR="003866C9">
        <w:rPr>
          <w:rFonts w:ascii="Tahoma" w:hAnsi="Tahoma" w:cs="Tahoma"/>
          <w:bCs/>
        </w:rPr>
        <w:t>ov</w:t>
      </w:r>
      <w:r w:rsidR="00D0175A">
        <w:rPr>
          <w:rFonts w:ascii="Tahoma" w:hAnsi="Tahoma" w:cs="Tahoma"/>
          <w:bCs/>
        </w:rPr>
        <w:t xml:space="preserve"> ter izdelava poročil in strokovnih ocen o stanju elektroenergetskih naprav in strojev</w:t>
      </w:r>
      <w:r w:rsidR="00D34C59">
        <w:rPr>
          <w:rFonts w:ascii="Tahoma" w:hAnsi="Tahoma" w:cs="Tahoma"/>
          <w:bCs/>
        </w:rPr>
        <w:t xml:space="preserve"> </w:t>
      </w:r>
      <w:r w:rsidR="00EC3759" w:rsidRPr="00996E1E">
        <w:rPr>
          <w:rFonts w:ascii="Tahoma" w:hAnsi="Tahoma" w:cs="Tahoma"/>
        </w:rPr>
        <w:t xml:space="preserve">(v nadaljevanju: </w:t>
      </w:r>
      <w:r w:rsidR="008A7A55">
        <w:rPr>
          <w:rFonts w:ascii="Tahoma" w:hAnsi="Tahoma" w:cs="Tahoma"/>
        </w:rPr>
        <w:t>pogodbena dela</w:t>
      </w:r>
      <w:r w:rsidR="00EC3759" w:rsidRPr="00996E1E">
        <w:rPr>
          <w:rFonts w:ascii="Tahoma" w:hAnsi="Tahoma" w:cs="Tahoma"/>
        </w:rPr>
        <w:t xml:space="preserve">), v skladu s tehnično specifikacijo, </w:t>
      </w:r>
      <w:r w:rsidR="00EC3759" w:rsidRPr="00996E1E">
        <w:rPr>
          <w:rFonts w:ascii="Tahoma" w:hAnsi="Tahoma" w:cs="Tahoma"/>
          <w:snapToGrid w:val="0"/>
        </w:rPr>
        <w:t xml:space="preserve">kot je to opredeljeno v razpisni dokumentaciji </w:t>
      </w:r>
      <w:r w:rsidR="00EC3759" w:rsidRPr="000C7C0F">
        <w:rPr>
          <w:rFonts w:ascii="Tahoma" w:hAnsi="Tahoma" w:cs="Tahoma"/>
          <w:snapToGrid w:val="0"/>
        </w:rPr>
        <w:t xml:space="preserve">naročnika št. </w:t>
      </w:r>
      <w:r w:rsidR="00EB1228">
        <w:rPr>
          <w:rFonts w:ascii="Tahoma" w:hAnsi="Tahoma" w:cs="Tahoma"/>
          <w:snapToGrid w:val="0"/>
        </w:rPr>
        <w:t>JPE-SPV-37/24</w:t>
      </w:r>
      <w:r w:rsidR="00036DAB" w:rsidRPr="000C7C0F">
        <w:rPr>
          <w:rFonts w:ascii="Tahoma" w:hAnsi="Tahoma" w:cs="Tahoma"/>
          <w:snapToGrid w:val="0"/>
        </w:rPr>
        <w:t xml:space="preserve"> </w:t>
      </w:r>
      <w:r w:rsidR="00EC3759" w:rsidRPr="000C7C0F">
        <w:rPr>
          <w:rFonts w:ascii="Tahoma" w:hAnsi="Tahoma" w:cs="Tahoma"/>
          <w:snapToGrid w:val="0"/>
        </w:rPr>
        <w:t>(v nadaljevanju: razpisna dokumentacija)</w:t>
      </w:r>
      <w:r w:rsidR="00714960" w:rsidRPr="000C7C0F">
        <w:rPr>
          <w:rFonts w:ascii="Tahoma" w:hAnsi="Tahoma" w:cs="Tahoma"/>
          <w:snapToGrid w:val="0"/>
        </w:rPr>
        <w:t xml:space="preserve">, </w:t>
      </w:r>
      <w:r w:rsidR="00F86056" w:rsidRPr="006722EA">
        <w:rPr>
          <w:rFonts w:ascii="Tahoma" w:hAnsi="Tahoma" w:cs="Tahoma"/>
        </w:rPr>
        <w:t xml:space="preserve">na podlagi ponudbe izvajalca št. ____________ z dne _______________, na podlagi ponudbe </w:t>
      </w:r>
      <w:r w:rsidR="00F86056">
        <w:rPr>
          <w:rFonts w:ascii="Tahoma" w:hAnsi="Tahoma" w:cs="Tahoma"/>
        </w:rPr>
        <w:t xml:space="preserve">izvajalca </w:t>
      </w:r>
      <w:r w:rsidR="00F86056" w:rsidRPr="006722EA">
        <w:rPr>
          <w:rFonts w:ascii="Tahoma" w:hAnsi="Tahoma" w:cs="Tahoma"/>
        </w:rPr>
        <w:t>št. ______________</w:t>
      </w:r>
      <w:r w:rsidR="00C83EA4">
        <w:rPr>
          <w:rFonts w:ascii="Tahoma" w:hAnsi="Tahoma" w:cs="Tahoma"/>
        </w:rPr>
        <w:t>,</w:t>
      </w:r>
      <w:r w:rsidR="00F86056" w:rsidRPr="006722EA">
        <w:rPr>
          <w:rFonts w:ascii="Tahoma" w:hAnsi="Tahoma" w:cs="Tahoma"/>
        </w:rPr>
        <w:t xml:space="preserve"> podane na pogajanjih dne __________, ki je priloga št. 1 te </w:t>
      </w:r>
      <w:r w:rsidR="00F86056" w:rsidRPr="00B5769A">
        <w:rPr>
          <w:rFonts w:ascii="Tahoma" w:hAnsi="Tahoma" w:cs="Tahoma"/>
        </w:rPr>
        <w:t xml:space="preserve">pogodbe (v nadaljevanju: ponudba izvajalca) </w:t>
      </w:r>
      <w:r w:rsidR="00F86056" w:rsidRPr="006722EA">
        <w:rPr>
          <w:rFonts w:ascii="Tahoma" w:hAnsi="Tahoma" w:cs="Tahoma"/>
        </w:rPr>
        <w:t xml:space="preserve">in na podlagi ponudbenega predračuna izvajalca </w:t>
      </w:r>
      <w:r w:rsidR="00EF1980">
        <w:rPr>
          <w:rFonts w:ascii="Tahoma" w:hAnsi="Tahoma" w:cs="Tahoma"/>
        </w:rPr>
        <w:t>podanega na pogajanjih</w:t>
      </w:r>
      <w:r w:rsidR="00F86056" w:rsidRPr="006722EA">
        <w:rPr>
          <w:rFonts w:ascii="Tahoma" w:hAnsi="Tahoma" w:cs="Tahoma"/>
        </w:rPr>
        <w:t xml:space="preserve"> dne</w:t>
      </w:r>
      <w:r w:rsidR="00F86056">
        <w:rPr>
          <w:rFonts w:ascii="Tahoma" w:hAnsi="Tahoma" w:cs="Tahoma"/>
        </w:rPr>
        <w:t xml:space="preserve"> </w:t>
      </w:r>
      <w:r w:rsidR="00F86056" w:rsidRPr="006722EA">
        <w:rPr>
          <w:rFonts w:ascii="Tahoma" w:hAnsi="Tahoma" w:cs="Tahoma"/>
        </w:rPr>
        <w:t>_</w:t>
      </w:r>
      <w:r w:rsidR="00EF1980">
        <w:rPr>
          <w:rFonts w:ascii="Tahoma" w:hAnsi="Tahoma" w:cs="Tahoma"/>
        </w:rPr>
        <w:t>_____</w:t>
      </w:r>
      <w:r w:rsidR="00F86056" w:rsidRPr="006722EA">
        <w:rPr>
          <w:rFonts w:ascii="Tahoma" w:hAnsi="Tahoma" w:cs="Tahoma"/>
        </w:rPr>
        <w:t>_____, ki je priloga št. 2 te pogodbe (v nadaljevanju: ponudbeni predračun izvajalca)</w:t>
      </w:r>
      <w:r w:rsidR="00F86056" w:rsidRPr="003F4255">
        <w:rPr>
          <w:rFonts w:ascii="Tahoma" w:hAnsi="Tahoma" w:cs="Tahoma"/>
        </w:rPr>
        <w:t xml:space="preserve"> ter v skladu z vsebino zahtev javnega naročila</w:t>
      </w:r>
      <w:r w:rsidR="00F86056">
        <w:rPr>
          <w:rFonts w:ascii="Tahoma" w:hAnsi="Tahoma" w:cs="Tahoma"/>
        </w:rPr>
        <w:t xml:space="preserve"> </w:t>
      </w:r>
      <w:r w:rsidR="00B37AC3" w:rsidRPr="003F4255">
        <w:rPr>
          <w:rFonts w:ascii="Tahoma" w:hAnsi="Tahoma" w:cs="Tahoma"/>
        </w:rPr>
        <w:t xml:space="preserve">št. </w:t>
      </w:r>
      <w:r w:rsidR="00EB1228">
        <w:rPr>
          <w:rFonts w:ascii="Tahoma" w:hAnsi="Tahoma" w:cs="Tahoma"/>
        </w:rPr>
        <w:t>JPE-SPV-37/24</w:t>
      </w:r>
      <w:r w:rsidR="00B37AC3" w:rsidRPr="003F4255">
        <w:rPr>
          <w:rFonts w:ascii="Tahoma" w:hAnsi="Tahoma" w:cs="Tahoma"/>
        </w:rPr>
        <w:t>, in sicer vse po pravilih stroke, s skrbnostjo dobrega strokovnjaka ter v skladu s to pogodbo.</w:t>
      </w:r>
    </w:p>
    <w:p w14:paraId="60CA339E" w14:textId="77777777" w:rsidR="00B37AC3" w:rsidRPr="003F4255" w:rsidRDefault="00B37AC3" w:rsidP="00D57A9A">
      <w:pPr>
        <w:keepNext/>
        <w:keepLines/>
        <w:spacing w:after="0" w:line="240" w:lineRule="auto"/>
        <w:jc w:val="both"/>
        <w:rPr>
          <w:rFonts w:ascii="Tahoma" w:eastAsia="Times New Roman" w:hAnsi="Tahoma" w:cs="Tahoma"/>
          <w:lang w:eastAsia="sl-SI"/>
        </w:rPr>
      </w:pPr>
    </w:p>
    <w:p w14:paraId="482B1A9A" w14:textId="77777777" w:rsidR="00B37AC3" w:rsidRPr="003F4255" w:rsidRDefault="00B37AC3"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3F4255">
        <w:rPr>
          <w:rFonts w:ascii="Tahoma" w:eastAsia="Times New Roman" w:hAnsi="Tahoma" w:cs="Tahoma"/>
          <w:color w:val="000000"/>
          <w:lang w:eastAsia="sl-SI"/>
        </w:rPr>
        <w:t>člen</w:t>
      </w:r>
    </w:p>
    <w:p w14:paraId="38A8567E" w14:textId="77777777" w:rsidR="00B37AC3" w:rsidRPr="003F4255" w:rsidRDefault="00B37AC3" w:rsidP="00D57A9A">
      <w:pPr>
        <w:keepNext/>
        <w:keepLines/>
        <w:spacing w:after="0" w:line="240" w:lineRule="auto"/>
        <w:jc w:val="both"/>
        <w:rPr>
          <w:rFonts w:ascii="Tahoma" w:eastAsia="Times New Roman" w:hAnsi="Tahoma" w:cs="Tahoma"/>
          <w:lang w:eastAsia="sl-SI"/>
        </w:rPr>
      </w:pPr>
    </w:p>
    <w:p w14:paraId="2D0B03BB" w14:textId="77777777" w:rsidR="00B37AC3" w:rsidRPr="003F4255" w:rsidRDefault="00B37AC3" w:rsidP="00D57A9A">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Izvajalec potrjuje in jamči, da je pridobil vse podatke, ki se nanašajo na predmet pogodbe, ki bi lahko vplivali na pogodbeno vrednost ali razčlenitev pogodbene vrednosti, ali na njegove pravice in obveznosti po tej pogodbi. Izvajalec se izrecno odpoveduje vsem zahtevkom do naročnika, ki bi izvirali iz njegove morebitne neseznanjenosti s pogoji po tej pogodbi.</w:t>
      </w:r>
    </w:p>
    <w:p w14:paraId="1A9ADC40" w14:textId="77777777" w:rsidR="00B37AC3" w:rsidRPr="003F4255" w:rsidRDefault="00B37AC3"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42004962" w14:textId="77777777" w:rsidR="00B37AC3" w:rsidRPr="003F4255" w:rsidRDefault="00B37AC3"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pogodbenih obveznosti.</w:t>
      </w:r>
    </w:p>
    <w:p w14:paraId="200C0F0B" w14:textId="77777777" w:rsidR="00EC3759" w:rsidRPr="00EC4317" w:rsidRDefault="00EC3759" w:rsidP="00D57A9A">
      <w:pPr>
        <w:keepNext/>
        <w:keepLines/>
        <w:suppressAutoHyphens/>
        <w:spacing w:after="0" w:line="240" w:lineRule="auto"/>
        <w:jc w:val="both"/>
        <w:rPr>
          <w:rFonts w:ascii="Tahoma" w:eastAsia="Times New Roman" w:hAnsi="Tahoma" w:cs="Tahoma"/>
          <w:b/>
          <w:color w:val="000000"/>
          <w:lang w:eastAsia="sl-SI"/>
        </w:rPr>
      </w:pPr>
    </w:p>
    <w:p w14:paraId="09A9D5B1"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330E5D">
        <w:rPr>
          <w:rFonts w:ascii="Tahoma" w:hAnsi="Tahoma" w:cs="Tahoma"/>
          <w:b/>
          <w:sz w:val="22"/>
          <w:szCs w:val="22"/>
        </w:rPr>
        <w:t>POGODBENA VREDNOST</w:t>
      </w:r>
    </w:p>
    <w:p w14:paraId="53779FB9"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F374D6E" w14:textId="77777777" w:rsidR="00EC3759" w:rsidRPr="00EC4317"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77A24AE7" w14:textId="77777777" w:rsidR="00EC3759" w:rsidRPr="00EC4317" w:rsidRDefault="00EC3759" w:rsidP="00D57A9A">
      <w:pPr>
        <w:pStyle w:val="Glava"/>
        <w:keepNext/>
        <w:keepLines/>
        <w:tabs>
          <w:tab w:val="clear" w:pos="4536"/>
          <w:tab w:val="clear" w:pos="9072"/>
        </w:tabs>
        <w:jc w:val="both"/>
        <w:rPr>
          <w:rFonts w:ascii="Tahoma" w:hAnsi="Tahoma" w:cs="Tahoma"/>
          <w:sz w:val="22"/>
          <w:szCs w:val="22"/>
        </w:rPr>
      </w:pPr>
    </w:p>
    <w:p w14:paraId="64A3672F" w14:textId="77777777" w:rsidR="00F86056" w:rsidRDefault="00F86056" w:rsidP="00D57A9A">
      <w:pPr>
        <w:keepNext/>
        <w:keepLines/>
        <w:spacing w:after="0" w:line="240" w:lineRule="auto"/>
        <w:jc w:val="both"/>
        <w:rPr>
          <w:rFonts w:ascii="Tahoma" w:eastAsia="Times New Roman" w:hAnsi="Tahoma" w:cs="Tahoma"/>
          <w:lang w:eastAsia="sl-SI"/>
        </w:rPr>
      </w:pPr>
      <w:r w:rsidRPr="00D2012E">
        <w:rPr>
          <w:rFonts w:ascii="Tahoma" w:eastAsia="Times New Roman" w:hAnsi="Tahoma" w:cs="Tahoma"/>
          <w:lang w:eastAsia="sl-SI"/>
        </w:rPr>
        <w:t>Pogodbena vrednost</w:t>
      </w:r>
      <w:r>
        <w:rPr>
          <w:rFonts w:ascii="Tahoma" w:eastAsia="Times New Roman" w:hAnsi="Tahoma" w:cs="Tahoma"/>
          <w:lang w:eastAsia="sl-SI"/>
        </w:rPr>
        <w:t xml:space="preserve"> pogodbenih del </w:t>
      </w:r>
      <w:r w:rsidRPr="00D2012E">
        <w:rPr>
          <w:rFonts w:ascii="Tahoma" w:eastAsia="Times New Roman" w:hAnsi="Tahoma" w:cs="Tahoma"/>
          <w:lang w:eastAsia="sl-SI"/>
        </w:rPr>
        <w:t xml:space="preserve">iz 2. </w:t>
      </w:r>
      <w:r>
        <w:rPr>
          <w:rFonts w:ascii="Tahoma" w:eastAsia="Times New Roman" w:hAnsi="Tahoma" w:cs="Tahoma"/>
          <w:lang w:eastAsia="sl-SI"/>
        </w:rPr>
        <w:t>č</w:t>
      </w:r>
      <w:r w:rsidRPr="00D2012E">
        <w:rPr>
          <w:rFonts w:ascii="Tahoma" w:eastAsia="Times New Roman" w:hAnsi="Tahoma" w:cs="Tahoma"/>
          <w:lang w:eastAsia="sl-SI"/>
        </w:rPr>
        <w:t>lena te pogodbe je določena na podlagi ponudbe</w:t>
      </w:r>
      <w:r>
        <w:rPr>
          <w:rFonts w:ascii="Tahoma" w:eastAsia="Times New Roman" w:hAnsi="Tahoma" w:cs="Tahoma"/>
          <w:lang w:eastAsia="sl-SI"/>
        </w:rPr>
        <w:t xml:space="preserve"> izvajalca</w:t>
      </w:r>
      <w:r w:rsidRPr="00D2012E">
        <w:rPr>
          <w:rFonts w:ascii="Tahoma" w:eastAsia="Times New Roman" w:hAnsi="Tahoma" w:cs="Tahoma"/>
          <w:lang w:eastAsia="sl-SI"/>
        </w:rPr>
        <w:t xml:space="preserve"> </w:t>
      </w:r>
      <w:r w:rsidRPr="00B851D9">
        <w:rPr>
          <w:rFonts w:ascii="Tahoma" w:hAnsi="Tahoma" w:cs="Tahoma"/>
          <w:snapToGrid w:val="0"/>
        </w:rPr>
        <w:t>in na podlagi ponudbenega predračuna izvajalca</w:t>
      </w:r>
      <w:r w:rsidRPr="00B851D9">
        <w:rPr>
          <w:rFonts w:ascii="Tahoma" w:hAnsi="Tahoma" w:cs="Tahoma"/>
        </w:rPr>
        <w:t xml:space="preserve"> </w:t>
      </w:r>
      <w:r>
        <w:rPr>
          <w:rFonts w:ascii="Tahoma" w:hAnsi="Tahoma" w:cs="Tahoma"/>
        </w:rPr>
        <w:t>znaša na dan sklenitve te pogodbe v neto vrednosti</w:t>
      </w:r>
      <w:r w:rsidRPr="00D2012E">
        <w:rPr>
          <w:rFonts w:ascii="Tahoma" w:eastAsia="Times New Roman" w:hAnsi="Tahoma" w:cs="Tahoma"/>
          <w:lang w:eastAsia="sl-SI"/>
        </w:rPr>
        <w:t>:</w:t>
      </w:r>
    </w:p>
    <w:p w14:paraId="6BBA7560"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6B35D504" w14:textId="77777777" w:rsidR="00F86056" w:rsidRDefault="00F86056" w:rsidP="00D57A9A">
      <w:pPr>
        <w:keepNext/>
        <w:keepLines/>
        <w:numPr>
          <w:ilvl w:val="12"/>
          <w:numId w:val="0"/>
        </w:numPr>
        <w:tabs>
          <w:tab w:val="left" w:pos="3402"/>
          <w:tab w:val="left" w:pos="5529"/>
          <w:tab w:val="right" w:pos="8505"/>
        </w:tabs>
        <w:spacing w:after="0" w:line="240" w:lineRule="auto"/>
        <w:jc w:val="center"/>
        <w:rPr>
          <w:rFonts w:ascii="Tahoma" w:hAnsi="Tahoma" w:cs="Tahoma"/>
          <w:b/>
        </w:rPr>
      </w:pPr>
      <w:r>
        <w:rPr>
          <w:rFonts w:ascii="Tahoma" w:hAnsi="Tahoma" w:cs="Tahoma"/>
          <w:b/>
        </w:rPr>
        <w:t>____________________ EUR</w:t>
      </w:r>
    </w:p>
    <w:p w14:paraId="0B39DF16" w14:textId="77777777" w:rsidR="00F86056" w:rsidRDefault="00F86056" w:rsidP="00D57A9A">
      <w:pPr>
        <w:keepNext/>
        <w:keepLines/>
        <w:numPr>
          <w:ilvl w:val="12"/>
          <w:numId w:val="0"/>
        </w:numPr>
        <w:tabs>
          <w:tab w:val="left" w:pos="3402"/>
          <w:tab w:val="left" w:pos="5529"/>
          <w:tab w:val="right" w:pos="8505"/>
        </w:tabs>
        <w:spacing w:after="0" w:line="240" w:lineRule="auto"/>
        <w:jc w:val="both"/>
        <w:rPr>
          <w:rFonts w:ascii="Tahoma" w:hAnsi="Tahoma" w:cs="Tahoma"/>
          <w:b/>
        </w:rPr>
      </w:pPr>
    </w:p>
    <w:p w14:paraId="4630005F" w14:textId="77777777" w:rsidR="00F86056" w:rsidRPr="000A7527" w:rsidRDefault="00F86056" w:rsidP="00D57A9A">
      <w:pPr>
        <w:keepNext/>
        <w:keepLines/>
        <w:numPr>
          <w:ilvl w:val="12"/>
          <w:numId w:val="0"/>
        </w:numPr>
        <w:tabs>
          <w:tab w:val="left" w:pos="567"/>
          <w:tab w:val="left" w:pos="3402"/>
          <w:tab w:val="right" w:pos="8505"/>
        </w:tabs>
        <w:spacing w:after="0" w:line="240" w:lineRule="auto"/>
        <w:jc w:val="both"/>
        <w:rPr>
          <w:rFonts w:ascii="Tahoma" w:hAnsi="Tahoma" w:cs="Tahoma"/>
        </w:rPr>
      </w:pPr>
      <w:r w:rsidRPr="000A7527">
        <w:rPr>
          <w:rFonts w:ascii="Tahoma" w:hAnsi="Tahoma" w:cs="Tahoma"/>
          <w:b/>
        </w:rPr>
        <w:t>z besedo</w:t>
      </w:r>
      <w:r w:rsidRPr="000A7527">
        <w:rPr>
          <w:rFonts w:ascii="Tahoma" w:hAnsi="Tahoma" w:cs="Tahoma"/>
        </w:rPr>
        <w:t>: .................................................................................................</w:t>
      </w:r>
      <w:r>
        <w:rPr>
          <w:rFonts w:ascii="Tahoma" w:hAnsi="Tahoma" w:cs="Tahoma"/>
        </w:rPr>
        <w:t xml:space="preserve"> (__/100 evrov)</w:t>
      </w:r>
    </w:p>
    <w:p w14:paraId="3A8B0AE3" w14:textId="77777777" w:rsidR="00F86056" w:rsidRDefault="00F86056"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1B5D2B15" w14:textId="77777777" w:rsidR="00CB1FC0" w:rsidRPr="00757CE3" w:rsidRDefault="00CB1FC0" w:rsidP="00D57A9A">
      <w:pPr>
        <w:keepNext/>
        <w:keepLines/>
        <w:spacing w:after="0" w:line="240" w:lineRule="auto"/>
        <w:jc w:val="both"/>
        <w:rPr>
          <w:rFonts w:ascii="Tahoma" w:eastAsia="Times New Roman" w:hAnsi="Tahoma" w:cs="Tahoma"/>
          <w:lang w:eastAsia="sl-SI"/>
        </w:rPr>
      </w:pPr>
      <w:r w:rsidRPr="00270A08">
        <w:rPr>
          <w:rFonts w:ascii="Tahoma" w:hAnsi="Tahoma" w:cs="Tahoma"/>
        </w:rPr>
        <w:t>pri čemer je pogodbena cena, navedena v ponudbenem predračunu izvajalca, fiksna ves čas veljavnosti pogodbe, razen v primeru znižanja cen</w:t>
      </w:r>
      <w:r w:rsidRPr="00757CE3">
        <w:rPr>
          <w:rFonts w:ascii="Tahoma" w:eastAsia="Times New Roman" w:hAnsi="Tahoma" w:cs="Tahoma"/>
          <w:lang w:eastAsia="sl-SI"/>
        </w:rPr>
        <w:t>.</w:t>
      </w:r>
    </w:p>
    <w:p w14:paraId="039A4245" w14:textId="77777777" w:rsidR="00F86056" w:rsidRPr="003F4255" w:rsidRDefault="00F86056" w:rsidP="00D57A9A">
      <w:pPr>
        <w:keepNext/>
        <w:keepLines/>
        <w:spacing w:after="0" w:line="240" w:lineRule="auto"/>
        <w:jc w:val="both"/>
        <w:rPr>
          <w:rFonts w:ascii="Tahoma" w:eastAsia="Times New Roman" w:hAnsi="Tahoma" w:cs="Tahoma"/>
          <w:lang w:eastAsia="sl-SI"/>
        </w:rPr>
      </w:pPr>
    </w:p>
    <w:p w14:paraId="4FED0C56" w14:textId="77777777" w:rsidR="00F86056" w:rsidRPr="00E054E6" w:rsidRDefault="00F86056" w:rsidP="00D57A9A">
      <w:pPr>
        <w:keepNext/>
        <w:keepLine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 xml:space="preserve">Pogodbena vrednost ne vključuje davka na dodano vrednost (DDV). DDV obračuna izvajalec v </w:t>
      </w:r>
      <w:r w:rsidRPr="00E054E6">
        <w:rPr>
          <w:rFonts w:ascii="Tahoma" w:eastAsia="Times New Roman" w:hAnsi="Tahoma" w:cs="Tahoma"/>
          <w:lang w:eastAsia="sl-SI"/>
        </w:rPr>
        <w:t>skladu z vsakokratno veljavno zakonodajo.</w:t>
      </w:r>
    </w:p>
    <w:p w14:paraId="042F6B82" w14:textId="77777777" w:rsidR="001B36F2" w:rsidRPr="001B36F2" w:rsidRDefault="001B36F2" w:rsidP="00D57A9A">
      <w:pPr>
        <w:keepNext/>
        <w:keepLines/>
        <w:spacing w:after="0" w:line="240" w:lineRule="auto"/>
        <w:jc w:val="both"/>
        <w:rPr>
          <w:rFonts w:ascii="Tahoma" w:eastAsia="Times New Roman" w:hAnsi="Tahoma" w:cs="Tahoma"/>
          <w:lang w:eastAsia="sl-SI"/>
        </w:rPr>
      </w:pPr>
    </w:p>
    <w:p w14:paraId="2A3C0C5B" w14:textId="5C89E060" w:rsidR="00B37AC3" w:rsidRPr="00952A0B" w:rsidRDefault="00CB1FC0" w:rsidP="00D57A9A">
      <w:pPr>
        <w:keepNext/>
        <w:keepLines/>
        <w:spacing w:after="0" w:line="240" w:lineRule="auto"/>
        <w:jc w:val="both"/>
        <w:rPr>
          <w:rFonts w:ascii="Tahoma" w:eastAsia="Times New Roman" w:hAnsi="Tahoma" w:cs="Tahoma"/>
          <w:lang w:eastAsia="sl-SI"/>
        </w:rPr>
      </w:pPr>
      <w:r w:rsidRPr="00270A08">
        <w:rPr>
          <w:rFonts w:ascii="Tahoma" w:hAnsi="Tahoma" w:cs="Tahoma"/>
        </w:rPr>
        <w:lastRenderedPageBreak/>
        <w:t xml:space="preserve">V pogodbenih cenah, navedenih v posameznih postavkah ponudbenega predračuna izvajalca, so </w:t>
      </w:r>
      <w:r w:rsidRPr="00645A63">
        <w:rPr>
          <w:rFonts w:ascii="Tahoma" w:hAnsi="Tahoma" w:cs="Tahoma"/>
        </w:rPr>
        <w:t>upoštevani vsi materialni in nematerialni stroški</w:t>
      </w:r>
      <w:r w:rsidRPr="00BD0E12">
        <w:rPr>
          <w:rFonts w:ascii="Tahoma" w:eastAsia="Times New Roman" w:hAnsi="Tahoma" w:cs="Tahoma"/>
          <w:lang w:eastAsia="sl-SI"/>
        </w:rPr>
        <w:t>, potrebni za</w:t>
      </w:r>
      <w:r>
        <w:rPr>
          <w:rFonts w:ascii="Tahoma" w:eastAsia="Times New Roman" w:hAnsi="Tahoma" w:cs="Tahoma"/>
          <w:lang w:eastAsia="sl-SI"/>
        </w:rPr>
        <w:t xml:space="preserve"> kvalitetno in pravočasno</w:t>
      </w:r>
      <w:r w:rsidRPr="00BD0E12">
        <w:rPr>
          <w:rFonts w:ascii="Tahoma" w:eastAsia="Times New Roman" w:hAnsi="Tahoma" w:cs="Tahoma"/>
          <w:lang w:eastAsia="sl-SI"/>
        </w:rPr>
        <w:t xml:space="preserve"> izvedbo </w:t>
      </w:r>
      <w:r>
        <w:rPr>
          <w:rFonts w:ascii="Tahoma" w:eastAsia="Times New Roman" w:hAnsi="Tahoma" w:cs="Tahoma"/>
          <w:lang w:eastAsia="sl-SI"/>
        </w:rPr>
        <w:t xml:space="preserve">predmeta </w:t>
      </w:r>
      <w:r w:rsidRPr="00BD0E12">
        <w:rPr>
          <w:rFonts w:ascii="Tahoma" w:eastAsia="Times New Roman" w:hAnsi="Tahoma" w:cs="Tahoma"/>
          <w:lang w:eastAsia="sl-SI"/>
        </w:rPr>
        <w:t xml:space="preserve">pogodbe, </w:t>
      </w:r>
      <w:r w:rsidRPr="00013BA8">
        <w:rPr>
          <w:rFonts w:ascii="Tahoma" w:eastAsia="Times New Roman" w:hAnsi="Tahoma" w:cs="Tahoma"/>
          <w:lang w:eastAsia="sl-SI"/>
        </w:rPr>
        <w:t xml:space="preserve">vključno s stroški </w:t>
      </w:r>
      <w:r>
        <w:rPr>
          <w:rFonts w:ascii="Tahoma" w:eastAsia="Times New Roman" w:hAnsi="Tahoma" w:cs="Tahoma"/>
          <w:lang w:eastAsia="sl-SI"/>
        </w:rPr>
        <w:t>dela</w:t>
      </w:r>
      <w:r w:rsidRPr="00013BA8">
        <w:rPr>
          <w:rFonts w:ascii="Tahoma" w:eastAsia="Times New Roman" w:hAnsi="Tahoma" w:cs="Tahoma"/>
          <w:lang w:eastAsia="sl-SI"/>
        </w:rPr>
        <w:t xml:space="preserve"> in materiala</w:t>
      </w:r>
      <w:r w:rsidR="00F86056" w:rsidRPr="00395ED6">
        <w:rPr>
          <w:rFonts w:ascii="Tahoma" w:eastAsia="Times New Roman" w:hAnsi="Tahoma" w:cs="Tahoma"/>
          <w:lang w:eastAsia="sl-SI"/>
        </w:rPr>
        <w:t>, stroški prevoza</w:t>
      </w:r>
      <w:r w:rsidR="00F86056" w:rsidRPr="00D120A7">
        <w:rPr>
          <w:rFonts w:ascii="Tahoma" w:eastAsia="Times New Roman" w:hAnsi="Tahoma" w:cs="Tahoma"/>
          <w:lang w:eastAsia="sl-SI"/>
        </w:rPr>
        <w:t>, stroški</w:t>
      </w:r>
      <w:r w:rsidR="00F86056" w:rsidRPr="006E11F4">
        <w:rPr>
          <w:rFonts w:ascii="Tahoma" w:eastAsia="Times New Roman" w:hAnsi="Tahoma" w:cs="Tahoma"/>
          <w:lang w:eastAsia="sl-SI"/>
        </w:rPr>
        <w:t xml:space="preserve"> </w:t>
      </w:r>
      <w:r w:rsidR="00F86056">
        <w:rPr>
          <w:rFonts w:ascii="Tahoma" w:eastAsia="Times New Roman" w:hAnsi="Tahoma" w:cs="Tahoma"/>
          <w:lang w:eastAsia="sl-SI"/>
        </w:rPr>
        <w:t>meritev</w:t>
      </w:r>
      <w:r w:rsidR="00F86056" w:rsidRPr="006E11F4">
        <w:rPr>
          <w:rFonts w:ascii="Tahoma" w:eastAsia="Times New Roman" w:hAnsi="Tahoma" w:cs="Tahoma"/>
          <w:lang w:eastAsia="sl-SI"/>
        </w:rPr>
        <w:t xml:space="preserve">, stroški </w:t>
      </w:r>
      <w:r w:rsidR="00F86056">
        <w:rPr>
          <w:rFonts w:ascii="Tahoma" w:eastAsia="Times New Roman" w:hAnsi="Tahoma" w:cs="Tahoma"/>
          <w:lang w:eastAsia="sl-SI"/>
        </w:rPr>
        <w:t xml:space="preserve">izdelave </w:t>
      </w:r>
      <w:r w:rsidR="00F86056" w:rsidRPr="00EF2FF6">
        <w:rPr>
          <w:rFonts w:ascii="Tahoma" w:eastAsia="Times New Roman" w:hAnsi="Tahoma" w:cs="Tahoma"/>
          <w:lang w:eastAsia="sl-SI"/>
        </w:rPr>
        <w:t xml:space="preserve">poročil/strokovne ocene o izvedbi posameznih pogodbenih </w:t>
      </w:r>
      <w:r w:rsidR="00C83EA4">
        <w:rPr>
          <w:rFonts w:ascii="Tahoma" w:eastAsia="Times New Roman" w:hAnsi="Tahoma" w:cs="Tahoma"/>
          <w:lang w:eastAsia="sl-SI"/>
        </w:rPr>
        <w:t>del</w:t>
      </w:r>
      <w:r w:rsidR="00C83EA4" w:rsidRPr="00EF2FF6">
        <w:rPr>
          <w:rFonts w:ascii="Tahoma" w:eastAsia="Times New Roman" w:hAnsi="Tahoma" w:cs="Tahoma"/>
          <w:lang w:eastAsia="sl-SI"/>
        </w:rPr>
        <w:t xml:space="preserve"> </w:t>
      </w:r>
      <w:r w:rsidR="00F86056" w:rsidRPr="006E11F4">
        <w:rPr>
          <w:rFonts w:ascii="Tahoma" w:eastAsia="Times New Roman" w:hAnsi="Tahoma" w:cs="Tahoma"/>
          <w:lang w:eastAsia="sl-SI"/>
        </w:rPr>
        <w:t xml:space="preserve">za varnost pri delu, </w:t>
      </w:r>
      <w:r w:rsidRPr="00645A63">
        <w:rPr>
          <w:rFonts w:ascii="Tahoma" w:hAnsi="Tahoma" w:cs="Tahoma"/>
        </w:rPr>
        <w:t>stroški izdelave ponudbene dokumentacije, popusti, dajatvami ter carinskimi obveznostmi kot tudi stroški za vsa ostala dela</w:t>
      </w:r>
      <w:r w:rsidRPr="00270A08">
        <w:rPr>
          <w:rFonts w:ascii="Tahoma" w:hAnsi="Tahoma" w:cs="Tahoma"/>
        </w:rPr>
        <w:t xml:space="preserve"> in naloge, ki so v pogodbi opredeljene kot obveznosti izvajalca</w:t>
      </w:r>
      <w:r w:rsidR="00B37AC3" w:rsidRPr="00E054E6">
        <w:rPr>
          <w:rFonts w:ascii="Tahoma" w:eastAsia="Times New Roman" w:hAnsi="Tahoma" w:cs="Tahoma"/>
          <w:lang w:eastAsia="sl-SI"/>
        </w:rPr>
        <w:t>.</w:t>
      </w:r>
      <w:r w:rsidR="00B37AC3" w:rsidRPr="00952A0B">
        <w:rPr>
          <w:rFonts w:ascii="Tahoma" w:eastAsia="Times New Roman" w:hAnsi="Tahoma" w:cs="Tahoma"/>
          <w:lang w:eastAsia="sl-SI"/>
        </w:rPr>
        <w:t xml:space="preserve"> </w:t>
      </w:r>
    </w:p>
    <w:p w14:paraId="7DF81B7C" w14:textId="77777777" w:rsidR="00C83EA4" w:rsidRDefault="00C83EA4" w:rsidP="00D57A9A">
      <w:pPr>
        <w:keepNext/>
        <w:keepLines/>
        <w:spacing w:after="0" w:line="240" w:lineRule="auto"/>
        <w:jc w:val="both"/>
        <w:rPr>
          <w:rFonts w:ascii="Tahoma" w:eastAsia="Times New Roman" w:hAnsi="Tahoma" w:cs="Tahoma"/>
          <w:lang w:eastAsia="sl-SI"/>
        </w:rPr>
      </w:pPr>
    </w:p>
    <w:p w14:paraId="5171C12B" w14:textId="77777777" w:rsidR="00EC3759" w:rsidRPr="00B17826" w:rsidRDefault="00EC3759" w:rsidP="00D57A9A">
      <w:pPr>
        <w:pStyle w:val="Odstavekseznama"/>
        <w:keepNext/>
        <w:keepLines/>
        <w:numPr>
          <w:ilvl w:val="0"/>
          <w:numId w:val="11"/>
        </w:numPr>
        <w:ind w:left="567" w:hanging="567"/>
        <w:jc w:val="center"/>
        <w:rPr>
          <w:rFonts w:ascii="Tahoma" w:hAnsi="Tahoma" w:cs="Tahoma"/>
          <w:b/>
          <w:sz w:val="22"/>
          <w:szCs w:val="22"/>
        </w:rPr>
      </w:pPr>
      <w:r w:rsidRPr="00B17826">
        <w:rPr>
          <w:rFonts w:ascii="Tahoma" w:hAnsi="Tahoma" w:cs="Tahoma"/>
          <w:b/>
          <w:sz w:val="22"/>
          <w:szCs w:val="22"/>
        </w:rPr>
        <w:t xml:space="preserve">NAČIN OBRAČUNAVANJA IN PLAČEVANJA </w:t>
      </w:r>
    </w:p>
    <w:p w14:paraId="140C7C78" w14:textId="77777777" w:rsidR="00EC3759" w:rsidRPr="00B17826" w:rsidRDefault="00EC3759" w:rsidP="00D57A9A">
      <w:pPr>
        <w:keepNext/>
        <w:keepLines/>
        <w:spacing w:after="0" w:line="240" w:lineRule="auto"/>
        <w:jc w:val="center"/>
        <w:rPr>
          <w:rFonts w:ascii="Tahoma" w:eastAsia="Times New Roman" w:hAnsi="Tahoma" w:cs="Tahoma"/>
          <w:lang w:eastAsia="sl-SI"/>
        </w:rPr>
      </w:pPr>
    </w:p>
    <w:p w14:paraId="3E0FC602" w14:textId="77777777" w:rsidR="00E360E6" w:rsidRPr="001907C4" w:rsidRDefault="00E360E6"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t>člen</w:t>
      </w:r>
    </w:p>
    <w:p w14:paraId="7E2C2053" w14:textId="77777777" w:rsidR="00E360E6" w:rsidRPr="00C851E4" w:rsidRDefault="00E360E6" w:rsidP="00D57A9A">
      <w:pPr>
        <w:keepNext/>
        <w:keepLines/>
        <w:spacing w:after="0" w:line="240" w:lineRule="auto"/>
        <w:ind w:left="360"/>
        <w:jc w:val="both"/>
        <w:rPr>
          <w:rFonts w:ascii="Tahoma" w:hAnsi="Tahoma" w:cs="Tahoma"/>
          <w:highlight w:val="yellow"/>
        </w:rPr>
      </w:pPr>
    </w:p>
    <w:p w14:paraId="09A89F22" w14:textId="10C816B1" w:rsidR="00F86056" w:rsidRPr="0045084C" w:rsidRDefault="00F86056" w:rsidP="00D57A9A">
      <w:pPr>
        <w:keepNext/>
        <w:keepLines/>
        <w:spacing w:after="0" w:line="240" w:lineRule="auto"/>
        <w:jc w:val="both"/>
        <w:rPr>
          <w:rFonts w:ascii="Tahoma" w:eastAsia="Times New Roman" w:hAnsi="Tahoma" w:cs="Tahoma"/>
          <w:kern w:val="16"/>
          <w:lang w:eastAsia="sl-SI"/>
        </w:rPr>
      </w:pPr>
      <w:r w:rsidRPr="0045084C">
        <w:rPr>
          <w:rFonts w:ascii="Tahoma" w:eastAsia="Times New Roman" w:hAnsi="Tahoma" w:cs="Tahoma"/>
          <w:kern w:val="16"/>
          <w:lang w:eastAsia="sl-SI"/>
        </w:rPr>
        <w:t>Izvajalec</w:t>
      </w:r>
      <w:r w:rsidRPr="0045084C">
        <w:rPr>
          <w:rFonts w:ascii="Tahoma" w:eastAsia="Times New Roman" w:hAnsi="Tahoma" w:cs="Tahoma"/>
          <w:kern w:val="16"/>
          <w:lang w:val="x-none" w:eastAsia="sl-SI"/>
        </w:rPr>
        <w:t xml:space="preserve"> bo račun</w:t>
      </w:r>
      <w:r w:rsidRPr="0045084C">
        <w:rPr>
          <w:rFonts w:ascii="Tahoma" w:eastAsia="Times New Roman" w:hAnsi="Tahoma" w:cs="Tahoma"/>
          <w:kern w:val="16"/>
          <w:lang w:eastAsia="sl-SI"/>
        </w:rPr>
        <w:t>e</w:t>
      </w:r>
      <w:r w:rsidRPr="0045084C">
        <w:rPr>
          <w:rFonts w:ascii="Tahoma" w:eastAsia="Times New Roman" w:hAnsi="Tahoma" w:cs="Tahoma"/>
          <w:kern w:val="16"/>
          <w:lang w:val="x-none" w:eastAsia="sl-SI"/>
        </w:rPr>
        <w:t xml:space="preserve"> za </w:t>
      </w:r>
      <w:r w:rsidRPr="0045084C">
        <w:rPr>
          <w:rFonts w:ascii="Tahoma" w:eastAsia="Times New Roman" w:hAnsi="Tahoma" w:cs="Tahoma"/>
          <w:kern w:val="16"/>
          <w:lang w:eastAsia="sl-SI"/>
        </w:rPr>
        <w:t xml:space="preserve">plačilo posameznih izvedenih </w:t>
      </w:r>
      <w:r w:rsidR="00C83EA4">
        <w:rPr>
          <w:rFonts w:ascii="Tahoma" w:eastAsia="Times New Roman" w:hAnsi="Tahoma" w:cs="Tahoma"/>
          <w:kern w:val="16"/>
          <w:lang w:eastAsia="sl-SI"/>
        </w:rPr>
        <w:t>pogodbenih del</w:t>
      </w:r>
      <w:r w:rsidR="00C83EA4" w:rsidRPr="0045084C">
        <w:rPr>
          <w:rFonts w:ascii="Tahoma" w:eastAsia="Times New Roman" w:hAnsi="Tahoma" w:cs="Tahoma"/>
          <w:kern w:val="16"/>
          <w:lang w:eastAsia="sl-SI"/>
        </w:rPr>
        <w:t xml:space="preserve"> </w:t>
      </w:r>
      <w:r w:rsidRPr="0045084C">
        <w:rPr>
          <w:rFonts w:ascii="Tahoma" w:eastAsia="Times New Roman" w:hAnsi="Tahoma" w:cs="Tahoma"/>
          <w:kern w:val="16"/>
          <w:lang w:eastAsia="sl-SI"/>
        </w:rPr>
        <w:t xml:space="preserve">naročniku izstavil v roku petih (5) dni po podpisu zapisnika o predaji poročila/strokovne ocene o izvedbi posameznih pogodbenih </w:t>
      </w:r>
      <w:r w:rsidR="00C83EA4">
        <w:rPr>
          <w:rFonts w:ascii="Tahoma" w:eastAsia="Times New Roman" w:hAnsi="Tahoma" w:cs="Tahoma"/>
          <w:kern w:val="16"/>
          <w:lang w:eastAsia="sl-SI"/>
        </w:rPr>
        <w:t xml:space="preserve">del </w:t>
      </w:r>
      <w:r w:rsidRPr="00956846">
        <w:rPr>
          <w:rFonts w:ascii="Tahoma" w:eastAsia="Times New Roman" w:hAnsi="Tahoma" w:cs="Tahoma"/>
          <w:lang w:eastAsia="sl-SI"/>
        </w:rPr>
        <w:t xml:space="preserve">s strani </w:t>
      </w:r>
      <w:r>
        <w:rPr>
          <w:rFonts w:ascii="Tahoma" w:eastAsia="Times New Roman" w:hAnsi="Tahoma" w:cs="Tahoma"/>
          <w:lang w:eastAsia="sl-SI"/>
        </w:rPr>
        <w:t xml:space="preserve">obeh </w:t>
      </w:r>
      <w:r w:rsidRPr="00956846">
        <w:rPr>
          <w:rFonts w:ascii="Tahoma" w:eastAsia="Times New Roman" w:hAnsi="Tahoma" w:cs="Tahoma"/>
          <w:lang w:eastAsia="sl-SI"/>
        </w:rPr>
        <w:t>pogodbenih stra</w:t>
      </w:r>
      <w:r>
        <w:rPr>
          <w:rFonts w:ascii="Tahoma" w:eastAsia="Times New Roman" w:hAnsi="Tahoma" w:cs="Tahoma"/>
          <w:lang w:eastAsia="sl-SI"/>
        </w:rPr>
        <w:t>nk oziroma njunih predstavnikov</w:t>
      </w:r>
      <w:r w:rsidRPr="0045084C">
        <w:rPr>
          <w:rFonts w:ascii="Tahoma" w:eastAsia="Times New Roman" w:hAnsi="Tahoma" w:cs="Tahoma"/>
          <w:kern w:val="16"/>
          <w:lang w:eastAsia="sl-SI"/>
        </w:rPr>
        <w:t xml:space="preserve">, </w:t>
      </w:r>
      <w:r w:rsidRPr="0045084C">
        <w:rPr>
          <w:rFonts w:ascii="Tahoma" w:eastAsia="Times New Roman" w:hAnsi="Tahoma" w:cs="Tahoma"/>
          <w:szCs w:val="20"/>
          <w:lang w:eastAsia="sl-SI"/>
        </w:rPr>
        <w:t xml:space="preserve">pri čemer je podpisan posamezni zapisnik </w:t>
      </w:r>
      <w:r w:rsidRPr="0045084C">
        <w:rPr>
          <w:rFonts w:ascii="Tahoma" w:eastAsia="Times New Roman" w:hAnsi="Tahoma" w:cs="Tahoma"/>
          <w:kern w:val="16"/>
          <w:lang w:eastAsia="sl-SI"/>
        </w:rPr>
        <w:t xml:space="preserve">o predaji poročila/strokovne ocene </w:t>
      </w:r>
      <w:r w:rsidRPr="0045084C">
        <w:rPr>
          <w:rFonts w:ascii="Tahoma" w:eastAsia="Times New Roman" w:hAnsi="Tahoma" w:cs="Tahoma"/>
          <w:szCs w:val="20"/>
          <w:lang w:eastAsia="sl-SI"/>
        </w:rPr>
        <w:t xml:space="preserve">o izvedenih </w:t>
      </w:r>
      <w:r w:rsidR="00C83EA4">
        <w:rPr>
          <w:rFonts w:ascii="Tahoma" w:eastAsia="Times New Roman" w:hAnsi="Tahoma" w:cs="Tahoma"/>
          <w:szCs w:val="20"/>
          <w:lang w:eastAsia="sl-SI"/>
        </w:rPr>
        <w:t>pogodbenih delih</w:t>
      </w:r>
      <w:r w:rsidR="00C83EA4" w:rsidRPr="0045084C">
        <w:rPr>
          <w:rFonts w:ascii="Tahoma" w:eastAsia="Times New Roman" w:hAnsi="Tahoma" w:cs="Tahoma"/>
          <w:szCs w:val="20"/>
          <w:lang w:eastAsia="sl-SI"/>
        </w:rPr>
        <w:t xml:space="preserve"> </w:t>
      </w:r>
      <w:r w:rsidRPr="00956846">
        <w:rPr>
          <w:rFonts w:ascii="Tahoma" w:eastAsia="Times New Roman" w:hAnsi="Tahoma" w:cs="Tahoma"/>
          <w:lang w:eastAsia="sl-SI"/>
        </w:rPr>
        <w:t xml:space="preserve">s strani </w:t>
      </w:r>
      <w:r>
        <w:rPr>
          <w:rFonts w:ascii="Tahoma" w:eastAsia="Times New Roman" w:hAnsi="Tahoma" w:cs="Tahoma"/>
          <w:lang w:eastAsia="sl-SI"/>
        </w:rPr>
        <w:t xml:space="preserve">obeh </w:t>
      </w:r>
      <w:r w:rsidRPr="00956846">
        <w:rPr>
          <w:rFonts w:ascii="Tahoma" w:eastAsia="Times New Roman" w:hAnsi="Tahoma" w:cs="Tahoma"/>
          <w:lang w:eastAsia="sl-SI"/>
        </w:rPr>
        <w:t>pogodbenih stra</w:t>
      </w:r>
      <w:r>
        <w:rPr>
          <w:rFonts w:ascii="Tahoma" w:eastAsia="Times New Roman" w:hAnsi="Tahoma" w:cs="Tahoma"/>
          <w:lang w:eastAsia="sl-SI"/>
        </w:rPr>
        <w:t>nk oziroma njunih predstavnikov</w:t>
      </w:r>
      <w:r w:rsidRPr="0045084C">
        <w:rPr>
          <w:rFonts w:ascii="Tahoma" w:eastAsia="Times New Roman" w:hAnsi="Tahoma" w:cs="Tahoma"/>
          <w:szCs w:val="20"/>
          <w:lang w:eastAsia="sl-SI"/>
        </w:rPr>
        <w:t xml:space="preserve"> priloga k računu</w:t>
      </w:r>
      <w:r w:rsidRPr="0045084C">
        <w:rPr>
          <w:rFonts w:ascii="Tahoma" w:eastAsia="Times New Roman" w:hAnsi="Tahoma" w:cs="Tahoma"/>
          <w:kern w:val="16"/>
          <w:lang w:eastAsia="sl-SI"/>
        </w:rPr>
        <w:t xml:space="preserve">. </w:t>
      </w:r>
    </w:p>
    <w:p w14:paraId="2F1D3DA7" w14:textId="77777777" w:rsidR="00701F7B" w:rsidRDefault="00701F7B" w:rsidP="00D57A9A">
      <w:pPr>
        <w:keepNext/>
        <w:keepLines/>
        <w:tabs>
          <w:tab w:val="left" w:pos="1418"/>
          <w:tab w:val="left" w:pos="1702"/>
        </w:tabs>
        <w:spacing w:after="0" w:line="240" w:lineRule="auto"/>
        <w:jc w:val="both"/>
        <w:rPr>
          <w:rFonts w:ascii="Tahoma" w:eastAsia="Times New Roman" w:hAnsi="Tahoma" w:cs="Tahoma"/>
          <w:lang w:eastAsia="sl-SI"/>
        </w:rPr>
      </w:pPr>
    </w:p>
    <w:p w14:paraId="61D117B1" w14:textId="77777777" w:rsidR="00CB1FC0" w:rsidRPr="00C23A36" w:rsidRDefault="00CB1FC0" w:rsidP="00D57A9A">
      <w:pPr>
        <w:keepNext/>
        <w:keepLines/>
        <w:tabs>
          <w:tab w:val="left" w:pos="1418"/>
          <w:tab w:val="left" w:pos="1702"/>
        </w:tabs>
        <w:spacing w:after="0" w:line="240" w:lineRule="auto"/>
        <w:jc w:val="both"/>
        <w:rPr>
          <w:rFonts w:ascii="Tahoma" w:eastAsia="Times New Roman" w:hAnsi="Tahoma" w:cs="Tahoma"/>
          <w:color w:val="000000"/>
          <w:lang w:eastAsia="sl-SI"/>
        </w:rPr>
      </w:pPr>
      <w:r w:rsidRPr="00C23A36">
        <w:rPr>
          <w:rFonts w:ascii="Tahoma" w:eastAsia="Times New Roman" w:hAnsi="Tahoma" w:cs="Tahoma"/>
          <w:color w:val="000000"/>
          <w:lang w:eastAsia="sl-SI"/>
        </w:rPr>
        <w:t>V primeru, da izstavljeni račun ni pravilen, ga naročnik zavrne z obrazložitvijo, izvajalec pa je dolžan izstaviti nov, popravljen račun v roku treh (3) dni od</w:t>
      </w:r>
      <w:r>
        <w:rPr>
          <w:rFonts w:ascii="Tahoma" w:eastAsia="Times New Roman" w:hAnsi="Tahoma" w:cs="Tahoma"/>
          <w:color w:val="000000"/>
          <w:lang w:eastAsia="sl-SI"/>
        </w:rPr>
        <w:t xml:space="preserve"> prejema</w:t>
      </w:r>
      <w:r w:rsidRPr="00C23A36">
        <w:rPr>
          <w:rFonts w:ascii="Tahoma" w:eastAsia="Times New Roman" w:hAnsi="Tahoma" w:cs="Tahoma"/>
          <w:color w:val="000000"/>
          <w:lang w:eastAsia="sl-SI"/>
        </w:rPr>
        <w:t xml:space="preserve"> zavrnitve, v katerem bo izkazana pravilna vrednost opravljenih pogodbenih del. </w:t>
      </w:r>
    </w:p>
    <w:p w14:paraId="464A7971" w14:textId="77777777" w:rsidR="00E853F5" w:rsidRPr="00CF0DF8" w:rsidRDefault="00E853F5" w:rsidP="00D57A9A">
      <w:pPr>
        <w:keepNext/>
        <w:keepLines/>
        <w:tabs>
          <w:tab w:val="left" w:pos="1418"/>
          <w:tab w:val="left" w:pos="1702"/>
        </w:tabs>
        <w:spacing w:after="0" w:line="240" w:lineRule="auto"/>
        <w:jc w:val="both"/>
        <w:rPr>
          <w:rFonts w:ascii="Tahoma" w:eastAsia="Times New Roman" w:hAnsi="Tahoma" w:cs="Tahoma"/>
          <w:color w:val="000000"/>
          <w:lang w:eastAsia="sl-SI"/>
        </w:rPr>
      </w:pPr>
    </w:p>
    <w:p w14:paraId="3BEA6BCC" w14:textId="77777777" w:rsidR="00CB1FC0" w:rsidRPr="009B1932" w:rsidRDefault="00CB1FC0" w:rsidP="00D57A9A">
      <w:pPr>
        <w:keepNext/>
        <w:keepLines/>
        <w:tabs>
          <w:tab w:val="left" w:pos="1418"/>
          <w:tab w:val="left" w:pos="1702"/>
        </w:tabs>
        <w:spacing w:after="0" w:line="240" w:lineRule="auto"/>
        <w:jc w:val="both"/>
        <w:rPr>
          <w:rFonts w:ascii="Tahoma" w:hAnsi="Tahoma" w:cs="Tahoma"/>
        </w:rPr>
      </w:pPr>
      <w:r w:rsidRPr="009B1932">
        <w:rPr>
          <w:rFonts w:ascii="Tahoma" w:hAnsi="Tahoma" w:cs="Tahoma"/>
        </w:rPr>
        <w:t>Naročnik se obvezuje, da bo izstavljen</w:t>
      </w:r>
      <w:r>
        <w:rPr>
          <w:rFonts w:ascii="Tahoma" w:hAnsi="Tahoma" w:cs="Tahoma"/>
        </w:rPr>
        <w:t>e</w:t>
      </w:r>
      <w:r w:rsidRPr="009B1932">
        <w:rPr>
          <w:rFonts w:ascii="Tahoma" w:hAnsi="Tahoma" w:cs="Tahoma"/>
        </w:rPr>
        <w:t xml:space="preserve"> račun</w:t>
      </w:r>
      <w:r>
        <w:rPr>
          <w:rFonts w:ascii="Tahoma" w:hAnsi="Tahoma" w:cs="Tahoma"/>
        </w:rPr>
        <w:t>e</w:t>
      </w:r>
      <w:r w:rsidRPr="009B1932">
        <w:rPr>
          <w:rFonts w:ascii="Tahoma" w:hAnsi="Tahoma" w:cs="Tahoma"/>
        </w:rPr>
        <w:t xml:space="preserve"> poravnal izvajalcu v roku tridesetih (30) koledarskih dni, šteto od dneva izstavitve pravilnega računa za opravljena pogodbena dela, na transakcijski račun izvajalca oz. podizvajalca, ki je uradno evidentiran pri AJPES in bo naveden na računu.</w:t>
      </w:r>
    </w:p>
    <w:p w14:paraId="716F63E5" w14:textId="77777777" w:rsidR="00CF0DF8" w:rsidRPr="006012AD" w:rsidRDefault="00CF0DF8" w:rsidP="00D57A9A">
      <w:pPr>
        <w:keepNext/>
        <w:keepLines/>
        <w:tabs>
          <w:tab w:val="left" w:pos="1418"/>
          <w:tab w:val="left" w:pos="1702"/>
        </w:tabs>
        <w:spacing w:after="0" w:line="240" w:lineRule="auto"/>
        <w:jc w:val="both"/>
        <w:rPr>
          <w:rFonts w:ascii="Tahoma" w:hAnsi="Tahoma" w:cs="Tahoma"/>
          <w:sz w:val="18"/>
        </w:rPr>
      </w:pPr>
    </w:p>
    <w:p w14:paraId="226BF12B" w14:textId="03A716BA" w:rsidR="00E853F5" w:rsidRPr="00E853F5" w:rsidRDefault="00E853F5" w:rsidP="00D57A9A">
      <w:pPr>
        <w:keepNext/>
        <w:keepLines/>
        <w:tabs>
          <w:tab w:val="left" w:pos="1418"/>
          <w:tab w:val="left" w:pos="1702"/>
        </w:tabs>
        <w:spacing w:after="0" w:line="240" w:lineRule="auto"/>
        <w:jc w:val="both"/>
        <w:rPr>
          <w:rFonts w:ascii="Tahoma" w:eastAsia="Times New Roman" w:hAnsi="Tahoma" w:cs="Tahoma"/>
          <w:color w:val="000000"/>
          <w:lang w:eastAsia="sl-SI"/>
        </w:rPr>
      </w:pPr>
      <w:r w:rsidRPr="00E853F5">
        <w:rPr>
          <w:rFonts w:ascii="Tahoma" w:eastAsia="Times New Roman" w:hAnsi="Tahoma" w:cs="Tahoma"/>
          <w:color w:val="000000"/>
          <w:lang w:eastAsia="sl-SI"/>
        </w:rPr>
        <w:t>V primeru zamude s plačilom je izvajalec upravičen zaračunati naročniku zakon</w:t>
      </w:r>
      <w:r w:rsidR="00CC02C5">
        <w:rPr>
          <w:rFonts w:ascii="Tahoma" w:eastAsia="Times New Roman" w:hAnsi="Tahoma" w:cs="Tahoma"/>
          <w:color w:val="000000"/>
          <w:lang w:eastAsia="sl-SI"/>
        </w:rPr>
        <w:t>sk</w:t>
      </w:r>
      <w:r w:rsidRPr="00E853F5">
        <w:rPr>
          <w:rFonts w:ascii="Tahoma" w:eastAsia="Times New Roman" w:hAnsi="Tahoma" w:cs="Tahoma"/>
          <w:color w:val="000000"/>
          <w:lang w:eastAsia="sl-SI"/>
        </w:rPr>
        <w:t>e zamudne obresti.</w:t>
      </w:r>
    </w:p>
    <w:p w14:paraId="220FCE59" w14:textId="77777777" w:rsidR="006D7284" w:rsidRPr="00EC4317" w:rsidRDefault="006D7284" w:rsidP="00D57A9A">
      <w:pPr>
        <w:keepNext/>
        <w:keepLines/>
        <w:suppressAutoHyphens/>
        <w:autoSpaceDE w:val="0"/>
        <w:spacing w:after="0" w:line="240" w:lineRule="auto"/>
        <w:jc w:val="both"/>
        <w:rPr>
          <w:rFonts w:ascii="Tahoma" w:eastAsia="Arial" w:hAnsi="Tahoma" w:cs="Tahoma"/>
          <w:lang w:eastAsia="ar-SA"/>
        </w:rPr>
      </w:pPr>
    </w:p>
    <w:p w14:paraId="536BE9FF" w14:textId="58E42892" w:rsidR="00EC3759" w:rsidRPr="001B36F2" w:rsidRDefault="00EC3759" w:rsidP="00D57A9A">
      <w:pPr>
        <w:pStyle w:val="Odstavekseznama"/>
        <w:keepNext/>
        <w:keepLines/>
        <w:numPr>
          <w:ilvl w:val="0"/>
          <w:numId w:val="11"/>
        </w:numPr>
        <w:ind w:left="567" w:hanging="567"/>
        <w:jc w:val="center"/>
        <w:rPr>
          <w:rFonts w:ascii="Tahoma" w:hAnsi="Tahoma" w:cs="Tahoma"/>
          <w:b/>
          <w:sz w:val="22"/>
          <w:szCs w:val="22"/>
        </w:rPr>
      </w:pPr>
      <w:r w:rsidRPr="001B36F2">
        <w:rPr>
          <w:rFonts w:ascii="Tahoma" w:hAnsi="Tahoma" w:cs="Tahoma"/>
          <w:b/>
          <w:sz w:val="22"/>
          <w:szCs w:val="22"/>
        </w:rPr>
        <w:t>PODIZVAJALCI</w:t>
      </w:r>
    </w:p>
    <w:p w14:paraId="6DFCC848" w14:textId="77777777" w:rsidR="00EC3759" w:rsidRPr="00EC4317" w:rsidRDefault="00EC3759" w:rsidP="00D57A9A">
      <w:pPr>
        <w:keepNext/>
        <w:keepLines/>
        <w:spacing w:after="0" w:line="240" w:lineRule="auto"/>
        <w:ind w:left="1077"/>
        <w:jc w:val="center"/>
        <w:rPr>
          <w:rFonts w:ascii="Tahoma" w:eastAsia="Times New Roman" w:hAnsi="Tahoma" w:cs="Tahoma"/>
          <w:b/>
          <w:color w:val="000000"/>
          <w:lang w:eastAsia="sl-SI"/>
        </w:rPr>
      </w:pPr>
    </w:p>
    <w:p w14:paraId="159C5A89" w14:textId="77777777" w:rsidR="00EC3759" w:rsidRPr="00EC4317"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14:paraId="2A49EE4C" w14:textId="77777777" w:rsidR="00843285" w:rsidRDefault="00843285" w:rsidP="00D57A9A">
      <w:pPr>
        <w:keepNext/>
        <w:keepLines/>
        <w:spacing w:after="0" w:line="240" w:lineRule="auto"/>
        <w:jc w:val="center"/>
        <w:rPr>
          <w:rFonts w:ascii="Tahoma" w:eastAsia="Times New Roman" w:hAnsi="Tahoma" w:cs="Tahoma"/>
          <w:b/>
          <w:i/>
          <w:lang w:eastAsia="sl-SI"/>
        </w:rPr>
      </w:pPr>
    </w:p>
    <w:p w14:paraId="714799BF" w14:textId="77777777" w:rsidR="00843285" w:rsidRPr="00570326" w:rsidRDefault="00843285" w:rsidP="00D57A9A">
      <w:pPr>
        <w:keepNext/>
        <w:keepLines/>
        <w:spacing w:after="0" w:line="240" w:lineRule="auto"/>
        <w:jc w:val="center"/>
        <w:rPr>
          <w:rFonts w:ascii="Tahoma" w:eastAsia="Times New Roman" w:hAnsi="Tahoma" w:cs="Tahoma"/>
          <w:b/>
          <w:i/>
          <w:lang w:eastAsia="sl-SI"/>
        </w:rPr>
      </w:pPr>
      <w:r w:rsidRPr="00570326">
        <w:rPr>
          <w:rFonts w:ascii="Tahoma" w:eastAsia="Times New Roman" w:hAnsi="Tahoma" w:cs="Tahoma"/>
          <w:b/>
          <w:i/>
          <w:lang w:eastAsia="sl-SI"/>
        </w:rPr>
        <w:t>/ se upošteva v primeru, da izvajalec nastopa s podizvajalcem /</w:t>
      </w:r>
    </w:p>
    <w:p w14:paraId="62E220CE" w14:textId="77777777" w:rsidR="00843285" w:rsidRDefault="00843285" w:rsidP="00D57A9A">
      <w:pPr>
        <w:keepNext/>
        <w:keepLines/>
        <w:spacing w:after="0" w:line="240" w:lineRule="auto"/>
        <w:jc w:val="both"/>
        <w:rPr>
          <w:rFonts w:ascii="Tahoma" w:eastAsia="Times New Roman" w:hAnsi="Tahoma" w:cs="Tahoma"/>
          <w:lang w:eastAsia="sl-SI"/>
        </w:rPr>
      </w:pPr>
    </w:p>
    <w:p w14:paraId="0C17074A"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okviru te pogodbe nastopa skupaj z naslednjimi podizvajalci:</w:t>
      </w: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614080" w:rsidRPr="00D47FAA" w14:paraId="51F13720" w14:textId="77777777" w:rsidTr="000C75A8">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14:paraId="6A7F5608"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32145AEE"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640DE555" w14:textId="77777777" w:rsidTr="000C75A8">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14:paraId="2DDC9839"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14:paraId="02C89522"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07D79FC4" w14:textId="77777777" w:rsidTr="000C75A8">
        <w:trPr>
          <w:trHeight w:val="278"/>
          <w:jc w:val="center"/>
        </w:trPr>
        <w:tc>
          <w:tcPr>
            <w:tcW w:w="3793" w:type="dxa"/>
            <w:tcBorders>
              <w:top w:val="single" w:sz="4" w:space="0" w:color="auto"/>
              <w:left w:val="single" w:sz="4" w:space="0" w:color="auto"/>
              <w:right w:val="single" w:sz="4" w:space="0" w:color="auto"/>
            </w:tcBorders>
            <w:vAlign w:val="center"/>
          </w:tcPr>
          <w:p w14:paraId="0423DFA0"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14:paraId="6F46BD43" w14:textId="77777777" w:rsidR="00614080" w:rsidRPr="00D47FAA" w:rsidRDefault="00614080" w:rsidP="00D57A9A">
            <w:pPr>
              <w:keepNext/>
              <w:keepLines/>
              <w:spacing w:after="0" w:line="240" w:lineRule="auto"/>
              <w:ind w:left="357"/>
              <w:jc w:val="center"/>
              <w:rPr>
                <w:rFonts w:ascii="Tahoma" w:eastAsia="Times New Roman" w:hAnsi="Tahoma" w:cs="Tahoma"/>
                <w:lang w:eastAsia="sl-SI"/>
              </w:rPr>
            </w:pPr>
            <w:r w:rsidRPr="00D47FAA">
              <w:rPr>
                <w:rFonts w:ascii="Tahoma" w:eastAsia="Times New Roman" w:hAnsi="Tahoma" w:cs="Tahoma"/>
                <w:lang w:eastAsia="sl-SI"/>
              </w:rPr>
              <w:t>DA / NE</w:t>
            </w:r>
          </w:p>
        </w:tc>
      </w:tr>
      <w:tr w:rsidR="00614080" w:rsidRPr="00D47FAA" w14:paraId="08CD09D4" w14:textId="77777777" w:rsidTr="000C75A8">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14:paraId="7618CF62"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14:paraId="30D8D0BF"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1E943B5C" w14:textId="77777777" w:rsidTr="000C75A8">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14:paraId="3CFEC6B5"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1519EC8B"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7B201024" w14:textId="77777777" w:rsidTr="000C75A8">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14:paraId="37B5E801"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58922EF3"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1192A9CD" w14:textId="77777777" w:rsidTr="000C75A8">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14:paraId="18183C8D"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14:paraId="74D7B048"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3D22565E" w14:textId="77777777" w:rsidTr="000C75A8">
        <w:trPr>
          <w:trHeight w:val="616"/>
          <w:jc w:val="center"/>
        </w:trPr>
        <w:tc>
          <w:tcPr>
            <w:tcW w:w="3793" w:type="dxa"/>
            <w:tcBorders>
              <w:top w:val="single" w:sz="4" w:space="0" w:color="auto"/>
              <w:left w:val="single" w:sz="4" w:space="0" w:color="auto"/>
              <w:right w:val="single" w:sz="4" w:space="0" w:color="auto"/>
            </w:tcBorders>
            <w:vAlign w:val="center"/>
          </w:tcPr>
          <w:p w14:paraId="4288E9D3"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14:paraId="197F2104"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0C409EE9" w14:textId="77777777" w:rsidTr="000C75A8">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14:paraId="69582BAA"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14:paraId="768FF897"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r w:rsidR="00614080" w:rsidRPr="00D47FAA" w14:paraId="3CE50DE9" w14:textId="77777777" w:rsidTr="000C75A8">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14:paraId="261D1368" w14:textId="77777777" w:rsidR="00614080" w:rsidRPr="00D47FAA" w:rsidRDefault="00614080" w:rsidP="00D57A9A">
            <w:pPr>
              <w:keepNext/>
              <w:keepLines/>
              <w:spacing w:after="0" w:line="240" w:lineRule="auto"/>
              <w:ind w:left="70"/>
              <w:jc w:val="both"/>
              <w:rPr>
                <w:rFonts w:ascii="Tahoma" w:eastAsia="Times New Roman" w:hAnsi="Tahoma" w:cs="Tahoma"/>
                <w:lang w:eastAsia="sl-SI"/>
              </w:rPr>
            </w:pPr>
            <w:r w:rsidRPr="00D47FAA">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14:paraId="447E508D"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tc>
      </w:tr>
    </w:tbl>
    <w:p w14:paraId="3A537192" w14:textId="77777777" w:rsidR="00614080" w:rsidRPr="00D47FAA" w:rsidRDefault="00614080" w:rsidP="00D57A9A">
      <w:pPr>
        <w:keepNext/>
        <w:keepLines/>
        <w:spacing w:after="0" w:line="240" w:lineRule="auto"/>
        <w:ind w:left="357"/>
        <w:jc w:val="both"/>
        <w:rPr>
          <w:rFonts w:ascii="Tahoma" w:eastAsia="Times New Roman" w:hAnsi="Tahoma" w:cs="Tahoma"/>
          <w:lang w:eastAsia="sl-SI"/>
        </w:rPr>
      </w:pPr>
    </w:p>
    <w:p w14:paraId="2E38C448"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52CEDA9E"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64A5BEC8"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Podizvajalec mora izpolnjevati vse pogoje in zahteve naročnika v zvezi s podizvajalci, ki so navedeni v razpisni dokumentaciji ter izpolniti vse navedene priloge, ki se nanašajo na izpolnjevanje pogojev podizvajalcev.</w:t>
      </w:r>
    </w:p>
    <w:p w14:paraId="4594E143"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7B92A2AD"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4377B0CC"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156CB799" w14:textId="77777777" w:rsidR="005757E4" w:rsidRPr="005757E4" w:rsidRDefault="005757E4" w:rsidP="00D57A9A">
      <w:pPr>
        <w:keepNext/>
        <w:keepLines/>
        <w:spacing w:after="0" w:line="240" w:lineRule="auto"/>
        <w:jc w:val="both"/>
        <w:rPr>
          <w:rFonts w:ascii="Tahoma" w:eastAsia="Times New Roman" w:hAnsi="Tahoma" w:cs="Tahoma"/>
          <w:lang w:eastAsia="sl-SI"/>
        </w:rPr>
      </w:pPr>
      <w:r w:rsidRPr="005757E4">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10DC554C"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6FC10E69"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5C52CF20"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6FE0D790" w14:textId="77777777" w:rsidR="00614080" w:rsidRPr="00D47FAA" w:rsidRDefault="00614080" w:rsidP="00D57A9A">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ne zahteva neposrednega plačila/</w:t>
      </w:r>
    </w:p>
    <w:p w14:paraId="1FBAA075" w14:textId="69E47AB1"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Kadar izvajalec nastopa s podizvajalcem, ki ne zahteva neposrednega plačila, bo naročnik od izvajalca zahteval, da mu najpozneje v 60 (šestdesetih) dneh od plačila računa pošlje svojo pisno izjavo in pisno izjavo podizvajalca, da je podizvajalec prejel plačilo za opravljena </w:t>
      </w:r>
      <w:r w:rsidR="00961BD5">
        <w:rPr>
          <w:rFonts w:ascii="Tahoma" w:eastAsia="Times New Roman" w:hAnsi="Tahoma" w:cs="Tahoma"/>
          <w:lang w:eastAsia="sl-SI"/>
        </w:rPr>
        <w:t xml:space="preserve">pogodbena </w:t>
      </w:r>
      <w:r w:rsidRPr="00D47FAA">
        <w:rPr>
          <w:rFonts w:ascii="Tahoma" w:eastAsia="Times New Roman" w:hAnsi="Tahoma" w:cs="Tahoma"/>
          <w:lang w:eastAsia="sl-SI"/>
        </w:rPr>
        <w:t>dela, ki so neposredno povezana s predmetom pogodbe. Če izvajalec naročniku na njegov poziv ne posreduje teh izjav, naročnik Državni revizijski komisiji poda predlog za uvedbo postopka o prekršku iz 2. točke prvega odstavka 112. člena ZJN-3.</w:t>
      </w:r>
    </w:p>
    <w:p w14:paraId="55AA66C5"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05356B3D" w14:textId="77777777" w:rsidR="00614080" w:rsidRPr="00D47FAA" w:rsidRDefault="00614080" w:rsidP="00D57A9A">
      <w:pPr>
        <w:keepNext/>
        <w:keepLines/>
        <w:spacing w:after="0" w:line="240" w:lineRule="auto"/>
        <w:jc w:val="center"/>
        <w:rPr>
          <w:rFonts w:ascii="Tahoma" w:eastAsia="Times New Roman" w:hAnsi="Tahoma" w:cs="Tahoma"/>
          <w:b/>
          <w:lang w:eastAsia="sl-SI"/>
        </w:rPr>
      </w:pPr>
      <w:r w:rsidRPr="00D47FAA">
        <w:rPr>
          <w:rFonts w:ascii="Tahoma" w:eastAsia="Times New Roman" w:hAnsi="Tahoma" w:cs="Tahoma"/>
          <w:b/>
          <w:lang w:eastAsia="sl-SI"/>
        </w:rPr>
        <w:t>/se upošteva v primeru, da izvajalec nastopa s podizvajalcem, ki zahteva neposredno plačilo/</w:t>
      </w:r>
    </w:p>
    <w:p w14:paraId="6D5FA433"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Kadar izvajalec izvaja javno naročilo s podizvajalcem, ki zahteva neposredno plačilo, mora v skladu s 94. členom ZJN-3: </w:t>
      </w:r>
    </w:p>
    <w:p w14:paraId="092B3CB4" w14:textId="77777777" w:rsidR="00614080" w:rsidRPr="00D47FAA" w:rsidRDefault="00614080" w:rsidP="00D57A9A">
      <w:pPr>
        <w:keepNext/>
        <w:keepLines/>
        <w:numPr>
          <w:ilvl w:val="0"/>
          <w:numId w:val="24"/>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lastRenderedPageBreak/>
        <w:t>pooblastiti naročnika, da na podlagi potrjenega računa s strani izvajalca neposredno plačuje podizvajalcu,</w:t>
      </w:r>
    </w:p>
    <w:p w14:paraId="5AC488C0" w14:textId="77777777" w:rsidR="00614080" w:rsidRPr="00D47FAA" w:rsidRDefault="00614080" w:rsidP="00D57A9A">
      <w:pPr>
        <w:keepNext/>
        <w:keepLines/>
        <w:numPr>
          <w:ilvl w:val="0"/>
          <w:numId w:val="24"/>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predložiti soglasje podizvajalca, na podlagi katerega naročnik namesto izvajalca poravna podizvajalčevo terjatev do izvajalca</w:t>
      </w:r>
      <w:r>
        <w:rPr>
          <w:rFonts w:ascii="Tahoma" w:eastAsia="Times New Roman" w:hAnsi="Tahoma" w:cs="Tahoma"/>
          <w:lang w:eastAsia="sl-SI"/>
        </w:rPr>
        <w:t>.</w:t>
      </w:r>
      <w:r w:rsidRPr="00D47FAA">
        <w:rPr>
          <w:rFonts w:ascii="Tahoma" w:eastAsia="Times New Roman" w:hAnsi="Tahoma" w:cs="Tahoma"/>
          <w:lang w:eastAsia="sl-SI"/>
        </w:rPr>
        <w:t xml:space="preserve"> </w:t>
      </w:r>
    </w:p>
    <w:p w14:paraId="40BF12E7"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7D4509FF"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mora za podizvajalca, ki zahteva neposredno plačilo, ob vsakem računu priložiti:</w:t>
      </w:r>
    </w:p>
    <w:p w14:paraId="5C9D72EC" w14:textId="77777777" w:rsidR="00614080" w:rsidRPr="00D47FAA" w:rsidRDefault="00614080" w:rsidP="00D57A9A">
      <w:pPr>
        <w:keepNext/>
        <w:keepLines/>
        <w:numPr>
          <w:ilvl w:val="0"/>
          <w:numId w:val="24"/>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 xml:space="preserve">račun podizvajalca za opravljene pogodbene obveznosti, potrjen s strani izvajalca, na podlagi katerega naročnik izvede nakazilo za opravljene pogodbene obveznosti neposredno na račun podizvajalca ali </w:t>
      </w:r>
    </w:p>
    <w:p w14:paraId="1F4EA82B" w14:textId="77777777" w:rsidR="00614080" w:rsidRPr="00D47FAA" w:rsidRDefault="00614080" w:rsidP="00D57A9A">
      <w:pPr>
        <w:keepNext/>
        <w:keepLines/>
        <w:numPr>
          <w:ilvl w:val="0"/>
          <w:numId w:val="24"/>
        </w:numPr>
        <w:spacing w:after="0" w:line="240" w:lineRule="auto"/>
        <w:ind w:left="284" w:hanging="284"/>
        <w:jc w:val="both"/>
        <w:rPr>
          <w:rFonts w:ascii="Tahoma" w:eastAsia="Times New Roman" w:hAnsi="Tahoma" w:cs="Tahoma"/>
          <w:lang w:eastAsia="sl-SI"/>
        </w:rPr>
      </w:pPr>
      <w:r w:rsidRPr="00D47FAA">
        <w:rPr>
          <w:rFonts w:ascii="Tahoma" w:eastAsia="Times New Roman" w:hAnsi="Tahoma" w:cs="Tahoma"/>
          <w:lang w:eastAsia="sl-SI"/>
        </w:rPr>
        <w:t>podpisano izjavo podizvajalca, naslovljeno na naročnika, o tem, da je ta seznanjen s konkretno izstavljenim računom izvajalca oziroma, da pri pogodbenih obveznostih, ki jih obravnava račun, ni sodeloval kot podizvajalec, ter da podizvajalec iz naslova tega računa izvajalca nima in ne bo imel do naročnika nobenih zahtevkov.</w:t>
      </w:r>
    </w:p>
    <w:p w14:paraId="27964AB2"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4BBC56AB"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V primeru, če nobeden od dokumentov iz prejšnjega odstavka za prijavljenega podizvajalca ni predložen, naročnik do dostavitve vseh dokumentov zadrži plačilo celotnega računa in s tem ne pride v zamudo pri plačilu.</w:t>
      </w:r>
    </w:p>
    <w:p w14:paraId="1355CD51"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5DB2652E"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hAnsi="Tahoma" w:cs="Tahoma"/>
        </w:rPr>
        <w:t>S plačilom posameznega zneska podizvajalcu obveznost naročnika za plačilo izvajalcu ugasne do višine tako plačanega zneska podizvajalcu.</w:t>
      </w:r>
    </w:p>
    <w:p w14:paraId="1FE07DDD"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02494D33" w14:textId="77777777" w:rsidR="00614080" w:rsidRPr="00D47FAA" w:rsidRDefault="00614080" w:rsidP="00D57A9A">
      <w:pPr>
        <w:keepNext/>
        <w:keepLines/>
        <w:spacing w:after="0" w:line="240" w:lineRule="auto"/>
        <w:jc w:val="both"/>
        <w:rPr>
          <w:rFonts w:ascii="Tahoma" w:eastAsia="Times New Roman" w:hAnsi="Tahoma" w:cs="Tahoma"/>
          <w:kern w:val="16"/>
          <w:lang w:eastAsia="sl-SI"/>
        </w:rPr>
      </w:pPr>
      <w:r w:rsidRPr="00D47FAA">
        <w:rPr>
          <w:rFonts w:ascii="Tahoma" w:eastAsia="Times New Roman" w:hAnsi="Tahoma" w:cs="Tahoma"/>
          <w:kern w:val="16"/>
          <w:lang w:eastAsia="sl-SI"/>
        </w:rPr>
        <w:t>Roki plačil izvajalcu in njegovim podizvajalcem so enaki.</w:t>
      </w:r>
    </w:p>
    <w:p w14:paraId="51233CB2" w14:textId="77777777" w:rsidR="00614080" w:rsidRPr="00D47FAA" w:rsidRDefault="00614080" w:rsidP="00D57A9A">
      <w:pPr>
        <w:keepNext/>
        <w:keepLines/>
        <w:spacing w:after="0" w:line="240" w:lineRule="auto"/>
        <w:jc w:val="both"/>
        <w:rPr>
          <w:rFonts w:ascii="Tahoma" w:eastAsia="Times New Roman" w:hAnsi="Tahoma" w:cs="Tahoma"/>
          <w:kern w:val="16"/>
          <w:lang w:eastAsia="sl-SI"/>
        </w:rPr>
      </w:pPr>
    </w:p>
    <w:p w14:paraId="4FDC6816" w14:textId="77777777" w:rsidR="00614080" w:rsidRPr="00D47FAA" w:rsidRDefault="00614080" w:rsidP="00D57A9A">
      <w:pPr>
        <w:keepNext/>
        <w:keepLines/>
        <w:tabs>
          <w:tab w:val="num" w:pos="4605"/>
        </w:tabs>
        <w:spacing w:after="0" w:line="240" w:lineRule="auto"/>
        <w:rPr>
          <w:rFonts w:ascii="Tahoma" w:eastAsia="Times New Roman" w:hAnsi="Tahoma" w:cs="Tahoma"/>
          <w:lang w:eastAsia="sl-SI"/>
        </w:rPr>
      </w:pPr>
      <w:r w:rsidRPr="00D47FAA">
        <w:rPr>
          <w:rFonts w:ascii="Tahoma" w:eastAsia="Times New Roman" w:hAnsi="Tahoma" w:cs="Tahoma"/>
          <w:b/>
          <w:lang w:eastAsia="sl-SI"/>
        </w:rPr>
        <w:t>ALI</w:t>
      </w:r>
    </w:p>
    <w:p w14:paraId="5591E24B" w14:textId="77777777" w:rsidR="00614080" w:rsidRPr="00D47FAA" w:rsidRDefault="00614080" w:rsidP="00D57A9A">
      <w:pPr>
        <w:keepNext/>
        <w:keepLines/>
        <w:spacing w:after="0" w:line="240" w:lineRule="auto"/>
        <w:ind w:left="360"/>
        <w:jc w:val="center"/>
        <w:rPr>
          <w:rFonts w:ascii="Tahoma" w:eastAsia="Times New Roman" w:hAnsi="Tahoma" w:cs="Tahoma"/>
          <w:lang w:eastAsia="sl-SI"/>
        </w:rPr>
      </w:pPr>
      <w:r w:rsidRPr="00D47FAA">
        <w:rPr>
          <w:rFonts w:ascii="Tahoma" w:eastAsia="Times New Roman" w:hAnsi="Tahoma" w:cs="Tahoma"/>
          <w:lang w:eastAsia="sl-SI"/>
        </w:rPr>
        <w:t>6a. člen</w:t>
      </w:r>
    </w:p>
    <w:p w14:paraId="58A329F7" w14:textId="77777777" w:rsidR="00614080" w:rsidRPr="00D47FAA" w:rsidRDefault="00614080" w:rsidP="00D57A9A">
      <w:pPr>
        <w:keepNext/>
        <w:keepLines/>
        <w:spacing w:after="0" w:line="240" w:lineRule="auto"/>
        <w:jc w:val="center"/>
        <w:rPr>
          <w:rFonts w:ascii="Tahoma" w:eastAsia="Times New Roman" w:hAnsi="Tahoma" w:cs="Tahoma"/>
          <w:b/>
          <w:i/>
          <w:lang w:eastAsia="sl-SI"/>
        </w:rPr>
      </w:pPr>
      <w:r w:rsidRPr="00D47FAA">
        <w:rPr>
          <w:rFonts w:ascii="Tahoma" w:eastAsia="Times New Roman" w:hAnsi="Tahoma" w:cs="Tahoma"/>
          <w:b/>
          <w:i/>
          <w:lang w:eastAsia="sl-SI"/>
        </w:rPr>
        <w:t>/ se upošteva v primeru, da izvajalec ne nastopa s podizvajalcem /</w:t>
      </w:r>
    </w:p>
    <w:p w14:paraId="068DD6F4" w14:textId="77777777" w:rsidR="00614080" w:rsidRPr="00D47FAA" w:rsidRDefault="00614080" w:rsidP="00D57A9A">
      <w:pPr>
        <w:keepNext/>
        <w:keepLines/>
        <w:tabs>
          <w:tab w:val="num" w:pos="4605"/>
        </w:tabs>
        <w:spacing w:after="0" w:line="240" w:lineRule="auto"/>
        <w:jc w:val="both"/>
        <w:rPr>
          <w:rFonts w:ascii="Tahoma" w:eastAsia="Times New Roman" w:hAnsi="Tahoma" w:cs="Tahoma"/>
          <w:b/>
          <w:lang w:eastAsia="sl-SI"/>
        </w:rPr>
      </w:pPr>
    </w:p>
    <w:p w14:paraId="0A7C098A"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 xml:space="preserve">Izvajalec ob predložitvi ponudbe in ob sklenitvi te pogodbe nima prijavljenih podizvajalcev za izvedbo predmeta pogodbe. </w:t>
      </w:r>
    </w:p>
    <w:p w14:paraId="53869DC4" w14:textId="77777777" w:rsidR="00614080" w:rsidRPr="005757E4" w:rsidRDefault="00614080" w:rsidP="00D57A9A">
      <w:pPr>
        <w:keepNext/>
        <w:keepLines/>
        <w:spacing w:after="0" w:line="240" w:lineRule="auto"/>
        <w:jc w:val="both"/>
        <w:rPr>
          <w:rFonts w:ascii="Tahoma" w:eastAsia="Times New Roman" w:hAnsi="Tahoma" w:cs="Tahoma"/>
          <w:lang w:eastAsia="sl-SI"/>
        </w:rPr>
      </w:pPr>
    </w:p>
    <w:p w14:paraId="0FF23596" w14:textId="77777777" w:rsidR="005757E4" w:rsidRPr="005757E4" w:rsidRDefault="005757E4" w:rsidP="00D57A9A">
      <w:pPr>
        <w:keepNext/>
        <w:keepLines/>
        <w:spacing w:after="0" w:line="240" w:lineRule="auto"/>
        <w:jc w:val="both"/>
        <w:rPr>
          <w:rFonts w:ascii="Tahoma" w:eastAsia="Times New Roman" w:hAnsi="Tahoma" w:cs="Tahoma"/>
          <w:lang w:eastAsia="sl-SI"/>
        </w:rPr>
      </w:pPr>
      <w:r w:rsidRPr="005757E4">
        <w:rPr>
          <w:rFonts w:ascii="Tahoma" w:eastAsia="Times New Roman" w:hAnsi="Tahoma" w:cs="Tahoma"/>
          <w:lang w:eastAsia="sl-SI"/>
        </w:rPr>
        <w:t>Izvajalec mora med izvajanjem pogodbe naročnika obvestiti o morebitnih spremembah informacij iz drugega odstavka 94. člena ZJN-3 in poslati informacije o novih podizvajalcih, ki jih namerava naknadno vključiti v izvajanje takšnih del, in sicer najkasneje v petih (5) dneh po spremembi. V primeru vključitve novih podizvajalcev mora izvajalec skupaj z obvestilom posredovati tudi podatke in dokumente iz druge, tretje in četrte alineje drugega odstavka 94. člena ZJN-3. Če izvajalec med izvajanjem pogodbe ne obvesti naročnika o morebitnih spremembah informacij glede podizvajalcev (tretji odstavek 94. člena), bo naročnik Državni revizijski komisiji podal predlog za uvedbo postopka o prekršku iz 1. točke prvega odstavka 112. člena ZJN-3.</w:t>
      </w:r>
    </w:p>
    <w:p w14:paraId="597DBA42"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475F64CC"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lastRenderedPageBreak/>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pogodbenih del in če novi podizvajalec ne izpolnjuje pogojev, ki jih je postavil naročnik v dokumentaciji v zvezi z oddajo javnega naročila. Naročnik mora o morebitni zavrnitvi novega podizvajalca obvestiti izvajalca najpozneje v desetih (10) dneh od prejema predloga.</w:t>
      </w:r>
    </w:p>
    <w:p w14:paraId="31AAB263" w14:textId="77777777" w:rsidR="00614080" w:rsidRPr="00D47FAA" w:rsidRDefault="00614080" w:rsidP="00D57A9A">
      <w:pPr>
        <w:keepNext/>
        <w:keepLines/>
        <w:spacing w:after="0" w:line="240" w:lineRule="auto"/>
        <w:jc w:val="both"/>
        <w:rPr>
          <w:rFonts w:ascii="Tahoma" w:eastAsia="Times New Roman" w:hAnsi="Tahoma" w:cs="Tahoma"/>
          <w:lang w:eastAsia="sl-SI"/>
        </w:rPr>
      </w:pPr>
    </w:p>
    <w:p w14:paraId="7C8A565B" w14:textId="77777777" w:rsidR="00614080" w:rsidRPr="00D47FAA" w:rsidRDefault="00614080" w:rsidP="00D57A9A">
      <w:pPr>
        <w:keepNext/>
        <w:keepLines/>
        <w:spacing w:after="0" w:line="240" w:lineRule="auto"/>
        <w:jc w:val="both"/>
        <w:rPr>
          <w:rFonts w:ascii="Tahoma" w:eastAsia="Times New Roman" w:hAnsi="Tahoma" w:cs="Tahoma"/>
          <w:lang w:eastAsia="sl-SI"/>
        </w:rPr>
      </w:pPr>
      <w:r w:rsidRPr="00D47FAA">
        <w:rPr>
          <w:rFonts w:ascii="Tahoma" w:eastAsia="Times New Roman" w:hAnsi="Tahoma" w:cs="Tahoma"/>
          <w:lang w:eastAsia="sl-SI"/>
        </w:rPr>
        <w:t>Izvajalec v razmerju do naročnika v celoti odgovarja za dobro izvedbo pogodbenih obveznosti, ne glede na število podizvajalcev.</w:t>
      </w:r>
    </w:p>
    <w:p w14:paraId="3B0EDBCA" w14:textId="77777777" w:rsidR="00F86056" w:rsidRPr="00D47FAA" w:rsidRDefault="00F86056" w:rsidP="00D57A9A">
      <w:pPr>
        <w:keepNext/>
        <w:keepLines/>
        <w:spacing w:after="0" w:line="240" w:lineRule="auto"/>
        <w:jc w:val="both"/>
        <w:rPr>
          <w:rFonts w:ascii="Tahoma" w:eastAsia="Times New Roman" w:hAnsi="Tahoma" w:cs="Tahoma"/>
          <w:lang w:eastAsia="sl-SI"/>
        </w:rPr>
      </w:pPr>
    </w:p>
    <w:p w14:paraId="71A578C3"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ROK IZVEDBE</w:t>
      </w:r>
    </w:p>
    <w:p w14:paraId="7416CC9E" w14:textId="77777777" w:rsidR="00EC3759" w:rsidRPr="00EC4317" w:rsidRDefault="00EC3759" w:rsidP="00D57A9A">
      <w:pPr>
        <w:keepNext/>
        <w:keepLines/>
        <w:suppressAutoHyphens/>
        <w:autoSpaceDE w:val="0"/>
        <w:spacing w:after="0" w:line="240" w:lineRule="auto"/>
        <w:jc w:val="center"/>
        <w:rPr>
          <w:rFonts w:ascii="Tahoma" w:eastAsia="Arial" w:hAnsi="Tahoma" w:cs="Tahoma"/>
          <w:b/>
          <w:lang w:eastAsia="ar-SA"/>
        </w:rPr>
      </w:pPr>
    </w:p>
    <w:p w14:paraId="29B4CC4D" w14:textId="77777777" w:rsidR="00EC3759" w:rsidRPr="009533A6"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14:paraId="180E660A" w14:textId="77777777" w:rsidR="00EC3759" w:rsidRPr="009533A6" w:rsidRDefault="00EC3759" w:rsidP="00D57A9A">
      <w:pPr>
        <w:keepNext/>
        <w:keepLines/>
        <w:suppressAutoHyphens/>
        <w:autoSpaceDE w:val="0"/>
        <w:spacing w:after="0" w:line="240" w:lineRule="auto"/>
        <w:jc w:val="both"/>
        <w:rPr>
          <w:rFonts w:ascii="Tahoma" w:eastAsia="Arial" w:hAnsi="Tahoma" w:cs="Tahoma"/>
          <w:b/>
          <w:lang w:eastAsia="ar-SA"/>
        </w:rPr>
      </w:pPr>
    </w:p>
    <w:p w14:paraId="5BDE469B" w14:textId="278C26BA" w:rsidR="00D02F65" w:rsidRPr="00464F3D" w:rsidRDefault="00C83EA4" w:rsidP="00D57A9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Pogodbena dela</w:t>
      </w:r>
      <w:r w:rsidRPr="00464F3D">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se bodo izvajal</w:t>
      </w:r>
      <w:r>
        <w:rPr>
          <w:rFonts w:ascii="Tahoma" w:eastAsia="Times New Roman" w:hAnsi="Tahoma" w:cs="Tahoma"/>
          <w:szCs w:val="20"/>
          <w:lang w:eastAsia="sl-SI"/>
        </w:rPr>
        <w:t>a</w:t>
      </w:r>
      <w:r w:rsidR="00D02F65" w:rsidRPr="00464F3D">
        <w:rPr>
          <w:rFonts w:ascii="Tahoma" w:eastAsia="Times New Roman" w:hAnsi="Tahoma" w:cs="Tahoma"/>
          <w:szCs w:val="20"/>
          <w:lang w:eastAsia="sl-SI"/>
        </w:rPr>
        <w:t xml:space="preserve"> na elektro napravah na lokacijah naročnika, Verovškova ulica 62</w:t>
      </w:r>
      <w:r w:rsidR="00D02F65">
        <w:rPr>
          <w:rFonts w:ascii="Tahoma" w:eastAsia="Times New Roman" w:hAnsi="Tahoma" w:cs="Tahoma"/>
          <w:szCs w:val="20"/>
          <w:lang w:eastAsia="sl-SI"/>
        </w:rPr>
        <w:t>, Verovškova ulica 70</w:t>
      </w:r>
      <w:r w:rsidR="00D02F65" w:rsidRPr="00E54880">
        <w:rPr>
          <w:rFonts w:ascii="Tahoma" w:eastAsia="Times New Roman" w:hAnsi="Tahoma" w:cs="Tahoma"/>
          <w:szCs w:val="20"/>
          <w:lang w:eastAsia="sl-SI"/>
        </w:rPr>
        <w:t xml:space="preserve"> </w:t>
      </w:r>
      <w:r w:rsidR="00D02F65" w:rsidRPr="00464F3D">
        <w:rPr>
          <w:rFonts w:ascii="Tahoma" w:eastAsia="Times New Roman" w:hAnsi="Tahoma" w:cs="Tahoma"/>
          <w:szCs w:val="20"/>
          <w:lang w:eastAsia="sl-SI"/>
        </w:rPr>
        <w:t>in Toplarniška ulica 19</w:t>
      </w:r>
      <w:r w:rsidR="00961BD5">
        <w:rPr>
          <w:rFonts w:ascii="Tahoma" w:eastAsia="Times New Roman" w:hAnsi="Tahoma" w:cs="Tahoma"/>
          <w:szCs w:val="20"/>
          <w:lang w:eastAsia="sl-SI"/>
        </w:rPr>
        <w:t>,</w:t>
      </w:r>
      <w:r w:rsidR="00D02F65" w:rsidRPr="00464F3D">
        <w:rPr>
          <w:rFonts w:ascii="Tahoma" w:eastAsia="Times New Roman" w:hAnsi="Tahoma" w:cs="Tahoma"/>
          <w:szCs w:val="20"/>
          <w:lang w:eastAsia="sl-SI"/>
        </w:rPr>
        <w:t xml:space="preserve"> </w:t>
      </w:r>
      <w:r w:rsidR="00D02F65">
        <w:rPr>
          <w:rFonts w:ascii="Tahoma" w:eastAsia="Times New Roman" w:hAnsi="Tahoma" w:cs="Tahoma"/>
          <w:szCs w:val="20"/>
          <w:lang w:eastAsia="sl-SI"/>
        </w:rPr>
        <w:t xml:space="preserve">vse </w:t>
      </w:r>
      <w:r w:rsidR="00D02F65" w:rsidRPr="00464F3D">
        <w:rPr>
          <w:rFonts w:ascii="Tahoma" w:eastAsia="Times New Roman" w:hAnsi="Tahoma" w:cs="Tahoma"/>
          <w:szCs w:val="20"/>
          <w:lang w:eastAsia="sl-SI"/>
        </w:rPr>
        <w:t>v Ljubljani. Okvirni terminski plan izvedbe meritev za vse elektro naprave na lokacij</w:t>
      </w:r>
      <w:r w:rsidR="00D02F65">
        <w:rPr>
          <w:rFonts w:ascii="Tahoma" w:eastAsia="Times New Roman" w:hAnsi="Tahoma" w:cs="Tahoma"/>
          <w:szCs w:val="20"/>
          <w:lang w:eastAsia="sl-SI"/>
        </w:rPr>
        <w:t>ah</w:t>
      </w:r>
      <w:r w:rsidR="007F5723">
        <w:rPr>
          <w:rFonts w:ascii="Tahoma" w:eastAsia="Times New Roman" w:hAnsi="Tahoma" w:cs="Tahoma"/>
          <w:szCs w:val="20"/>
          <w:lang w:eastAsia="sl-SI"/>
        </w:rPr>
        <w:t xml:space="preserve"> naročnika</w:t>
      </w:r>
      <w:r w:rsidR="00D02F65" w:rsidRPr="00464F3D">
        <w:rPr>
          <w:rFonts w:ascii="Tahoma" w:eastAsia="Times New Roman" w:hAnsi="Tahoma" w:cs="Tahoma"/>
          <w:szCs w:val="20"/>
          <w:lang w:eastAsia="sl-SI"/>
        </w:rPr>
        <w:t xml:space="preserve"> določi</w:t>
      </w:r>
      <w:r w:rsidR="007F5723">
        <w:rPr>
          <w:rFonts w:ascii="Tahoma" w:eastAsia="Times New Roman" w:hAnsi="Tahoma" w:cs="Tahoma"/>
          <w:szCs w:val="20"/>
          <w:lang w:eastAsia="sl-SI"/>
        </w:rPr>
        <w:t>ta pogodbeni stranki</w:t>
      </w:r>
      <w:r w:rsidR="00D02F65" w:rsidRPr="00464F3D">
        <w:rPr>
          <w:rFonts w:ascii="Tahoma" w:eastAsia="Times New Roman" w:hAnsi="Tahoma" w:cs="Tahoma"/>
          <w:szCs w:val="20"/>
          <w:lang w:eastAsia="sl-SI"/>
        </w:rPr>
        <w:t xml:space="preserve"> glede na stanje pripravljenosti naprav v letu 20</w:t>
      </w:r>
      <w:r w:rsidR="00392AE7">
        <w:rPr>
          <w:rFonts w:ascii="Tahoma" w:eastAsia="Times New Roman" w:hAnsi="Tahoma" w:cs="Tahoma"/>
          <w:szCs w:val="20"/>
          <w:lang w:eastAsia="sl-SI"/>
        </w:rPr>
        <w:t>2</w:t>
      </w:r>
      <w:r w:rsidR="004E6E73">
        <w:rPr>
          <w:rFonts w:ascii="Tahoma" w:eastAsia="Times New Roman" w:hAnsi="Tahoma" w:cs="Tahoma"/>
          <w:szCs w:val="20"/>
          <w:lang w:eastAsia="sl-SI"/>
        </w:rPr>
        <w:t>4</w:t>
      </w:r>
      <w:r w:rsidR="00D02F65" w:rsidRPr="00464F3D">
        <w:rPr>
          <w:rFonts w:ascii="Tahoma" w:eastAsia="Times New Roman" w:hAnsi="Tahoma" w:cs="Tahoma"/>
          <w:szCs w:val="20"/>
          <w:lang w:eastAsia="sl-SI"/>
        </w:rPr>
        <w:t xml:space="preserve">, </w:t>
      </w:r>
      <w:r w:rsidR="00D02F65" w:rsidRPr="00464F3D">
        <w:rPr>
          <w:rFonts w:ascii="Tahoma" w:eastAsia="Times New Roman" w:hAnsi="Tahoma" w:cs="Tahoma"/>
          <w:lang w:eastAsia="sl-SI"/>
        </w:rPr>
        <w:t>pri čemer</w:t>
      </w:r>
      <w:r w:rsidR="00D02F65">
        <w:rPr>
          <w:rFonts w:ascii="Tahoma" w:eastAsia="Times New Roman" w:hAnsi="Tahoma" w:cs="Tahoma"/>
          <w:lang w:eastAsia="sl-SI"/>
        </w:rPr>
        <w:t xml:space="preserve"> </w:t>
      </w:r>
      <w:r w:rsidR="00D02F65" w:rsidRPr="00464F3D">
        <w:rPr>
          <w:rFonts w:ascii="Tahoma" w:eastAsia="Times New Roman" w:hAnsi="Tahoma" w:cs="Tahoma"/>
          <w:lang w:eastAsia="sl-SI"/>
        </w:rPr>
        <w:t>je skrajni rok za izvedbo vseh storitev 31. 12. 20</w:t>
      </w:r>
      <w:r w:rsidR="00392AE7">
        <w:rPr>
          <w:rFonts w:ascii="Tahoma" w:eastAsia="Times New Roman" w:hAnsi="Tahoma" w:cs="Tahoma"/>
          <w:lang w:eastAsia="sl-SI"/>
        </w:rPr>
        <w:t>2</w:t>
      </w:r>
      <w:r w:rsidR="004E6E73">
        <w:rPr>
          <w:rFonts w:ascii="Tahoma" w:eastAsia="Times New Roman" w:hAnsi="Tahoma" w:cs="Tahoma"/>
          <w:lang w:eastAsia="sl-SI"/>
        </w:rPr>
        <w:t>4</w:t>
      </w:r>
      <w:r w:rsidR="00D02F65" w:rsidRPr="00464F3D">
        <w:rPr>
          <w:rFonts w:ascii="Tahoma" w:eastAsia="Times New Roman" w:hAnsi="Tahoma" w:cs="Tahoma"/>
          <w:lang w:eastAsia="sl-SI"/>
        </w:rPr>
        <w:t>.</w:t>
      </w:r>
    </w:p>
    <w:p w14:paraId="79479DDE" w14:textId="77777777" w:rsidR="00D02F65" w:rsidRPr="00464F3D" w:rsidRDefault="00D02F65" w:rsidP="00D57A9A">
      <w:pPr>
        <w:keepNext/>
        <w:keepLines/>
        <w:spacing w:after="0" w:line="240" w:lineRule="auto"/>
        <w:rPr>
          <w:rFonts w:ascii="Tahoma" w:eastAsia="Times New Roman" w:hAnsi="Tahoma" w:cs="Tahoma"/>
          <w:b/>
          <w:lang w:eastAsia="sl-SI"/>
        </w:rPr>
      </w:pPr>
    </w:p>
    <w:p w14:paraId="4B804DA0" w14:textId="620AAA19" w:rsidR="00D02F65" w:rsidRPr="00464F3D" w:rsidRDefault="00D02F65" w:rsidP="00D57A9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eastAsia="sl-SI"/>
        </w:rPr>
        <w:t>Naročnik bo izvajalcu naročil posamezn</w:t>
      </w:r>
      <w:r w:rsidR="00C83EA4">
        <w:rPr>
          <w:rFonts w:ascii="Tahoma" w:eastAsia="Times New Roman" w:hAnsi="Tahoma" w:cs="Tahoma"/>
          <w:lang w:eastAsia="sl-SI"/>
        </w:rPr>
        <w:t>a</w:t>
      </w:r>
      <w:r w:rsidRPr="00464F3D">
        <w:rPr>
          <w:rFonts w:ascii="Tahoma" w:eastAsia="Times New Roman" w:hAnsi="Tahoma" w:cs="Tahoma"/>
          <w:lang w:eastAsia="sl-SI"/>
        </w:rPr>
        <w:t xml:space="preserve"> </w:t>
      </w:r>
      <w:r w:rsidR="00C83EA4">
        <w:rPr>
          <w:rFonts w:ascii="Tahoma" w:eastAsia="Times New Roman" w:hAnsi="Tahoma" w:cs="Tahoma"/>
          <w:lang w:eastAsia="sl-SI"/>
        </w:rPr>
        <w:t>pogodbena dela</w:t>
      </w:r>
      <w:r w:rsidRPr="00464F3D">
        <w:rPr>
          <w:rFonts w:ascii="Tahoma" w:eastAsia="Times New Roman" w:hAnsi="Tahoma" w:cs="Tahoma"/>
          <w:lang w:eastAsia="sl-SI"/>
        </w:rPr>
        <w:t xml:space="preserve"> preko elektronske pošte: __________________ (v nadaljevanju: naročilo naročnika) tri (3) delovne dni pred začetkom izvajanja </w:t>
      </w:r>
      <w:r w:rsidR="00C83EA4">
        <w:rPr>
          <w:rFonts w:ascii="Tahoma" w:eastAsia="Times New Roman" w:hAnsi="Tahoma" w:cs="Tahoma"/>
          <w:lang w:eastAsia="sl-SI"/>
        </w:rPr>
        <w:t>pogodbenih del</w:t>
      </w:r>
      <w:r w:rsidRPr="00464F3D">
        <w:rPr>
          <w:rFonts w:ascii="Tahoma" w:eastAsia="Times New Roman" w:hAnsi="Tahoma" w:cs="Tahoma"/>
          <w:lang w:eastAsia="sl-SI"/>
        </w:rPr>
        <w:t xml:space="preserve">, izvajalec pa mora </w:t>
      </w:r>
      <w:r w:rsidR="00DA5375">
        <w:rPr>
          <w:rFonts w:ascii="Tahoma" w:eastAsia="Times New Roman" w:hAnsi="Tahoma" w:cs="Tahoma"/>
          <w:lang w:eastAsia="sl-SI"/>
        </w:rPr>
        <w:t xml:space="preserve">pogodbena </w:t>
      </w:r>
      <w:r w:rsidR="00C83EA4">
        <w:rPr>
          <w:rFonts w:ascii="Tahoma" w:eastAsia="Times New Roman" w:hAnsi="Tahoma" w:cs="Tahoma"/>
          <w:lang w:eastAsia="sl-SI"/>
        </w:rPr>
        <w:t>dela</w:t>
      </w:r>
      <w:r w:rsidR="00C83EA4" w:rsidRPr="00464F3D">
        <w:rPr>
          <w:rFonts w:ascii="Tahoma" w:eastAsia="Times New Roman" w:hAnsi="Tahoma" w:cs="Tahoma"/>
          <w:lang w:eastAsia="sl-SI"/>
        </w:rPr>
        <w:t xml:space="preserve"> </w:t>
      </w:r>
      <w:r w:rsidRPr="00464F3D">
        <w:rPr>
          <w:rFonts w:ascii="Tahoma" w:eastAsia="Times New Roman" w:hAnsi="Tahoma" w:cs="Tahoma"/>
          <w:lang w:eastAsia="sl-SI"/>
        </w:rPr>
        <w:t xml:space="preserve">izvesti v enem (1) dnevu po preteku treh (3) delovnih dni od naročila naročnika. </w:t>
      </w:r>
      <w:r w:rsidR="00235FBC">
        <w:rPr>
          <w:rFonts w:ascii="Tahoma" w:eastAsia="Times New Roman" w:hAnsi="Tahoma" w:cs="Tahoma"/>
          <w:lang w:eastAsia="sl-SI"/>
        </w:rPr>
        <w:t>Š</w:t>
      </w:r>
      <w:r w:rsidR="00235FBC" w:rsidRPr="00CA186A">
        <w:rPr>
          <w:rFonts w:ascii="Tahoma" w:eastAsia="Times New Roman" w:hAnsi="Tahoma" w:cs="Tahoma"/>
          <w:lang w:eastAsia="sl-SI"/>
        </w:rPr>
        <w:t xml:space="preserve">teje se, da je </w:t>
      </w:r>
      <w:r w:rsidR="00DA5375">
        <w:rPr>
          <w:rFonts w:ascii="Tahoma" w:eastAsia="Times New Roman" w:hAnsi="Tahoma" w:cs="Tahoma"/>
          <w:lang w:eastAsia="sl-SI"/>
        </w:rPr>
        <w:t>izvajalec</w:t>
      </w:r>
      <w:r w:rsidR="00235FBC" w:rsidRPr="00CA186A">
        <w:rPr>
          <w:rFonts w:ascii="Tahoma" w:eastAsia="Times New Roman" w:hAnsi="Tahoma" w:cs="Tahoma"/>
          <w:lang w:eastAsia="sl-SI"/>
        </w:rPr>
        <w:t xml:space="preserve"> naročilo prejel, če ima naročnik d</w:t>
      </w:r>
      <w:r w:rsidR="00235FBC">
        <w:rPr>
          <w:rFonts w:ascii="Tahoma" w:eastAsia="Times New Roman" w:hAnsi="Tahoma" w:cs="Tahoma"/>
          <w:lang w:eastAsia="sl-SI"/>
        </w:rPr>
        <w:t>okazilo o poslanem naročilu</w:t>
      </w:r>
      <w:r w:rsidR="00235FBC" w:rsidRPr="00CA186A">
        <w:rPr>
          <w:rFonts w:ascii="Tahoma" w:eastAsia="Times New Roman" w:hAnsi="Tahoma" w:cs="Tahoma"/>
          <w:lang w:eastAsia="sl-SI"/>
        </w:rPr>
        <w:t xml:space="preserve"> na elektronski naslov</w:t>
      </w:r>
      <w:r w:rsidR="00235FBC">
        <w:rPr>
          <w:rFonts w:ascii="Tahoma" w:eastAsia="Times New Roman" w:hAnsi="Tahoma" w:cs="Tahoma"/>
          <w:lang w:eastAsia="sl-SI"/>
        </w:rPr>
        <w:t>.</w:t>
      </w:r>
    </w:p>
    <w:p w14:paraId="142ED642" w14:textId="77777777" w:rsidR="00D02F65" w:rsidRPr="00464F3D" w:rsidRDefault="00D02F65" w:rsidP="00D57A9A">
      <w:pPr>
        <w:keepNext/>
        <w:keepLines/>
        <w:spacing w:after="0" w:line="240" w:lineRule="auto"/>
        <w:jc w:val="both"/>
        <w:rPr>
          <w:rFonts w:ascii="Tahoma" w:eastAsia="Times New Roman" w:hAnsi="Tahoma" w:cs="Tahoma"/>
          <w:lang w:eastAsia="sl-SI"/>
        </w:rPr>
      </w:pPr>
    </w:p>
    <w:p w14:paraId="63DE615D" w14:textId="63573C05" w:rsidR="00D02F65" w:rsidRPr="0045084C" w:rsidRDefault="00D02F65" w:rsidP="00D57A9A">
      <w:pPr>
        <w:keepNext/>
        <w:keepLines/>
        <w:spacing w:after="0" w:line="240" w:lineRule="auto"/>
        <w:jc w:val="both"/>
        <w:rPr>
          <w:rFonts w:ascii="Tahoma" w:eastAsia="Times New Roman" w:hAnsi="Tahoma" w:cs="Tahoma"/>
          <w:kern w:val="16"/>
          <w:lang w:eastAsia="sl-SI"/>
        </w:rPr>
      </w:pPr>
      <w:r w:rsidRPr="00464F3D">
        <w:rPr>
          <w:rFonts w:ascii="Tahoma" w:eastAsia="Times New Roman" w:hAnsi="Tahoma" w:cs="Tahoma"/>
          <w:lang w:eastAsia="sl-SI"/>
        </w:rPr>
        <w:t xml:space="preserve">Izvajalec mora </w:t>
      </w:r>
      <w:r w:rsidRPr="00464F3D">
        <w:rPr>
          <w:rFonts w:ascii="Tahoma" w:eastAsia="Times New Roman" w:hAnsi="Tahoma" w:cs="Tahoma"/>
          <w:kern w:val="16"/>
          <w:lang w:eastAsia="sl-SI"/>
        </w:rPr>
        <w:t>poročilo/strokovno oceno o izveden</w:t>
      </w:r>
      <w:r w:rsidR="00C83EA4">
        <w:rPr>
          <w:rFonts w:ascii="Tahoma" w:eastAsia="Times New Roman" w:hAnsi="Tahoma" w:cs="Tahoma"/>
          <w:kern w:val="16"/>
          <w:lang w:eastAsia="sl-SI"/>
        </w:rPr>
        <w:t>em</w:t>
      </w:r>
      <w:r w:rsidRPr="00464F3D">
        <w:rPr>
          <w:rFonts w:ascii="Tahoma" w:eastAsia="Times New Roman" w:hAnsi="Tahoma" w:cs="Tahoma"/>
          <w:kern w:val="16"/>
          <w:lang w:eastAsia="sl-SI"/>
        </w:rPr>
        <w:t xml:space="preserve"> posamezn</w:t>
      </w:r>
      <w:r w:rsidR="00C83EA4">
        <w:rPr>
          <w:rFonts w:ascii="Tahoma" w:eastAsia="Times New Roman" w:hAnsi="Tahoma" w:cs="Tahoma"/>
          <w:kern w:val="16"/>
          <w:lang w:eastAsia="sl-SI"/>
        </w:rPr>
        <w:t>em</w:t>
      </w:r>
      <w:r w:rsidRPr="00464F3D">
        <w:rPr>
          <w:rFonts w:ascii="Tahoma" w:eastAsia="Times New Roman" w:hAnsi="Tahoma" w:cs="Tahoma"/>
          <w:kern w:val="16"/>
          <w:lang w:eastAsia="sl-SI"/>
        </w:rPr>
        <w:t xml:space="preserve"> </w:t>
      </w:r>
      <w:r w:rsidR="00C83EA4">
        <w:rPr>
          <w:rFonts w:ascii="Tahoma" w:eastAsia="Times New Roman" w:hAnsi="Tahoma" w:cs="Tahoma"/>
          <w:kern w:val="16"/>
          <w:lang w:eastAsia="sl-SI"/>
        </w:rPr>
        <w:t>pogodbenem delu</w:t>
      </w:r>
      <w:r w:rsidRPr="00464F3D">
        <w:rPr>
          <w:rFonts w:ascii="Tahoma" w:eastAsia="Times New Roman" w:hAnsi="Tahoma" w:cs="Tahoma"/>
          <w:kern w:val="16"/>
          <w:lang w:eastAsia="sl-SI"/>
        </w:rPr>
        <w:t xml:space="preserve"> predati naročniku v desetih (10) koledarskih dneh po izveden</w:t>
      </w:r>
      <w:r w:rsidR="00C83EA4">
        <w:rPr>
          <w:rFonts w:ascii="Tahoma" w:eastAsia="Times New Roman" w:hAnsi="Tahoma" w:cs="Tahoma"/>
          <w:kern w:val="16"/>
          <w:lang w:eastAsia="sl-SI"/>
        </w:rPr>
        <w:t>em</w:t>
      </w:r>
      <w:r w:rsidRPr="00464F3D">
        <w:rPr>
          <w:rFonts w:ascii="Tahoma" w:eastAsia="Times New Roman" w:hAnsi="Tahoma" w:cs="Tahoma"/>
          <w:kern w:val="16"/>
          <w:lang w:eastAsia="sl-SI"/>
        </w:rPr>
        <w:t xml:space="preserve"> posamezn</w:t>
      </w:r>
      <w:r w:rsidR="00C83EA4">
        <w:rPr>
          <w:rFonts w:ascii="Tahoma" w:eastAsia="Times New Roman" w:hAnsi="Tahoma" w:cs="Tahoma"/>
          <w:kern w:val="16"/>
          <w:lang w:eastAsia="sl-SI"/>
        </w:rPr>
        <w:t>em</w:t>
      </w:r>
      <w:r w:rsidRPr="00464F3D">
        <w:rPr>
          <w:rFonts w:ascii="Tahoma" w:eastAsia="Times New Roman" w:hAnsi="Tahoma" w:cs="Tahoma"/>
          <w:kern w:val="16"/>
          <w:lang w:eastAsia="sl-SI"/>
        </w:rPr>
        <w:t xml:space="preserve"> </w:t>
      </w:r>
      <w:r w:rsidR="00C83EA4">
        <w:rPr>
          <w:rFonts w:ascii="Tahoma" w:eastAsia="Times New Roman" w:hAnsi="Tahoma" w:cs="Tahoma"/>
          <w:kern w:val="16"/>
          <w:lang w:eastAsia="sl-SI"/>
        </w:rPr>
        <w:t>pogodbenem delu,</w:t>
      </w:r>
      <w:r w:rsidRPr="00464F3D">
        <w:rPr>
          <w:rFonts w:ascii="Tahoma" w:eastAsia="Times New Roman" w:hAnsi="Tahoma" w:cs="Tahoma"/>
          <w:kern w:val="16"/>
          <w:lang w:eastAsia="sl-SI"/>
        </w:rPr>
        <w:t xml:space="preserve"> in sicer v </w:t>
      </w:r>
      <w:r w:rsidRPr="00464F3D">
        <w:rPr>
          <w:rFonts w:ascii="Tahoma" w:eastAsia="Times New Roman" w:hAnsi="Tahoma" w:cs="Tahoma"/>
          <w:lang w:eastAsia="sl-SI"/>
        </w:rPr>
        <w:t xml:space="preserve">treh (3) pisnih izvodih in v elektronski </w:t>
      </w:r>
      <w:r w:rsidRPr="005C35E3">
        <w:rPr>
          <w:rFonts w:ascii="Tahoma" w:eastAsia="Times New Roman" w:hAnsi="Tahoma" w:cs="Tahoma"/>
          <w:lang w:eastAsia="sl-SI"/>
        </w:rPr>
        <w:t>obliki.</w:t>
      </w:r>
      <w:r w:rsidRPr="005C35E3">
        <w:rPr>
          <w:rFonts w:ascii="Tahoma" w:eastAsia="Times New Roman" w:hAnsi="Tahoma" w:cs="Tahoma"/>
          <w:kern w:val="16"/>
          <w:lang w:eastAsia="sl-SI"/>
        </w:rPr>
        <w:t xml:space="preserve"> Posamezn</w:t>
      </w:r>
      <w:r w:rsidR="00C83EA4">
        <w:rPr>
          <w:rFonts w:ascii="Tahoma" w:eastAsia="Times New Roman" w:hAnsi="Tahoma" w:cs="Tahoma"/>
          <w:kern w:val="16"/>
          <w:lang w:eastAsia="sl-SI"/>
        </w:rPr>
        <w:t>a</w:t>
      </w:r>
      <w:r w:rsidRPr="005C35E3">
        <w:rPr>
          <w:rFonts w:ascii="Tahoma" w:eastAsia="Times New Roman" w:hAnsi="Tahoma" w:cs="Tahoma"/>
          <w:kern w:val="16"/>
          <w:lang w:eastAsia="sl-SI"/>
        </w:rPr>
        <w:t xml:space="preserve"> </w:t>
      </w:r>
      <w:r w:rsidR="00C83EA4">
        <w:rPr>
          <w:rFonts w:ascii="Tahoma" w:eastAsia="Times New Roman" w:hAnsi="Tahoma" w:cs="Tahoma"/>
          <w:kern w:val="16"/>
          <w:lang w:eastAsia="sl-SI"/>
        </w:rPr>
        <w:t>pogodbena dela</w:t>
      </w:r>
      <w:r w:rsidR="00C83EA4" w:rsidRPr="005C35E3">
        <w:rPr>
          <w:rFonts w:ascii="Tahoma" w:eastAsia="Times New Roman" w:hAnsi="Tahoma" w:cs="Tahoma"/>
          <w:kern w:val="16"/>
          <w:lang w:eastAsia="sl-SI"/>
        </w:rPr>
        <w:t xml:space="preserve"> </w:t>
      </w:r>
      <w:r w:rsidRPr="005C35E3">
        <w:rPr>
          <w:rFonts w:ascii="Tahoma" w:eastAsia="Times New Roman" w:hAnsi="Tahoma" w:cs="Tahoma"/>
          <w:kern w:val="16"/>
          <w:lang w:eastAsia="sl-SI"/>
        </w:rPr>
        <w:t>se štejejo za uspešno opravljen</w:t>
      </w:r>
      <w:r w:rsidR="00C83EA4">
        <w:rPr>
          <w:rFonts w:ascii="Tahoma" w:eastAsia="Times New Roman" w:hAnsi="Tahoma" w:cs="Tahoma"/>
          <w:kern w:val="16"/>
          <w:lang w:eastAsia="sl-SI"/>
        </w:rPr>
        <w:t>a</w:t>
      </w:r>
      <w:r w:rsidRPr="005C35E3">
        <w:rPr>
          <w:rFonts w:ascii="Tahoma" w:eastAsia="Times New Roman" w:hAnsi="Tahoma" w:cs="Tahoma"/>
          <w:kern w:val="16"/>
          <w:lang w:eastAsia="sl-SI"/>
        </w:rPr>
        <w:t xml:space="preserve"> po predaji poročila/strokovne ocene v </w:t>
      </w:r>
      <w:r w:rsidRPr="005C35E3">
        <w:rPr>
          <w:rFonts w:ascii="Tahoma" w:eastAsia="Times New Roman" w:hAnsi="Tahoma" w:cs="Tahoma"/>
          <w:lang w:eastAsia="sl-SI"/>
        </w:rPr>
        <w:t>treh (3) pisnih izvodih in v elektronski obliki</w:t>
      </w:r>
      <w:r w:rsidRPr="005C35E3">
        <w:rPr>
          <w:rFonts w:ascii="Tahoma" w:eastAsia="Times New Roman" w:hAnsi="Tahoma" w:cs="Tahoma"/>
          <w:kern w:val="16"/>
          <w:lang w:eastAsia="sl-SI"/>
        </w:rPr>
        <w:t xml:space="preserve"> in podpisu zapisnika </w:t>
      </w:r>
      <w:r w:rsidR="00514941" w:rsidRPr="00956846">
        <w:rPr>
          <w:rFonts w:ascii="Tahoma" w:eastAsia="Times New Roman" w:hAnsi="Tahoma" w:cs="Tahoma"/>
          <w:lang w:eastAsia="sl-SI"/>
        </w:rPr>
        <w:t xml:space="preserve">s strani </w:t>
      </w:r>
      <w:r w:rsidR="00514941">
        <w:rPr>
          <w:rFonts w:ascii="Tahoma" w:eastAsia="Times New Roman" w:hAnsi="Tahoma" w:cs="Tahoma"/>
          <w:lang w:eastAsia="sl-SI"/>
        </w:rPr>
        <w:t xml:space="preserve">obeh </w:t>
      </w:r>
      <w:r w:rsidR="00514941" w:rsidRPr="00956846">
        <w:rPr>
          <w:rFonts w:ascii="Tahoma" w:eastAsia="Times New Roman" w:hAnsi="Tahoma" w:cs="Tahoma"/>
          <w:lang w:eastAsia="sl-SI"/>
        </w:rPr>
        <w:t>pogodbenih stra</w:t>
      </w:r>
      <w:r w:rsidR="00514941">
        <w:rPr>
          <w:rFonts w:ascii="Tahoma" w:eastAsia="Times New Roman" w:hAnsi="Tahoma" w:cs="Tahoma"/>
          <w:lang w:eastAsia="sl-SI"/>
        </w:rPr>
        <w:t>nk oziroma njunih predstavnikov</w:t>
      </w:r>
      <w:r w:rsidRPr="005C35E3">
        <w:rPr>
          <w:rFonts w:ascii="Tahoma" w:eastAsia="Times New Roman" w:hAnsi="Tahoma" w:cs="Tahoma"/>
          <w:kern w:val="16"/>
          <w:lang w:eastAsia="sl-SI"/>
        </w:rPr>
        <w:t>.</w:t>
      </w:r>
    </w:p>
    <w:p w14:paraId="654A203F" w14:textId="16E882AA" w:rsidR="00D02F65" w:rsidRDefault="00D02F65" w:rsidP="00D57A9A">
      <w:pPr>
        <w:keepNext/>
        <w:keepLines/>
        <w:suppressAutoHyphens/>
        <w:spacing w:after="0" w:line="240" w:lineRule="auto"/>
        <w:jc w:val="both"/>
        <w:rPr>
          <w:rFonts w:ascii="Tahoma" w:eastAsia="Times New Roman" w:hAnsi="Tahoma" w:cs="Tahoma"/>
          <w:lang w:eastAsia="ar-SA"/>
        </w:rPr>
      </w:pPr>
    </w:p>
    <w:p w14:paraId="7F364260" w14:textId="519F4FAB" w:rsidR="00235FBC" w:rsidRPr="00CA186A" w:rsidRDefault="00235FBC" w:rsidP="00D57A9A">
      <w:pPr>
        <w:keepNext/>
        <w:keepLines/>
        <w:tabs>
          <w:tab w:val="center" w:pos="4536"/>
          <w:tab w:val="right" w:pos="9072"/>
        </w:tabs>
        <w:spacing w:after="0" w:line="240" w:lineRule="auto"/>
        <w:jc w:val="both"/>
        <w:rPr>
          <w:rFonts w:ascii="Tahoma" w:eastAsia="Times New Roman" w:hAnsi="Tahoma" w:cs="Tahoma"/>
          <w:lang w:eastAsia="sl-SI"/>
        </w:rPr>
      </w:pPr>
      <w:r>
        <w:rPr>
          <w:rFonts w:ascii="Tahoma" w:eastAsia="Times New Roman" w:hAnsi="Tahoma" w:cs="Tahoma"/>
          <w:lang w:eastAsia="sl-SI"/>
        </w:rPr>
        <w:t>Izvajalec</w:t>
      </w:r>
      <w:r w:rsidRPr="00CA186A">
        <w:rPr>
          <w:rFonts w:ascii="Tahoma" w:eastAsia="Times New Roman" w:hAnsi="Tahoma" w:cs="Tahoma"/>
          <w:lang w:eastAsia="sl-SI"/>
        </w:rPr>
        <w:t xml:space="preserve"> mora v primeru havarij naročniku zagotoviti nujno tehnično podporo v roku </w:t>
      </w:r>
      <w:r>
        <w:rPr>
          <w:rFonts w:ascii="Tahoma" w:eastAsia="Times New Roman" w:hAnsi="Tahoma" w:cs="Tahoma"/>
          <w:lang w:eastAsia="sl-SI"/>
        </w:rPr>
        <w:t>4</w:t>
      </w:r>
      <w:r w:rsidRPr="00CA186A">
        <w:rPr>
          <w:rFonts w:ascii="Tahoma" w:eastAsia="Times New Roman" w:hAnsi="Tahoma" w:cs="Tahoma"/>
          <w:lang w:eastAsia="sl-SI"/>
        </w:rPr>
        <w:t xml:space="preserve"> (</w:t>
      </w:r>
      <w:r>
        <w:rPr>
          <w:rFonts w:ascii="Tahoma" w:eastAsia="Times New Roman" w:hAnsi="Tahoma" w:cs="Tahoma"/>
          <w:lang w:eastAsia="sl-SI"/>
        </w:rPr>
        <w:t>štiri</w:t>
      </w:r>
      <w:r w:rsidRPr="00CA186A">
        <w:rPr>
          <w:rFonts w:ascii="Tahoma" w:eastAsia="Times New Roman" w:hAnsi="Tahoma" w:cs="Tahoma"/>
          <w:lang w:eastAsia="sl-SI"/>
        </w:rPr>
        <w:t>) ur od poziva naročnika.</w:t>
      </w:r>
    </w:p>
    <w:p w14:paraId="2F693DE1" w14:textId="77777777" w:rsidR="00235FBC" w:rsidRPr="00464F3D" w:rsidRDefault="00235FBC" w:rsidP="00D57A9A">
      <w:pPr>
        <w:keepNext/>
        <w:keepLines/>
        <w:suppressAutoHyphens/>
        <w:spacing w:after="0" w:line="240" w:lineRule="auto"/>
        <w:jc w:val="both"/>
        <w:rPr>
          <w:rFonts w:ascii="Tahoma" w:eastAsia="Times New Roman" w:hAnsi="Tahoma" w:cs="Tahoma"/>
          <w:lang w:eastAsia="ar-SA"/>
        </w:rPr>
      </w:pPr>
    </w:p>
    <w:p w14:paraId="67C40D91" w14:textId="77777777" w:rsidR="00D02F65" w:rsidRPr="002047D6" w:rsidRDefault="00D02F65"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2047D6">
        <w:rPr>
          <w:rFonts w:ascii="Tahoma" w:eastAsia="Times New Roman" w:hAnsi="Tahoma" w:cs="Tahoma"/>
          <w:color w:val="000000"/>
          <w:lang w:eastAsia="sl-SI"/>
        </w:rPr>
        <w:t>člen</w:t>
      </w:r>
    </w:p>
    <w:p w14:paraId="6749571B" w14:textId="77777777" w:rsidR="00D02F65" w:rsidRPr="00464F3D" w:rsidRDefault="00D02F65" w:rsidP="00D57A9A">
      <w:pPr>
        <w:keepNext/>
        <w:keepLines/>
        <w:spacing w:after="0" w:line="240" w:lineRule="auto"/>
        <w:jc w:val="both"/>
        <w:rPr>
          <w:rFonts w:ascii="Tahoma" w:eastAsia="Times New Roman" w:hAnsi="Tahoma" w:cs="Tahoma"/>
          <w:lang w:eastAsia="sl-SI"/>
        </w:rPr>
      </w:pPr>
    </w:p>
    <w:p w14:paraId="039F8213" w14:textId="24A67DC9" w:rsidR="00D02F65" w:rsidRPr="00464F3D" w:rsidRDefault="00D02F65" w:rsidP="00D57A9A">
      <w:pPr>
        <w:keepNext/>
        <w:keepLines/>
        <w:spacing w:after="0" w:line="240" w:lineRule="auto"/>
        <w:jc w:val="both"/>
        <w:rPr>
          <w:rFonts w:ascii="Tahoma" w:eastAsia="Times New Roman" w:hAnsi="Tahoma" w:cs="Tahoma"/>
          <w:lang w:val="x-none" w:eastAsia="sl-SI"/>
        </w:rPr>
      </w:pPr>
      <w:r w:rsidRPr="00464F3D">
        <w:rPr>
          <w:rFonts w:ascii="Tahoma" w:eastAsia="Times New Roman" w:hAnsi="Tahoma" w:cs="Tahoma"/>
          <w:lang w:val="x-none" w:eastAsia="sl-SI"/>
        </w:rPr>
        <w:t xml:space="preserve">Rok izvedbe </w:t>
      </w:r>
      <w:r w:rsidR="00C83EA4">
        <w:rPr>
          <w:rFonts w:ascii="Tahoma" w:eastAsia="Times New Roman" w:hAnsi="Tahoma" w:cs="Tahoma"/>
          <w:lang w:eastAsia="sl-SI"/>
        </w:rPr>
        <w:t>pogodbenih del</w:t>
      </w:r>
      <w:r w:rsidR="00C83EA4" w:rsidRPr="00464F3D">
        <w:rPr>
          <w:rFonts w:ascii="Tahoma" w:eastAsia="Times New Roman" w:hAnsi="Tahoma" w:cs="Tahoma"/>
          <w:lang w:val="x-none" w:eastAsia="sl-SI"/>
        </w:rPr>
        <w:t xml:space="preserve"> </w:t>
      </w:r>
      <w:r w:rsidRPr="00464F3D">
        <w:rPr>
          <w:rFonts w:ascii="Tahoma" w:eastAsia="Times New Roman" w:hAnsi="Tahoma" w:cs="Tahoma"/>
          <w:lang w:val="x-none" w:eastAsia="sl-SI"/>
        </w:rPr>
        <w:t xml:space="preserve">iz prejšnjega </w:t>
      </w:r>
      <w:r w:rsidRPr="00464F3D">
        <w:rPr>
          <w:rFonts w:ascii="Tahoma" w:eastAsia="Times New Roman" w:hAnsi="Tahoma" w:cs="Tahoma"/>
          <w:lang w:eastAsia="sl-SI"/>
        </w:rPr>
        <w:t xml:space="preserve">člena pogodbe </w:t>
      </w:r>
      <w:r w:rsidRPr="00464F3D">
        <w:rPr>
          <w:rFonts w:ascii="Tahoma" w:eastAsia="Times New Roman" w:hAnsi="Tahoma" w:cs="Tahoma"/>
          <w:lang w:val="x-none" w:eastAsia="sl-SI"/>
        </w:rPr>
        <w:t>se brez posledic podaljša v naslednjih primerih:</w:t>
      </w:r>
    </w:p>
    <w:p w14:paraId="194DCF86" w14:textId="22344610" w:rsidR="00D02F65" w:rsidRPr="00464F3D" w:rsidRDefault="00D02F65" w:rsidP="00D57A9A">
      <w:pPr>
        <w:keepNext/>
        <w:keepLines/>
        <w:numPr>
          <w:ilvl w:val="0"/>
          <w:numId w:val="56"/>
        </w:numPr>
        <w:spacing w:after="0" w:line="240" w:lineRule="auto"/>
        <w:jc w:val="both"/>
        <w:rPr>
          <w:rFonts w:ascii="Tahoma" w:eastAsia="Times New Roman" w:hAnsi="Tahoma" w:cs="Tahoma"/>
          <w:lang w:val="x-none" w:eastAsia="sl-SI"/>
        </w:rPr>
      </w:pPr>
      <w:r w:rsidRPr="00464F3D">
        <w:rPr>
          <w:rFonts w:ascii="Tahoma" w:eastAsia="Times New Roman" w:hAnsi="Tahoma" w:cs="Tahoma"/>
          <w:lang w:val="x-none" w:eastAsia="sl-SI"/>
        </w:rPr>
        <w:t xml:space="preserve">če naročnik sam spremeni podatke, program dela ali spremeni obseg </w:t>
      </w:r>
      <w:r w:rsidR="00C83EA4">
        <w:rPr>
          <w:rFonts w:ascii="Tahoma" w:eastAsia="Times New Roman" w:hAnsi="Tahoma" w:cs="Tahoma"/>
          <w:lang w:eastAsia="sl-SI"/>
        </w:rPr>
        <w:t>pogodbenih del</w:t>
      </w:r>
      <w:r w:rsidRPr="00464F3D">
        <w:rPr>
          <w:rFonts w:ascii="Tahoma" w:eastAsia="Times New Roman" w:hAnsi="Tahoma" w:cs="Tahoma"/>
          <w:lang w:val="x-none" w:eastAsia="sl-SI"/>
        </w:rPr>
        <w:t>,</w:t>
      </w:r>
    </w:p>
    <w:p w14:paraId="591EF922" w14:textId="4A709693" w:rsidR="00D02F65" w:rsidRPr="00464F3D" w:rsidRDefault="00D02F65" w:rsidP="00D57A9A">
      <w:pPr>
        <w:keepNext/>
        <w:keepLines/>
        <w:numPr>
          <w:ilvl w:val="0"/>
          <w:numId w:val="56"/>
        </w:numPr>
        <w:spacing w:after="0" w:line="240" w:lineRule="auto"/>
        <w:jc w:val="both"/>
        <w:rPr>
          <w:rFonts w:ascii="Tahoma" w:eastAsia="Times New Roman" w:hAnsi="Tahoma" w:cs="Tahoma"/>
          <w:lang w:val="x-none" w:eastAsia="sl-SI"/>
        </w:rPr>
      </w:pPr>
      <w:r w:rsidRPr="00464F3D">
        <w:rPr>
          <w:rFonts w:ascii="Tahoma" w:eastAsia="Times New Roman" w:hAnsi="Tahoma" w:cs="Tahoma"/>
          <w:lang w:val="x-none" w:eastAsia="sl-SI"/>
        </w:rPr>
        <w:t>če iz</w:t>
      </w:r>
      <w:r w:rsidRPr="00464F3D">
        <w:rPr>
          <w:rFonts w:ascii="Tahoma" w:eastAsia="Times New Roman" w:hAnsi="Tahoma" w:cs="Tahoma"/>
          <w:lang w:eastAsia="sl-SI"/>
        </w:rPr>
        <w:t>vajalec</w:t>
      </w:r>
      <w:r w:rsidRPr="00464F3D">
        <w:rPr>
          <w:rFonts w:ascii="Tahoma" w:eastAsia="Times New Roman" w:hAnsi="Tahoma" w:cs="Tahoma"/>
          <w:lang w:val="x-none" w:eastAsia="sl-SI"/>
        </w:rPr>
        <w:t xml:space="preserve"> ne prejme pravočasno od naročnika podatkov in pojasnil, ki so potrebni za pravilno izvršitev </w:t>
      </w:r>
      <w:r w:rsidR="00C83EA4">
        <w:rPr>
          <w:rFonts w:ascii="Tahoma" w:eastAsia="Times New Roman" w:hAnsi="Tahoma" w:cs="Tahoma"/>
          <w:lang w:eastAsia="sl-SI"/>
        </w:rPr>
        <w:t xml:space="preserve">pogodbenih del </w:t>
      </w:r>
      <w:r w:rsidR="00C83EA4" w:rsidRPr="00464F3D">
        <w:rPr>
          <w:rFonts w:ascii="Tahoma" w:eastAsia="Times New Roman" w:hAnsi="Tahoma" w:cs="Tahoma"/>
          <w:lang w:val="x-none" w:eastAsia="sl-SI"/>
        </w:rPr>
        <w:t xml:space="preserve"> </w:t>
      </w:r>
      <w:r w:rsidRPr="00464F3D">
        <w:rPr>
          <w:rFonts w:ascii="Tahoma" w:eastAsia="Times New Roman" w:hAnsi="Tahoma" w:cs="Tahoma"/>
          <w:lang w:val="x-none" w:eastAsia="sl-SI"/>
        </w:rPr>
        <w:t>in so naročniku na razpolago,</w:t>
      </w:r>
    </w:p>
    <w:p w14:paraId="144862B3" w14:textId="38809CCF" w:rsidR="00D02F65" w:rsidRPr="00464F3D" w:rsidRDefault="00D02F65" w:rsidP="00D57A9A">
      <w:pPr>
        <w:keepNext/>
        <w:keepLines/>
        <w:numPr>
          <w:ilvl w:val="0"/>
          <w:numId w:val="56"/>
        </w:numPr>
        <w:spacing w:after="0" w:line="240" w:lineRule="auto"/>
        <w:jc w:val="both"/>
        <w:rPr>
          <w:rFonts w:ascii="Tahoma" w:eastAsia="Times New Roman" w:hAnsi="Tahoma" w:cs="Tahoma"/>
          <w:lang w:val="x-none" w:eastAsia="sl-SI"/>
        </w:rPr>
      </w:pPr>
      <w:r w:rsidRPr="00464F3D">
        <w:rPr>
          <w:rFonts w:ascii="Tahoma" w:eastAsia="Times New Roman" w:hAnsi="Tahoma" w:cs="Tahoma"/>
          <w:lang w:val="x-none" w:eastAsia="sl-SI"/>
        </w:rPr>
        <w:t xml:space="preserve">če med </w:t>
      </w:r>
      <w:r>
        <w:rPr>
          <w:rFonts w:ascii="Tahoma" w:eastAsia="Times New Roman" w:hAnsi="Tahoma" w:cs="Tahoma"/>
          <w:lang w:eastAsia="sl-SI"/>
        </w:rPr>
        <w:t xml:space="preserve">izvajanjem </w:t>
      </w:r>
      <w:r w:rsidR="00C83EA4">
        <w:rPr>
          <w:rFonts w:ascii="Tahoma" w:eastAsia="Times New Roman" w:hAnsi="Tahoma" w:cs="Tahoma"/>
          <w:lang w:eastAsia="sl-SI"/>
        </w:rPr>
        <w:t>pogodbenih de</w:t>
      </w:r>
      <w:r w:rsidR="00961BD5">
        <w:rPr>
          <w:rFonts w:ascii="Tahoma" w:eastAsia="Times New Roman" w:hAnsi="Tahoma" w:cs="Tahoma"/>
          <w:lang w:eastAsia="sl-SI"/>
        </w:rPr>
        <w:t>l</w:t>
      </w:r>
      <w:r w:rsidR="00C83EA4" w:rsidRPr="00464F3D">
        <w:rPr>
          <w:rFonts w:ascii="Tahoma" w:eastAsia="Times New Roman" w:hAnsi="Tahoma" w:cs="Tahoma"/>
          <w:lang w:val="x-none" w:eastAsia="sl-SI"/>
        </w:rPr>
        <w:t xml:space="preserve"> </w:t>
      </w:r>
      <w:r w:rsidRPr="00464F3D">
        <w:rPr>
          <w:rFonts w:ascii="Tahoma" w:eastAsia="Times New Roman" w:hAnsi="Tahoma" w:cs="Tahoma"/>
          <w:lang w:val="x-none" w:eastAsia="sl-SI"/>
        </w:rPr>
        <w:t xml:space="preserve">nastane potreba po spremembi </w:t>
      </w:r>
      <w:r w:rsidR="00C83EA4">
        <w:rPr>
          <w:rFonts w:ascii="Tahoma" w:eastAsia="Times New Roman" w:hAnsi="Tahoma" w:cs="Tahoma"/>
          <w:lang w:eastAsia="sl-SI"/>
        </w:rPr>
        <w:t>del</w:t>
      </w:r>
      <w:r w:rsidR="00C83EA4" w:rsidRPr="00464F3D">
        <w:rPr>
          <w:rFonts w:ascii="Tahoma" w:eastAsia="Times New Roman" w:hAnsi="Tahoma" w:cs="Tahoma"/>
          <w:lang w:val="x-none" w:eastAsia="sl-SI"/>
        </w:rPr>
        <w:t xml:space="preserve"> </w:t>
      </w:r>
      <w:r w:rsidRPr="00464F3D">
        <w:rPr>
          <w:rFonts w:ascii="Tahoma" w:eastAsia="Times New Roman" w:hAnsi="Tahoma" w:cs="Tahoma"/>
          <w:lang w:val="x-none" w:eastAsia="sl-SI"/>
        </w:rPr>
        <w:t>na zahtevo naročnika.</w:t>
      </w:r>
    </w:p>
    <w:p w14:paraId="37FF1C3C" w14:textId="77777777" w:rsidR="00D02F65" w:rsidRPr="00464F3D" w:rsidRDefault="00D02F65" w:rsidP="00D57A9A">
      <w:pPr>
        <w:keepNext/>
        <w:keepLines/>
        <w:spacing w:after="0" w:line="240" w:lineRule="auto"/>
        <w:jc w:val="both"/>
        <w:rPr>
          <w:rFonts w:ascii="Tahoma" w:eastAsia="Times New Roman" w:hAnsi="Tahoma" w:cs="Tahoma"/>
          <w:lang w:val="x-none" w:eastAsia="sl-SI"/>
        </w:rPr>
      </w:pPr>
    </w:p>
    <w:p w14:paraId="50EAEDE8" w14:textId="0DF94022" w:rsidR="00D02F65" w:rsidRPr="00464F3D" w:rsidRDefault="00D02F65" w:rsidP="00D57A9A">
      <w:pPr>
        <w:keepNext/>
        <w:keepLines/>
        <w:spacing w:after="0" w:line="240" w:lineRule="auto"/>
        <w:jc w:val="both"/>
        <w:rPr>
          <w:rFonts w:ascii="Tahoma" w:eastAsia="Times New Roman" w:hAnsi="Tahoma" w:cs="Tahoma"/>
          <w:lang w:eastAsia="sl-SI"/>
        </w:rPr>
      </w:pPr>
      <w:r w:rsidRPr="00464F3D">
        <w:rPr>
          <w:rFonts w:ascii="Tahoma" w:eastAsia="Times New Roman" w:hAnsi="Tahoma" w:cs="Tahoma"/>
          <w:lang w:val="x-none" w:eastAsia="sl-SI"/>
        </w:rPr>
        <w:t xml:space="preserve">V primerih iz prejšnjega odstavka tega člena se novi roki izvedbe </w:t>
      </w:r>
      <w:r w:rsidR="00C83EA4">
        <w:rPr>
          <w:rFonts w:ascii="Tahoma" w:eastAsia="Times New Roman" w:hAnsi="Tahoma" w:cs="Tahoma"/>
          <w:lang w:eastAsia="sl-SI"/>
        </w:rPr>
        <w:t>pogodbenih del</w:t>
      </w:r>
      <w:r w:rsidR="00C83EA4" w:rsidRPr="00464F3D">
        <w:rPr>
          <w:rFonts w:ascii="Tahoma" w:eastAsia="Times New Roman" w:hAnsi="Tahoma" w:cs="Tahoma"/>
          <w:lang w:val="x-none" w:eastAsia="sl-SI"/>
        </w:rPr>
        <w:t xml:space="preserve"> </w:t>
      </w:r>
      <w:r w:rsidRPr="00464F3D">
        <w:rPr>
          <w:rFonts w:ascii="Tahoma" w:eastAsia="Times New Roman" w:hAnsi="Tahoma" w:cs="Tahoma"/>
          <w:lang w:val="x-none" w:eastAsia="sl-SI"/>
        </w:rPr>
        <w:t>določijo sporazumno</w:t>
      </w:r>
      <w:r w:rsidR="00DA5375">
        <w:rPr>
          <w:rFonts w:ascii="Tahoma" w:eastAsia="Times New Roman" w:hAnsi="Tahoma" w:cs="Tahoma"/>
          <w:lang w:eastAsia="sl-SI"/>
        </w:rPr>
        <w:t>,</w:t>
      </w:r>
      <w:r w:rsidRPr="00464F3D">
        <w:rPr>
          <w:rFonts w:ascii="Times New Roman" w:eastAsia="Times New Roman" w:hAnsi="Times New Roman"/>
          <w:sz w:val="24"/>
          <w:szCs w:val="20"/>
          <w:lang w:val="x-none" w:eastAsia="sl-SI"/>
        </w:rPr>
        <w:t xml:space="preserve"> </w:t>
      </w:r>
      <w:r w:rsidRPr="00464F3D">
        <w:rPr>
          <w:rFonts w:ascii="Tahoma" w:eastAsia="Times New Roman" w:hAnsi="Tahoma" w:cs="Tahoma"/>
          <w:lang w:val="x-none" w:eastAsia="sl-SI"/>
        </w:rPr>
        <w:t>s sklenitvijo pisnega dodatka k pogodbi</w:t>
      </w:r>
      <w:r w:rsidR="00961BD5">
        <w:rPr>
          <w:rFonts w:ascii="Tahoma" w:eastAsia="Times New Roman" w:hAnsi="Tahoma" w:cs="Tahoma"/>
          <w:lang w:eastAsia="sl-SI"/>
        </w:rPr>
        <w:t>,</w:t>
      </w:r>
      <w:r w:rsidRPr="00464F3D">
        <w:rPr>
          <w:rFonts w:ascii="Tahoma" w:eastAsia="Times New Roman" w:hAnsi="Tahoma" w:cs="Tahoma"/>
          <w:lang w:val="x-none" w:eastAsia="sl-SI"/>
        </w:rPr>
        <w:t xml:space="preserve"> upoštevaje, da podaljšanje</w:t>
      </w:r>
      <w:r w:rsidRPr="00464F3D">
        <w:rPr>
          <w:rFonts w:ascii="Tahoma" w:eastAsia="Times New Roman" w:hAnsi="Tahoma" w:cs="Tahoma"/>
          <w:lang w:eastAsia="sl-SI"/>
        </w:rPr>
        <w:t xml:space="preserve"> rokov</w:t>
      </w:r>
      <w:r w:rsidRPr="00464F3D">
        <w:rPr>
          <w:rFonts w:ascii="Tahoma" w:eastAsia="Times New Roman" w:hAnsi="Tahoma" w:cs="Tahoma"/>
          <w:lang w:val="x-none" w:eastAsia="sl-SI"/>
        </w:rPr>
        <w:t xml:space="preserve"> ne more biti daljše od trajanja razloga za podaljšanje</w:t>
      </w:r>
      <w:r w:rsidRPr="00464F3D">
        <w:rPr>
          <w:rFonts w:ascii="Tahoma" w:eastAsia="Times New Roman" w:hAnsi="Tahoma" w:cs="Tahoma"/>
          <w:lang w:eastAsia="sl-SI"/>
        </w:rPr>
        <w:t xml:space="preserve"> rokov</w:t>
      </w:r>
      <w:r w:rsidRPr="00464F3D">
        <w:rPr>
          <w:rFonts w:ascii="Tahoma" w:eastAsia="Times New Roman" w:hAnsi="Tahoma" w:cs="Tahoma"/>
          <w:lang w:val="x-none" w:eastAsia="sl-SI"/>
        </w:rPr>
        <w:t>.</w:t>
      </w:r>
    </w:p>
    <w:p w14:paraId="5FB5BB64" w14:textId="77777777" w:rsidR="00D02F65" w:rsidRPr="00BB2D12" w:rsidRDefault="00D02F65" w:rsidP="00D57A9A">
      <w:pPr>
        <w:keepNext/>
        <w:keepLines/>
        <w:spacing w:after="0" w:line="240" w:lineRule="auto"/>
        <w:jc w:val="both"/>
        <w:rPr>
          <w:rFonts w:ascii="Tahoma" w:eastAsia="Times New Roman" w:hAnsi="Tahoma" w:cs="Tahoma"/>
          <w:lang w:eastAsia="sl-SI"/>
        </w:rPr>
      </w:pPr>
    </w:p>
    <w:p w14:paraId="6F7CF7FB" w14:textId="77777777" w:rsidR="00614080" w:rsidRDefault="00614080" w:rsidP="00D57A9A">
      <w:pPr>
        <w:keepNext/>
        <w:keepLines/>
        <w:widowControl w:val="0"/>
        <w:spacing w:after="0" w:line="240" w:lineRule="auto"/>
        <w:jc w:val="both"/>
        <w:rPr>
          <w:rFonts w:ascii="Tahoma" w:hAnsi="Tahoma" w:cs="Tahoma"/>
        </w:rPr>
      </w:pPr>
      <w:r w:rsidRPr="00E74A44">
        <w:rPr>
          <w:rFonts w:ascii="Tahoma" w:hAnsi="Tahoma" w:cs="Tahoma"/>
        </w:rPr>
        <w:t>V primeru prekoračitve pogodbenega roka je vse stroške, ki bi nastali zaradi zamude, dolžna nositi tista pogodbena stranka, ki je povzročila zamudo.</w:t>
      </w:r>
    </w:p>
    <w:p w14:paraId="28424E0C" w14:textId="77777777" w:rsidR="00614080" w:rsidRPr="00441B44" w:rsidRDefault="00614080" w:rsidP="00D57A9A">
      <w:pPr>
        <w:keepNext/>
        <w:keepLines/>
        <w:widowControl w:val="0"/>
        <w:spacing w:after="0" w:line="240" w:lineRule="auto"/>
        <w:jc w:val="both"/>
        <w:rPr>
          <w:rFonts w:ascii="Tahoma" w:hAnsi="Tahoma" w:cs="Tahoma"/>
        </w:rPr>
      </w:pPr>
    </w:p>
    <w:p w14:paraId="12B8F190" w14:textId="77777777" w:rsidR="00614080" w:rsidRDefault="00614080" w:rsidP="00D57A9A">
      <w:pPr>
        <w:keepNext/>
        <w:keepLines/>
        <w:widowControl w:val="0"/>
        <w:spacing w:after="0" w:line="240" w:lineRule="auto"/>
        <w:jc w:val="both"/>
        <w:rPr>
          <w:rFonts w:ascii="Tahoma" w:hAnsi="Tahoma" w:cs="Tahoma"/>
        </w:rPr>
      </w:pPr>
      <w:r w:rsidRPr="00441B44">
        <w:rPr>
          <w:rFonts w:ascii="Tahoma" w:hAnsi="Tahoma" w:cs="Tahoma"/>
        </w:rPr>
        <w:t xml:space="preserve">Naročnik ima pravico nadzirati uresničevanje terminskega plana izvajalca.  </w:t>
      </w:r>
    </w:p>
    <w:p w14:paraId="5ECA9709" w14:textId="77777777" w:rsidR="004E7504" w:rsidRPr="004E7504" w:rsidRDefault="004E7504" w:rsidP="00D57A9A">
      <w:pPr>
        <w:keepNext/>
        <w:keepLines/>
        <w:widowControl w:val="0"/>
        <w:spacing w:after="0" w:line="240" w:lineRule="auto"/>
        <w:jc w:val="both"/>
        <w:rPr>
          <w:rFonts w:ascii="Tahoma" w:hAnsi="Tahoma" w:cs="Tahoma"/>
        </w:rPr>
      </w:pPr>
    </w:p>
    <w:p w14:paraId="1D112DCE" w14:textId="77777777" w:rsidR="004E7504" w:rsidRPr="004E7504" w:rsidRDefault="004E7504" w:rsidP="00D57A9A">
      <w:pPr>
        <w:pStyle w:val="Odstavekseznama"/>
        <w:keepNext/>
        <w:keepLines/>
        <w:numPr>
          <w:ilvl w:val="0"/>
          <w:numId w:val="11"/>
        </w:numPr>
        <w:ind w:left="567" w:hanging="567"/>
        <w:jc w:val="center"/>
        <w:rPr>
          <w:rFonts w:ascii="Tahoma" w:hAnsi="Tahoma" w:cs="Tahoma"/>
          <w:b/>
          <w:sz w:val="22"/>
          <w:szCs w:val="22"/>
        </w:rPr>
      </w:pPr>
      <w:r w:rsidRPr="004E7504">
        <w:rPr>
          <w:rFonts w:ascii="Tahoma" w:hAnsi="Tahoma" w:cs="Tahoma"/>
          <w:b/>
          <w:sz w:val="22"/>
          <w:szCs w:val="22"/>
        </w:rPr>
        <w:t>KVALITETA STORITEV</w:t>
      </w:r>
    </w:p>
    <w:p w14:paraId="37170324" w14:textId="77777777" w:rsidR="004E7504" w:rsidRPr="004E7504" w:rsidRDefault="004E7504" w:rsidP="00D57A9A">
      <w:pPr>
        <w:keepNext/>
        <w:keepLines/>
        <w:widowControl w:val="0"/>
        <w:spacing w:after="0" w:line="240" w:lineRule="auto"/>
        <w:jc w:val="both"/>
        <w:rPr>
          <w:rFonts w:ascii="Tahoma" w:hAnsi="Tahoma" w:cs="Tahoma"/>
        </w:rPr>
      </w:pPr>
    </w:p>
    <w:p w14:paraId="08E0449D" w14:textId="77777777" w:rsidR="004E7504" w:rsidRPr="00780696" w:rsidRDefault="004E7504" w:rsidP="00D57A9A">
      <w:pPr>
        <w:keepNext/>
        <w:keepLines/>
        <w:widowControl w:val="0"/>
        <w:numPr>
          <w:ilvl w:val="0"/>
          <w:numId w:val="63"/>
        </w:numPr>
        <w:spacing w:after="0" w:line="240" w:lineRule="auto"/>
        <w:jc w:val="center"/>
        <w:rPr>
          <w:rFonts w:ascii="Tahoma" w:hAnsi="Tahoma"/>
          <w:vanish/>
        </w:rPr>
      </w:pPr>
    </w:p>
    <w:p w14:paraId="1EB4E7EB" w14:textId="77777777" w:rsidR="004E7504" w:rsidRPr="00780696" w:rsidRDefault="004E7504" w:rsidP="00D57A9A">
      <w:pPr>
        <w:keepNext/>
        <w:keepLines/>
        <w:widowControl w:val="0"/>
        <w:numPr>
          <w:ilvl w:val="0"/>
          <w:numId w:val="63"/>
        </w:numPr>
        <w:spacing w:after="0" w:line="240" w:lineRule="auto"/>
        <w:jc w:val="center"/>
        <w:rPr>
          <w:rFonts w:ascii="Tahoma" w:hAnsi="Tahoma"/>
          <w:vanish/>
        </w:rPr>
      </w:pPr>
    </w:p>
    <w:p w14:paraId="1D31F4A5" w14:textId="77777777" w:rsidR="004E7504" w:rsidRPr="00780696" w:rsidRDefault="004E7504" w:rsidP="00D57A9A">
      <w:pPr>
        <w:keepNext/>
        <w:keepLines/>
        <w:widowControl w:val="0"/>
        <w:numPr>
          <w:ilvl w:val="0"/>
          <w:numId w:val="63"/>
        </w:numPr>
        <w:spacing w:after="0" w:line="240" w:lineRule="auto"/>
        <w:jc w:val="center"/>
        <w:rPr>
          <w:rFonts w:ascii="Tahoma" w:hAnsi="Tahoma"/>
          <w:vanish/>
        </w:rPr>
      </w:pPr>
    </w:p>
    <w:p w14:paraId="2083225A" w14:textId="77777777" w:rsidR="004E7504" w:rsidRPr="00780696" w:rsidRDefault="004E7504" w:rsidP="00D57A9A">
      <w:pPr>
        <w:keepNext/>
        <w:keepLines/>
        <w:widowControl w:val="0"/>
        <w:numPr>
          <w:ilvl w:val="0"/>
          <w:numId w:val="63"/>
        </w:numPr>
        <w:spacing w:after="0" w:line="240" w:lineRule="auto"/>
        <w:jc w:val="center"/>
        <w:rPr>
          <w:rFonts w:ascii="Tahoma" w:hAnsi="Tahoma"/>
          <w:vanish/>
        </w:rPr>
      </w:pPr>
    </w:p>
    <w:p w14:paraId="61C9AA50" w14:textId="77777777" w:rsidR="004E7504" w:rsidRPr="00780696" w:rsidRDefault="004E7504" w:rsidP="00D57A9A">
      <w:pPr>
        <w:keepNext/>
        <w:keepLines/>
        <w:widowControl w:val="0"/>
        <w:numPr>
          <w:ilvl w:val="0"/>
          <w:numId w:val="63"/>
        </w:numPr>
        <w:spacing w:after="0" w:line="240" w:lineRule="auto"/>
        <w:jc w:val="center"/>
        <w:rPr>
          <w:rFonts w:ascii="Tahoma" w:hAnsi="Tahoma"/>
          <w:vanish/>
        </w:rPr>
      </w:pPr>
    </w:p>
    <w:p w14:paraId="1097B42E" w14:textId="77777777" w:rsidR="004E7504" w:rsidRPr="004E7504" w:rsidRDefault="004E7504" w:rsidP="00D57A9A">
      <w:pPr>
        <w:keepNext/>
        <w:keepLines/>
        <w:numPr>
          <w:ilvl w:val="0"/>
          <w:numId w:val="6"/>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26E7F884" w14:textId="77777777" w:rsidR="004E7504" w:rsidRPr="004E7504" w:rsidRDefault="004E7504" w:rsidP="00D57A9A">
      <w:pPr>
        <w:keepNext/>
        <w:keepLines/>
        <w:widowControl w:val="0"/>
        <w:spacing w:after="0" w:line="240" w:lineRule="auto"/>
        <w:jc w:val="both"/>
        <w:rPr>
          <w:rFonts w:ascii="Tahoma" w:hAnsi="Tahoma" w:cs="Tahoma"/>
        </w:rPr>
      </w:pPr>
    </w:p>
    <w:p w14:paraId="2C35B573"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Reklamacije na kvaliteto opravljenih storitev se rešujejo sporazumno.</w:t>
      </w:r>
    </w:p>
    <w:p w14:paraId="237EB9EC" w14:textId="77777777" w:rsidR="004E7504" w:rsidRPr="004E7504" w:rsidRDefault="004E7504" w:rsidP="00D57A9A">
      <w:pPr>
        <w:keepNext/>
        <w:keepLines/>
        <w:widowControl w:val="0"/>
        <w:spacing w:after="0" w:line="240" w:lineRule="auto"/>
        <w:jc w:val="both"/>
        <w:rPr>
          <w:rFonts w:ascii="Tahoma" w:hAnsi="Tahoma" w:cs="Tahoma"/>
        </w:rPr>
      </w:pPr>
    </w:p>
    <w:p w14:paraId="4FAF4E9A"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Če naročnik ugotovi, da izvedene storitve ne ustrezajo zahtevani kvaliteti, jih mora izvajalec na svoje stroške nemudoma opraviti ponovno oz. nadomestiti povzročeno škodo.</w:t>
      </w:r>
    </w:p>
    <w:p w14:paraId="136748CF" w14:textId="77777777" w:rsidR="004E7504" w:rsidRPr="004E7504" w:rsidRDefault="004E7504" w:rsidP="00D57A9A">
      <w:pPr>
        <w:keepNext/>
        <w:keepLines/>
        <w:widowControl w:val="0"/>
        <w:spacing w:after="0" w:line="240" w:lineRule="auto"/>
        <w:jc w:val="both"/>
        <w:rPr>
          <w:rFonts w:ascii="Tahoma" w:hAnsi="Tahoma" w:cs="Tahoma"/>
        </w:rPr>
      </w:pPr>
    </w:p>
    <w:p w14:paraId="7C60DF06"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 xml:space="preserve">Naročnik bo vse pripombe oziroma reklamacije v zvezi z izvrševanjem te pogodbe oziroma v zvezi s kvaliteto izvedenih storitev sporočal izvajalcu v pisni obliki (na elektronski naslov). </w:t>
      </w:r>
    </w:p>
    <w:p w14:paraId="2B58E15E" w14:textId="77777777" w:rsidR="004E7504" w:rsidRPr="004E7504" w:rsidRDefault="004E7504" w:rsidP="00D57A9A">
      <w:pPr>
        <w:keepNext/>
        <w:keepLines/>
        <w:widowControl w:val="0"/>
        <w:spacing w:after="0" w:line="240" w:lineRule="auto"/>
        <w:jc w:val="both"/>
        <w:rPr>
          <w:rFonts w:ascii="Tahoma" w:hAnsi="Tahoma" w:cs="Tahoma"/>
        </w:rPr>
      </w:pPr>
    </w:p>
    <w:p w14:paraId="0BCA941D" w14:textId="77777777" w:rsidR="004E7504" w:rsidRPr="004E7504" w:rsidRDefault="004E7504" w:rsidP="00D57A9A">
      <w:pPr>
        <w:keepNext/>
        <w:keepLines/>
        <w:widowControl w:val="0"/>
        <w:spacing w:after="0" w:line="240" w:lineRule="auto"/>
        <w:jc w:val="both"/>
        <w:rPr>
          <w:rFonts w:ascii="Tahoma" w:hAnsi="Tahoma" w:cs="Tahoma"/>
        </w:rPr>
      </w:pPr>
      <w:r w:rsidRPr="004E7504">
        <w:rPr>
          <w:rFonts w:ascii="Tahoma" w:hAnsi="Tahoma" w:cs="Tahoma"/>
        </w:rPr>
        <w:t xml:space="preserve">Če izvajalec ne upošteva upravičenih pripomb naročnika ter napak na svoje stroške ne odpravi v dogovorjenem roku, ali če ne izvaja svojih pogodbenih obveznosti, ali jih ne izvaja pravočasno ter tega ne zagotovi tudi po pisnem opozorilu naročnika, lahko naročnik odstopi od pogodbe brez obveznosti do izvajalca. O odstopu od pogodbe naročnik pisno obvesti izvajalca. </w:t>
      </w:r>
    </w:p>
    <w:p w14:paraId="09A6DE5A" w14:textId="77777777" w:rsidR="004E7504" w:rsidRPr="00D02DB8" w:rsidRDefault="004E7504" w:rsidP="00D57A9A">
      <w:pPr>
        <w:keepNext/>
        <w:keepLines/>
        <w:widowControl w:val="0"/>
        <w:spacing w:after="0" w:line="240" w:lineRule="auto"/>
        <w:jc w:val="both"/>
        <w:rPr>
          <w:rFonts w:ascii="Tahoma" w:hAnsi="Tahoma" w:cs="Tahoma"/>
        </w:rPr>
      </w:pPr>
    </w:p>
    <w:p w14:paraId="61ACD532" w14:textId="77777777" w:rsidR="004E7504" w:rsidRPr="00D02DB8" w:rsidRDefault="004E7504" w:rsidP="00D57A9A">
      <w:pPr>
        <w:pStyle w:val="Odstavekseznama"/>
        <w:keepNext/>
        <w:keepLines/>
        <w:numPr>
          <w:ilvl w:val="0"/>
          <w:numId w:val="11"/>
        </w:numPr>
        <w:ind w:left="567" w:hanging="567"/>
        <w:jc w:val="center"/>
        <w:rPr>
          <w:rFonts w:ascii="Tahoma" w:hAnsi="Tahoma" w:cs="Tahoma"/>
          <w:b/>
          <w:sz w:val="22"/>
          <w:szCs w:val="22"/>
        </w:rPr>
      </w:pPr>
      <w:r w:rsidRPr="004E7504">
        <w:rPr>
          <w:rFonts w:ascii="Tahoma" w:hAnsi="Tahoma" w:cs="Tahoma"/>
          <w:b/>
          <w:sz w:val="22"/>
          <w:szCs w:val="22"/>
        </w:rPr>
        <w:t>ODGOVORNOST</w:t>
      </w:r>
      <w:r w:rsidRPr="00D02DB8">
        <w:rPr>
          <w:rFonts w:ascii="Tahoma" w:hAnsi="Tahoma" w:cs="Tahoma"/>
          <w:b/>
          <w:sz w:val="22"/>
          <w:szCs w:val="22"/>
        </w:rPr>
        <w:t xml:space="preserve"> ZA ŠKODO</w:t>
      </w:r>
    </w:p>
    <w:p w14:paraId="3E7BC956" w14:textId="77777777" w:rsidR="004E7504" w:rsidRPr="004E7504" w:rsidRDefault="004E7504" w:rsidP="00D57A9A">
      <w:pPr>
        <w:keepNext/>
        <w:keepLines/>
        <w:widowControl w:val="0"/>
        <w:spacing w:after="0" w:line="240" w:lineRule="auto"/>
        <w:jc w:val="both"/>
        <w:rPr>
          <w:rFonts w:ascii="Tahoma" w:hAnsi="Tahoma" w:cs="Tahoma"/>
        </w:rPr>
      </w:pPr>
    </w:p>
    <w:p w14:paraId="2DE7D0D8" w14:textId="77777777" w:rsidR="004E7504" w:rsidRPr="004E7504" w:rsidRDefault="004E7504" w:rsidP="00D57A9A">
      <w:pPr>
        <w:keepNext/>
        <w:keepLines/>
        <w:numPr>
          <w:ilvl w:val="0"/>
          <w:numId w:val="6"/>
        </w:numPr>
        <w:tabs>
          <w:tab w:val="clear" w:pos="0"/>
          <w:tab w:val="num" w:pos="426"/>
          <w:tab w:val="num" w:pos="1440"/>
        </w:tabs>
        <w:suppressAutoHyphens/>
        <w:spacing w:after="0" w:line="240" w:lineRule="auto"/>
        <w:ind w:left="426" w:hanging="426"/>
        <w:jc w:val="center"/>
        <w:rPr>
          <w:rFonts w:ascii="Tahoma" w:eastAsia="Times New Roman" w:hAnsi="Tahoma" w:cs="Tahoma"/>
          <w:color w:val="000000"/>
          <w:lang w:eastAsia="sl-SI"/>
        </w:rPr>
      </w:pPr>
      <w:r w:rsidRPr="004E7504">
        <w:rPr>
          <w:rFonts w:ascii="Tahoma" w:eastAsia="Times New Roman" w:hAnsi="Tahoma" w:cs="Tahoma"/>
          <w:color w:val="000000"/>
          <w:lang w:eastAsia="sl-SI"/>
        </w:rPr>
        <w:t>člen</w:t>
      </w:r>
    </w:p>
    <w:p w14:paraId="3143B7D3" w14:textId="77777777" w:rsidR="004E7504" w:rsidRPr="00D02DB8" w:rsidRDefault="004E7504" w:rsidP="00D57A9A">
      <w:pPr>
        <w:keepNext/>
        <w:keepLines/>
        <w:widowControl w:val="0"/>
        <w:spacing w:after="0" w:line="240" w:lineRule="auto"/>
        <w:jc w:val="both"/>
        <w:rPr>
          <w:rFonts w:ascii="Tahoma" w:hAnsi="Tahoma" w:cs="Tahoma"/>
        </w:rPr>
      </w:pPr>
    </w:p>
    <w:p w14:paraId="0DEFECD3" w14:textId="77777777" w:rsidR="004E7504" w:rsidRPr="00D02DB8" w:rsidRDefault="004E7504" w:rsidP="00D57A9A">
      <w:pPr>
        <w:keepNext/>
        <w:keepLines/>
        <w:widowControl w:val="0"/>
        <w:spacing w:after="0" w:line="240" w:lineRule="auto"/>
        <w:jc w:val="both"/>
        <w:rPr>
          <w:rFonts w:ascii="Tahoma" w:hAnsi="Tahoma" w:cs="Tahoma"/>
        </w:rPr>
      </w:pPr>
      <w:r w:rsidRPr="00D02DB8">
        <w:rPr>
          <w:rFonts w:ascii="Tahoma" w:hAnsi="Tahoma" w:cs="Tahoma"/>
        </w:rPr>
        <w:t xml:space="preserve">Izvajalec odgovarja po splošnih pravilih civilnega prava za vso nastalo škodo, ki jo naročniku zaradi malomarnosti ali nestrokovnosti povzroči izvajalčevo delovno osebje. </w:t>
      </w:r>
    </w:p>
    <w:p w14:paraId="485D25F5" w14:textId="77777777" w:rsidR="004E7504" w:rsidRDefault="004E7504" w:rsidP="00D57A9A">
      <w:pPr>
        <w:keepNext/>
        <w:keepLines/>
        <w:widowControl w:val="0"/>
        <w:spacing w:after="0" w:line="240" w:lineRule="auto"/>
        <w:jc w:val="both"/>
        <w:rPr>
          <w:rFonts w:ascii="Tahoma" w:hAnsi="Tahoma" w:cs="Tahoma"/>
        </w:rPr>
      </w:pPr>
    </w:p>
    <w:p w14:paraId="608ECFAA" w14:textId="77777777" w:rsidR="006D6A20" w:rsidRPr="0015023B" w:rsidRDefault="006D6A20" w:rsidP="00D57A9A">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VIŠJA SILA</w:t>
      </w:r>
    </w:p>
    <w:p w14:paraId="61C19F3F" w14:textId="77777777" w:rsidR="006D6A20" w:rsidRPr="00EC4317" w:rsidRDefault="006D6A20" w:rsidP="00D57A9A">
      <w:pPr>
        <w:keepNext/>
        <w:keepLines/>
        <w:tabs>
          <w:tab w:val="left" w:pos="-1980"/>
          <w:tab w:val="left" w:pos="2880"/>
        </w:tabs>
        <w:spacing w:after="0" w:line="240" w:lineRule="auto"/>
        <w:jc w:val="center"/>
        <w:rPr>
          <w:rFonts w:ascii="Tahoma" w:eastAsia="Times New Roman" w:hAnsi="Tahoma" w:cs="Tahoma"/>
          <w:lang w:eastAsia="sl-SI"/>
        </w:rPr>
      </w:pPr>
    </w:p>
    <w:p w14:paraId="5C0722B4" w14:textId="77777777" w:rsidR="006D6A20" w:rsidRPr="000F7D5F" w:rsidRDefault="006D6A20"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18CB4609" w14:textId="77777777" w:rsidR="006D6A20" w:rsidRPr="00EC4317" w:rsidRDefault="006D6A20" w:rsidP="00D57A9A">
      <w:pPr>
        <w:keepNext/>
        <w:keepLines/>
        <w:tabs>
          <w:tab w:val="left" w:pos="1418"/>
          <w:tab w:val="left" w:pos="1702"/>
        </w:tabs>
        <w:spacing w:after="0" w:line="240" w:lineRule="auto"/>
        <w:jc w:val="both"/>
        <w:rPr>
          <w:rFonts w:ascii="Tahoma" w:hAnsi="Tahoma" w:cs="Tahoma"/>
        </w:rPr>
      </w:pPr>
    </w:p>
    <w:p w14:paraId="3C8C4F01"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r w:rsidRPr="005757E4">
        <w:rPr>
          <w:rFonts w:ascii="Tahoma" w:hAnsi="Tahoma" w:cs="Tahoma"/>
        </w:rPr>
        <w:lastRenderedPageBreak/>
        <w:t>Višja sila pomeni zunanji vzrok, neodvisen od volje in vpliva katere koli stranke, ki je nepričakovan in nenaden in se mu ob splošni skrbnosti ni bilo moč izogniti in ga odvrniti, takšne okoliščine pa so se pojavile po sklenitvi pogodbe. Če so pogodbena dela delno ali v celoti motena oziroma preprečena zaradi višje sile, je izvajalec o tem dolžan nemudoma obvestiti naročnika. Prav tako ga je dolžan sproti obveščati o prenehanju takih okoliščin. Pogodbeni roki se podaljšajo za čas trajanja višje sile. Na zahtevo naročnika je izvajalec dolžan dokazati obstoj višje sile.</w:t>
      </w:r>
    </w:p>
    <w:p w14:paraId="6DBFC003"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p>
    <w:p w14:paraId="70362D72"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r w:rsidRPr="005757E4">
        <w:rPr>
          <w:rFonts w:ascii="Tahoma" w:hAnsi="Tahoma" w:cs="Tahoma"/>
        </w:rPr>
        <w:t>Pomanjkanje delovne sile ali materiala pri izvajalcu ali pri njegovih podizvajalcih se ne šteje za višjo silo, razen, če ni posledica le-te, ravno tako se kot razlog višje sile ne more navajati izbruh bolezni COVID-19 ali vojaška agresija v Ukrajini, saj slednji ne moreta biti (več) nepričakovana okoliščina.</w:t>
      </w:r>
    </w:p>
    <w:p w14:paraId="697A6014"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p>
    <w:p w14:paraId="16C4CE3D"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r w:rsidRPr="005757E4">
        <w:rPr>
          <w:rFonts w:ascii="Tahoma" w:hAnsi="Tahoma" w:cs="Tahoma"/>
        </w:rPr>
        <w:t>V primeru nastanka višje sile velja, da dokler višja sila traja, prizadeta stranka ni v zamudi z izpolnjevanjem svojih obveznosti, na izpolnitev katerih višja sila vpliva. Prizadeta stranka je prosta vsake odgovornosti za škodo, nastalo drugi stranki zaradi višje sile.</w:t>
      </w:r>
    </w:p>
    <w:p w14:paraId="1728AE03"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p>
    <w:p w14:paraId="0EA8773E"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r w:rsidRPr="005757E4">
        <w:rPr>
          <w:rFonts w:ascii="Tahoma" w:hAnsi="Tahoma" w:cs="Tahoma"/>
        </w:rPr>
        <w:t>Stranka, na katere strani je višja sila nastala, mora nasprotno pogodbeno stranko nemudoma obvestiti o nastopu in prenehanju višje sile ter ji na njeno zahtevo nuditi vse potrebne dokaze o obstoju in trajanju višje sile, obsegu in o njenih posledicah. Če tega ne stori, se ne more sklicevati na obstoj višje sile. Pogodbeni roki se ustrezno podaljšajo glede na čas trajanja višje sile s pisnim aneksom med strankama.</w:t>
      </w:r>
    </w:p>
    <w:p w14:paraId="6FF34A4E"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p>
    <w:p w14:paraId="637688CC" w14:textId="77777777" w:rsidR="005757E4" w:rsidRPr="005757E4" w:rsidRDefault="005757E4" w:rsidP="00D57A9A">
      <w:pPr>
        <w:keepNext/>
        <w:keepLines/>
        <w:tabs>
          <w:tab w:val="left" w:pos="-1980"/>
          <w:tab w:val="left" w:pos="2880"/>
        </w:tabs>
        <w:spacing w:after="0" w:line="240" w:lineRule="auto"/>
        <w:jc w:val="both"/>
        <w:rPr>
          <w:rFonts w:ascii="Tahoma" w:hAnsi="Tahoma" w:cs="Tahoma"/>
        </w:rPr>
      </w:pPr>
      <w:r w:rsidRPr="005757E4">
        <w:rPr>
          <w:rFonts w:ascii="Tahoma" w:hAnsi="Tahoma" w:cs="Tahoma"/>
        </w:rPr>
        <w:t>V primeru višje sile ima izvajalec pravico do plačila že izvedenih pogodbenih obveznosti.</w:t>
      </w:r>
    </w:p>
    <w:p w14:paraId="25C953D9" w14:textId="77777777" w:rsidR="00766916" w:rsidRPr="00EC4317" w:rsidRDefault="00766916" w:rsidP="00D57A9A">
      <w:pPr>
        <w:keepNext/>
        <w:keepLines/>
        <w:tabs>
          <w:tab w:val="left" w:pos="-1980"/>
          <w:tab w:val="left" w:pos="2880"/>
        </w:tabs>
        <w:spacing w:after="0" w:line="240" w:lineRule="auto"/>
        <w:jc w:val="both"/>
        <w:rPr>
          <w:rFonts w:ascii="Tahoma" w:eastAsia="Times New Roman" w:hAnsi="Tahoma" w:cs="Tahoma"/>
          <w:lang w:eastAsia="sl-SI"/>
        </w:rPr>
      </w:pPr>
    </w:p>
    <w:p w14:paraId="37A27317" w14:textId="77777777" w:rsidR="00EC3759" w:rsidRPr="008053AB" w:rsidRDefault="00EC3759" w:rsidP="00D57A9A">
      <w:pPr>
        <w:pStyle w:val="Odstavekseznama"/>
        <w:keepNext/>
        <w:keepLines/>
        <w:numPr>
          <w:ilvl w:val="0"/>
          <w:numId w:val="11"/>
        </w:numPr>
        <w:ind w:left="567" w:hanging="567"/>
        <w:jc w:val="center"/>
        <w:rPr>
          <w:rFonts w:ascii="Tahoma" w:hAnsi="Tahoma" w:cs="Tahoma"/>
          <w:b/>
          <w:sz w:val="22"/>
          <w:szCs w:val="22"/>
        </w:rPr>
      </w:pPr>
      <w:r w:rsidRPr="008053AB">
        <w:rPr>
          <w:rFonts w:ascii="Tahoma" w:hAnsi="Tahoma" w:cs="Tahoma"/>
          <w:b/>
          <w:sz w:val="22"/>
          <w:szCs w:val="22"/>
        </w:rPr>
        <w:t>OBVEZNOSTI POGODBENIH STRANK</w:t>
      </w:r>
    </w:p>
    <w:p w14:paraId="6E26093A"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443CE809"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F9E85BF"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2F7DE07B" w14:textId="77777777" w:rsidR="00EC3759" w:rsidRPr="00B13252" w:rsidRDefault="00EC3759"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V okviru izpolnjevanja svojih obveznosti po tej </w:t>
      </w:r>
      <w:r>
        <w:rPr>
          <w:rFonts w:ascii="Tahoma" w:eastAsia="Times New Roman" w:hAnsi="Tahoma" w:cs="Tahoma"/>
          <w:lang w:eastAsia="sl-SI"/>
        </w:rPr>
        <w:t>p</w:t>
      </w:r>
      <w:r w:rsidRPr="00B13252">
        <w:rPr>
          <w:rFonts w:ascii="Tahoma" w:eastAsia="Times New Roman" w:hAnsi="Tahoma" w:cs="Tahoma"/>
          <w:lang w:eastAsia="sl-SI"/>
        </w:rPr>
        <w:t xml:space="preserve">ogodbi je dolžan </w:t>
      </w:r>
      <w:r>
        <w:rPr>
          <w:rFonts w:ascii="Tahoma" w:eastAsia="Times New Roman" w:hAnsi="Tahoma" w:cs="Tahoma"/>
          <w:lang w:eastAsia="sl-SI"/>
        </w:rPr>
        <w:t>i</w:t>
      </w:r>
      <w:r w:rsidRPr="00B13252">
        <w:rPr>
          <w:rFonts w:ascii="Tahoma" w:eastAsia="Times New Roman" w:hAnsi="Tahoma" w:cs="Tahoma"/>
          <w:lang w:eastAsia="sl-SI"/>
        </w:rPr>
        <w:t>zvajalec:</w:t>
      </w:r>
    </w:p>
    <w:p w14:paraId="0B199E56" w14:textId="77777777" w:rsidR="006A52A8" w:rsidRPr="00E01836" w:rsidRDefault="006A52A8" w:rsidP="00D57A9A">
      <w:pPr>
        <w:keepNext/>
        <w:keepLines/>
        <w:numPr>
          <w:ilvl w:val="0"/>
          <w:numId w:val="13"/>
        </w:numPr>
        <w:spacing w:after="0" w:line="240" w:lineRule="auto"/>
        <w:jc w:val="both"/>
        <w:rPr>
          <w:rFonts w:ascii="Tahoma" w:hAnsi="Tahoma" w:cs="Tahoma"/>
        </w:rPr>
      </w:pPr>
      <w:r w:rsidRPr="00E01836">
        <w:rPr>
          <w:rFonts w:ascii="Tahoma" w:hAnsi="Tahoma" w:cs="Tahoma"/>
        </w:rPr>
        <w:t>z naročnikom skleni</w:t>
      </w:r>
      <w:r>
        <w:rPr>
          <w:rFonts w:ascii="Tahoma" w:hAnsi="Tahoma" w:cs="Tahoma"/>
        </w:rPr>
        <w:t>ti</w:t>
      </w:r>
      <w:r w:rsidRPr="00E01836">
        <w:rPr>
          <w:rFonts w:ascii="Tahoma" w:hAnsi="Tahoma" w:cs="Tahoma"/>
        </w:rPr>
        <w:t xml:space="preserve"> Pisni sporazum o skupnih varnostnih ukrepih in ravnanju z okoljem v JAVNEM PODJETJU ENERGETIKA LJUBLJANA d.o.o. (v nadaljevanju: Pisni sporazum), ki je priloga št. </w:t>
      </w:r>
      <w:r w:rsidR="0041001C">
        <w:rPr>
          <w:rFonts w:ascii="Tahoma" w:hAnsi="Tahoma" w:cs="Tahoma"/>
        </w:rPr>
        <w:t>3</w:t>
      </w:r>
      <w:r w:rsidRPr="00E01836">
        <w:rPr>
          <w:rFonts w:ascii="Tahoma" w:hAnsi="Tahoma" w:cs="Tahoma"/>
        </w:rPr>
        <w:t xml:space="preserve"> te pogodbe, v katerem se določi skupne ukrepe za zagotavljanje varnosti in zdravja pri delu delavcev na delovišču ter določi odgovorne osebe naročnika in izvajalca;</w:t>
      </w:r>
    </w:p>
    <w:p w14:paraId="073D9AB8"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upoštevati tehnično specifikacijo naročnika in pogodbene obveznosti izve</w:t>
      </w:r>
      <w:r w:rsidR="00FC194D" w:rsidRPr="0016062B">
        <w:rPr>
          <w:rFonts w:ascii="Tahoma" w:hAnsi="Tahoma" w:cs="Tahoma"/>
        </w:rPr>
        <w:t>sti</w:t>
      </w:r>
      <w:r w:rsidRPr="0016062B">
        <w:rPr>
          <w:rFonts w:ascii="Tahoma" w:hAnsi="Tahoma" w:cs="Tahoma"/>
        </w:rPr>
        <w:t xml:space="preserve"> skladno z zahtevami naročnika iz razpisne dokumentacije;</w:t>
      </w:r>
    </w:p>
    <w:p w14:paraId="11E39857" w14:textId="175D41B4" w:rsidR="00AA4B2D" w:rsidRPr="003F4302" w:rsidRDefault="00AA4B2D" w:rsidP="00D57A9A">
      <w:pPr>
        <w:pStyle w:val="Odstavekseznama"/>
        <w:keepNext/>
        <w:keepLines/>
        <w:numPr>
          <w:ilvl w:val="0"/>
          <w:numId w:val="13"/>
        </w:numPr>
        <w:jc w:val="both"/>
        <w:rPr>
          <w:rFonts w:ascii="Tahoma" w:hAnsi="Tahoma" w:cs="Tahoma"/>
          <w:sz w:val="22"/>
          <w:szCs w:val="22"/>
        </w:rPr>
      </w:pPr>
      <w:r w:rsidRPr="003F4302">
        <w:rPr>
          <w:rFonts w:ascii="Tahoma" w:hAnsi="Tahoma" w:cs="Tahoma"/>
          <w:sz w:val="22"/>
          <w:szCs w:val="22"/>
        </w:rPr>
        <w:t>ime</w:t>
      </w:r>
      <w:r>
        <w:rPr>
          <w:rFonts w:ascii="Tahoma" w:hAnsi="Tahoma" w:cs="Tahoma"/>
          <w:sz w:val="22"/>
          <w:szCs w:val="22"/>
        </w:rPr>
        <w:t>ti</w:t>
      </w:r>
      <w:r w:rsidRPr="003F4302">
        <w:rPr>
          <w:rFonts w:ascii="Tahoma" w:hAnsi="Tahoma" w:cs="Tahoma"/>
          <w:sz w:val="22"/>
          <w:szCs w:val="22"/>
        </w:rPr>
        <w:t xml:space="preserve"> ves čas </w:t>
      </w:r>
      <w:r>
        <w:rPr>
          <w:rFonts w:ascii="Tahoma" w:hAnsi="Tahoma" w:cs="Tahoma"/>
          <w:sz w:val="22"/>
          <w:szCs w:val="22"/>
        </w:rPr>
        <w:t>veljavnosti</w:t>
      </w:r>
      <w:r w:rsidRPr="003F4302">
        <w:rPr>
          <w:rFonts w:ascii="Tahoma" w:hAnsi="Tahoma" w:cs="Tahoma"/>
          <w:sz w:val="22"/>
          <w:szCs w:val="22"/>
        </w:rPr>
        <w:t xml:space="preserve"> pogodbe veljavno akreditacijo za laboratorij skladno s standardom SIST EN ISO 17025:20</w:t>
      </w:r>
      <w:r w:rsidR="00497F01">
        <w:rPr>
          <w:rFonts w:ascii="Tahoma" w:hAnsi="Tahoma" w:cs="Tahoma"/>
          <w:sz w:val="22"/>
          <w:szCs w:val="22"/>
        </w:rPr>
        <w:t>17</w:t>
      </w:r>
      <w:r w:rsidRPr="003F4302">
        <w:rPr>
          <w:rFonts w:ascii="Tahoma" w:hAnsi="Tahoma" w:cs="Tahoma"/>
          <w:sz w:val="22"/>
          <w:szCs w:val="22"/>
        </w:rPr>
        <w:t xml:space="preserve"> s področja </w:t>
      </w:r>
      <w:r w:rsidR="006D389F">
        <w:rPr>
          <w:rFonts w:ascii="Tahoma" w:hAnsi="Tahoma" w:cs="Tahoma"/>
          <w:sz w:val="22"/>
          <w:szCs w:val="22"/>
        </w:rPr>
        <w:t>visokonapetostne</w:t>
      </w:r>
      <w:r w:rsidRPr="003F4302">
        <w:rPr>
          <w:rFonts w:ascii="Tahoma" w:hAnsi="Tahoma" w:cs="Tahoma"/>
          <w:sz w:val="22"/>
          <w:szCs w:val="22"/>
        </w:rPr>
        <w:t xml:space="preserve"> preizkusne tehnike;</w:t>
      </w:r>
    </w:p>
    <w:p w14:paraId="616543C8"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poskrbeti</w:t>
      </w:r>
      <w:r w:rsidR="00B437B3" w:rsidRPr="0016062B">
        <w:rPr>
          <w:rFonts w:ascii="Tahoma" w:hAnsi="Tahoma" w:cs="Tahoma"/>
        </w:rPr>
        <w:t>,</w:t>
      </w:r>
      <w:r w:rsidRPr="0016062B">
        <w:rPr>
          <w:rFonts w:ascii="Tahoma" w:hAnsi="Tahoma" w:cs="Tahoma"/>
        </w:rPr>
        <w:t xml:space="preserve"> da so </w:t>
      </w:r>
      <w:r w:rsidR="00B437B3" w:rsidRPr="0016062B">
        <w:rPr>
          <w:rFonts w:ascii="Tahoma" w:hAnsi="Tahoma" w:cs="Tahoma"/>
        </w:rPr>
        <w:t xml:space="preserve">pogodbena </w:t>
      </w:r>
      <w:r w:rsidRPr="0016062B">
        <w:rPr>
          <w:rFonts w:ascii="Tahoma" w:hAnsi="Tahoma" w:cs="Tahoma"/>
        </w:rPr>
        <w:t>dela izvedena in dokumentirana po tehničnih predpisih, standardih in normativih;</w:t>
      </w:r>
    </w:p>
    <w:p w14:paraId="04E63FAE" w14:textId="7EE9EBA8"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 xml:space="preserve">izvesti prevzeta </w:t>
      </w:r>
      <w:r w:rsidR="00B437B3" w:rsidRPr="0016062B">
        <w:rPr>
          <w:rFonts w:ascii="Tahoma" w:hAnsi="Tahoma" w:cs="Tahoma"/>
        </w:rPr>
        <w:t xml:space="preserve">pogodbena </w:t>
      </w:r>
      <w:r w:rsidRPr="0016062B">
        <w:rPr>
          <w:rFonts w:ascii="Tahoma" w:hAnsi="Tahoma" w:cs="Tahoma"/>
        </w:rPr>
        <w:t>dela strokovno pravilno, vestno in k</w:t>
      </w:r>
      <w:r w:rsidR="00CC02C5">
        <w:rPr>
          <w:rFonts w:ascii="Tahoma" w:hAnsi="Tahoma" w:cs="Tahoma"/>
        </w:rPr>
        <w:t>akovost</w:t>
      </w:r>
      <w:r w:rsidRPr="0016062B">
        <w:rPr>
          <w:rFonts w:ascii="Tahoma" w:hAnsi="Tahoma" w:cs="Tahoma"/>
        </w:rPr>
        <w:t>no</w:t>
      </w:r>
      <w:r w:rsidR="00BF7828">
        <w:rPr>
          <w:rFonts w:ascii="Tahoma" w:hAnsi="Tahoma" w:cs="Tahoma"/>
        </w:rPr>
        <w:t>,</w:t>
      </w:r>
      <w:r w:rsidRPr="0016062B">
        <w:rPr>
          <w:rFonts w:ascii="Tahoma" w:hAnsi="Tahoma" w:cs="Tahoma"/>
        </w:rPr>
        <w:t xml:space="preserve"> v skladu z vsemi veljavnimi tehničnimi predpisi, standardi in uzancami ob tesnem sodelovanju z naročnikom (skrbnost dobrega strokovnjaka);</w:t>
      </w:r>
    </w:p>
    <w:p w14:paraId="10259888"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 xml:space="preserve">zagotavljati vse potrebno, da bo lahko izpolnjeval vse svoje obveznosti po tej pogodbi; </w:t>
      </w:r>
    </w:p>
    <w:p w14:paraId="0D59543A" w14:textId="77777777" w:rsidR="006A52A8" w:rsidRPr="0037500F" w:rsidRDefault="006A52A8" w:rsidP="00D57A9A">
      <w:pPr>
        <w:keepNext/>
        <w:keepLines/>
        <w:numPr>
          <w:ilvl w:val="0"/>
          <w:numId w:val="13"/>
        </w:numPr>
        <w:spacing w:after="0" w:line="240" w:lineRule="auto"/>
        <w:jc w:val="both"/>
        <w:rPr>
          <w:rFonts w:ascii="Tahoma" w:hAnsi="Tahoma" w:cs="Tahoma"/>
        </w:rPr>
      </w:pPr>
      <w:r w:rsidRPr="0037500F">
        <w:rPr>
          <w:rFonts w:ascii="Tahoma" w:hAnsi="Tahoma" w:cs="Tahoma"/>
        </w:rPr>
        <w:lastRenderedPageBreak/>
        <w:t xml:space="preserve">izvesti </w:t>
      </w:r>
      <w:r w:rsidR="00B437B3">
        <w:rPr>
          <w:rFonts w:ascii="Tahoma" w:hAnsi="Tahoma" w:cs="Tahoma"/>
        </w:rPr>
        <w:t xml:space="preserve">pogodbena </w:t>
      </w:r>
      <w:r w:rsidRPr="0037500F">
        <w:rPr>
          <w:rFonts w:ascii="Tahoma" w:hAnsi="Tahoma" w:cs="Tahoma"/>
        </w:rPr>
        <w:t>dela z delavci</w:t>
      </w:r>
      <w:r w:rsidR="00B437B3">
        <w:rPr>
          <w:rFonts w:ascii="Tahoma" w:hAnsi="Tahoma" w:cs="Tahoma"/>
        </w:rPr>
        <w:t>,</w:t>
      </w:r>
      <w:r w:rsidRPr="0037500F">
        <w:rPr>
          <w:rFonts w:ascii="Tahoma" w:hAnsi="Tahoma" w:cs="Tahoma"/>
        </w:rPr>
        <w:t xml:space="preserve"> strokovno usposobljenimi za opravljanje tovrstnih del;</w:t>
      </w:r>
    </w:p>
    <w:p w14:paraId="3700FF1A" w14:textId="77777777" w:rsidR="006A52A8" w:rsidRPr="00A269CF" w:rsidRDefault="006A52A8" w:rsidP="00D57A9A">
      <w:pPr>
        <w:keepNext/>
        <w:keepLines/>
        <w:numPr>
          <w:ilvl w:val="0"/>
          <w:numId w:val="13"/>
        </w:numPr>
        <w:spacing w:after="0" w:line="240" w:lineRule="auto"/>
        <w:jc w:val="both"/>
        <w:rPr>
          <w:rFonts w:ascii="Tahoma" w:hAnsi="Tahoma" w:cs="Tahoma"/>
        </w:rPr>
      </w:pPr>
      <w:r w:rsidRPr="00A269CF">
        <w:rPr>
          <w:rFonts w:ascii="Tahoma" w:hAnsi="Tahoma" w:cs="Tahoma"/>
        </w:rPr>
        <w:t>izvesti pogodbena dela z delavci</w:t>
      </w:r>
      <w:r>
        <w:rPr>
          <w:rFonts w:ascii="Tahoma" w:hAnsi="Tahoma" w:cs="Tahoma"/>
        </w:rPr>
        <w:t>, ki imajo veljavna spričevala o opravljenem zdravniškem pregledu</w:t>
      </w:r>
      <w:r w:rsidRPr="00A269CF">
        <w:rPr>
          <w:rFonts w:ascii="Tahoma" w:hAnsi="Tahoma" w:cs="Tahoma"/>
        </w:rPr>
        <w:t>;</w:t>
      </w:r>
    </w:p>
    <w:p w14:paraId="1678FFE3" w14:textId="7E6EA88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 xml:space="preserve">omogočiti naročniku </w:t>
      </w:r>
      <w:r w:rsidR="00BF7828">
        <w:rPr>
          <w:rFonts w:ascii="Tahoma" w:hAnsi="Tahoma" w:cs="Tahoma"/>
        </w:rPr>
        <w:t>nadzor</w:t>
      </w:r>
      <w:r w:rsidR="00BF7828" w:rsidRPr="0016062B">
        <w:rPr>
          <w:rFonts w:ascii="Tahoma" w:hAnsi="Tahoma" w:cs="Tahoma"/>
        </w:rPr>
        <w:t xml:space="preserve"> </w:t>
      </w:r>
      <w:r w:rsidRPr="0016062B">
        <w:rPr>
          <w:rFonts w:ascii="Tahoma" w:hAnsi="Tahoma" w:cs="Tahoma"/>
        </w:rPr>
        <w:t>izvajanj</w:t>
      </w:r>
      <w:r w:rsidR="00BF7828">
        <w:rPr>
          <w:rFonts w:ascii="Tahoma" w:hAnsi="Tahoma" w:cs="Tahoma"/>
        </w:rPr>
        <w:t>a</w:t>
      </w:r>
      <w:r w:rsidRPr="0016062B">
        <w:rPr>
          <w:rFonts w:ascii="Tahoma" w:hAnsi="Tahoma" w:cs="Tahoma"/>
        </w:rPr>
        <w:t xml:space="preserve"> </w:t>
      </w:r>
      <w:r w:rsidR="00B437B3" w:rsidRPr="0016062B">
        <w:rPr>
          <w:rFonts w:ascii="Tahoma" w:hAnsi="Tahoma" w:cs="Tahoma"/>
        </w:rPr>
        <w:t xml:space="preserve">pogodbenih </w:t>
      </w:r>
      <w:r w:rsidRPr="0016062B">
        <w:rPr>
          <w:rFonts w:ascii="Tahoma" w:hAnsi="Tahoma" w:cs="Tahoma"/>
        </w:rPr>
        <w:t>del in kakovosti uporabljenega materiala/opreme</w:t>
      </w:r>
      <w:r w:rsidR="00C1666A" w:rsidRPr="0016062B">
        <w:rPr>
          <w:rFonts w:ascii="Tahoma" w:hAnsi="Tahoma" w:cs="Tahoma"/>
        </w:rPr>
        <w:t>/blaga</w:t>
      </w:r>
      <w:r w:rsidRPr="0016062B">
        <w:rPr>
          <w:rFonts w:ascii="Tahoma" w:hAnsi="Tahoma" w:cs="Tahoma"/>
        </w:rPr>
        <w:t xml:space="preserve"> v vseh fazah dela;</w:t>
      </w:r>
    </w:p>
    <w:p w14:paraId="3AFD735E" w14:textId="77777777" w:rsidR="006A52A8" w:rsidRPr="00E87D1E" w:rsidRDefault="006A52A8" w:rsidP="00D57A9A">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 xml:space="preserve">sproti odpravljati vse pomanjkljivosti, na katere bo opozoril naročnik; </w:t>
      </w:r>
    </w:p>
    <w:p w14:paraId="283FB710" w14:textId="77777777" w:rsidR="006A52A8" w:rsidRPr="00E87D1E" w:rsidRDefault="006A52A8" w:rsidP="00D57A9A">
      <w:pPr>
        <w:keepNext/>
        <w:keepLines/>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r w:rsidRPr="00E87D1E">
        <w:rPr>
          <w:rFonts w:ascii="Tahoma" w:eastAsia="Times New Roman" w:hAnsi="Tahoma" w:cs="Tahoma"/>
          <w:lang w:eastAsia="sl-SI"/>
        </w:rPr>
        <w:t>obveščati naročnika o tekoči problematiki in nastalih situacijah, ki bi lahko vplivale na izvršitev pogodbenih obveznosti;</w:t>
      </w:r>
    </w:p>
    <w:p w14:paraId="2F5EB974" w14:textId="76443C80" w:rsidR="006A52A8" w:rsidRPr="00E87D1E" w:rsidRDefault="006A52A8" w:rsidP="00D57A9A">
      <w:pPr>
        <w:keepNext/>
        <w:keepLines/>
        <w:numPr>
          <w:ilvl w:val="0"/>
          <w:numId w:val="13"/>
        </w:numPr>
        <w:spacing w:after="0" w:line="240" w:lineRule="auto"/>
        <w:jc w:val="both"/>
        <w:rPr>
          <w:rFonts w:ascii="Tahoma" w:hAnsi="Tahoma" w:cs="Tahoma"/>
        </w:rPr>
      </w:pPr>
      <w:r w:rsidRPr="00E87D1E">
        <w:rPr>
          <w:rFonts w:ascii="Tahoma" w:hAnsi="Tahoma" w:cs="Tahoma"/>
        </w:rPr>
        <w:t>zagotoviti vso potrebno delovno opremo in primerno orodje za izvedbo</w:t>
      </w:r>
      <w:r w:rsidR="00B437B3">
        <w:rPr>
          <w:rFonts w:ascii="Tahoma" w:hAnsi="Tahoma" w:cs="Tahoma"/>
        </w:rPr>
        <w:t xml:space="preserve"> pogodbenih </w:t>
      </w:r>
      <w:r w:rsidRPr="00E87D1E">
        <w:rPr>
          <w:rFonts w:ascii="Tahoma" w:hAnsi="Tahoma" w:cs="Tahoma"/>
        </w:rPr>
        <w:t xml:space="preserve">del; </w:t>
      </w:r>
    </w:p>
    <w:p w14:paraId="5FFD6C68"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 xml:space="preserve">opremiti delavce z osebno varovalno opremo, z osebnimi zaščitnimi sredstvi in pripomočki glede na nevarnosti za poškodbe, pri čemer mora biti na oblačilu znak (logotip) izvajalca/podizvajalca; </w:t>
      </w:r>
    </w:p>
    <w:p w14:paraId="1834C6BF"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 xml:space="preserve">poskrbeti da bodo delavci vsak svoj prihod/odhod evidentirali na </w:t>
      </w:r>
      <w:r w:rsidR="00B437B3" w:rsidRPr="0016062B">
        <w:rPr>
          <w:rFonts w:ascii="Tahoma" w:hAnsi="Tahoma" w:cs="Tahoma"/>
        </w:rPr>
        <w:t xml:space="preserve">lokaciji </w:t>
      </w:r>
      <w:r w:rsidRPr="0016062B">
        <w:rPr>
          <w:rFonts w:ascii="Tahoma" w:hAnsi="Tahoma" w:cs="Tahoma"/>
        </w:rPr>
        <w:t>naročnika;</w:t>
      </w:r>
    </w:p>
    <w:p w14:paraId="3BB9559E"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 xml:space="preserve">poskrbeti za odstranitev odpadkov z delovišča v skladu z zahtevami naročnika; </w:t>
      </w:r>
    </w:p>
    <w:p w14:paraId="50166C22"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zagotoviti, da bodo delavci upoštevali vse predpise naročnika o gibanju na območju objekta;</w:t>
      </w:r>
    </w:p>
    <w:p w14:paraId="073F371C"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 xml:space="preserve">poravnati vso morebitno nastalo škodo, ki bi jo med izvajanjem </w:t>
      </w:r>
      <w:r w:rsidR="00B437B3" w:rsidRPr="0016062B">
        <w:rPr>
          <w:rFonts w:ascii="Tahoma" w:hAnsi="Tahoma" w:cs="Tahoma"/>
        </w:rPr>
        <w:t xml:space="preserve">pogodbenih </w:t>
      </w:r>
      <w:r w:rsidRPr="0016062B">
        <w:rPr>
          <w:rFonts w:ascii="Tahoma" w:hAnsi="Tahoma" w:cs="Tahoma"/>
        </w:rPr>
        <w:t>del povzročil na objektu ali na napravah naročnika;</w:t>
      </w:r>
    </w:p>
    <w:p w14:paraId="1F31F016" w14:textId="77777777" w:rsidR="006A52A8" w:rsidRPr="0016062B" w:rsidRDefault="006A52A8" w:rsidP="00D57A9A">
      <w:pPr>
        <w:keepNext/>
        <w:keepLines/>
        <w:numPr>
          <w:ilvl w:val="0"/>
          <w:numId w:val="13"/>
        </w:numPr>
        <w:spacing w:after="0" w:line="240" w:lineRule="auto"/>
        <w:jc w:val="both"/>
        <w:rPr>
          <w:rFonts w:ascii="Tahoma" w:hAnsi="Tahoma" w:cs="Tahoma"/>
        </w:rPr>
      </w:pPr>
      <w:r w:rsidRPr="0016062B">
        <w:rPr>
          <w:rFonts w:ascii="Tahoma" w:hAnsi="Tahoma" w:cs="Tahoma"/>
        </w:rPr>
        <w:t>zagotoviti vsa potrebna dovoljenja za delo delavcev, ki bodo izvajali dela po tej pogodbi na objektu naročnika in niso državljani Republike Slovenije;</w:t>
      </w:r>
    </w:p>
    <w:p w14:paraId="30F18CCE" w14:textId="288A6CAD" w:rsidR="00710C5F" w:rsidRPr="00E87D1E" w:rsidRDefault="00710C5F" w:rsidP="00D57A9A">
      <w:pPr>
        <w:keepNext/>
        <w:keepLines/>
        <w:numPr>
          <w:ilvl w:val="0"/>
          <w:numId w:val="13"/>
        </w:numPr>
        <w:spacing w:after="0" w:line="240" w:lineRule="auto"/>
        <w:jc w:val="both"/>
        <w:rPr>
          <w:rFonts w:ascii="Tahoma" w:hAnsi="Tahoma" w:cs="Tahoma"/>
        </w:rPr>
      </w:pPr>
      <w:r w:rsidRPr="00E87D1E">
        <w:rPr>
          <w:rFonts w:ascii="Tahoma" w:hAnsi="Tahoma" w:cs="Tahoma"/>
        </w:rPr>
        <w:t xml:space="preserve">izvesti vse predvidene </w:t>
      </w:r>
      <w:r w:rsidR="00AA4B2D">
        <w:rPr>
          <w:rFonts w:ascii="Tahoma" w:hAnsi="Tahoma" w:cs="Tahoma"/>
        </w:rPr>
        <w:t>meritve</w:t>
      </w:r>
      <w:r w:rsidRPr="00E87D1E">
        <w:rPr>
          <w:rFonts w:ascii="Tahoma" w:hAnsi="Tahoma" w:cs="Tahoma"/>
        </w:rPr>
        <w:t xml:space="preserve"> in kontrole;</w:t>
      </w:r>
    </w:p>
    <w:p w14:paraId="3DB38757" w14:textId="00B26100" w:rsidR="00710C5F" w:rsidRPr="00E87D1E" w:rsidRDefault="00AA4B2D" w:rsidP="00D57A9A">
      <w:pPr>
        <w:keepNext/>
        <w:keepLines/>
        <w:numPr>
          <w:ilvl w:val="0"/>
          <w:numId w:val="13"/>
        </w:numPr>
        <w:spacing w:after="0" w:line="240" w:lineRule="auto"/>
        <w:jc w:val="both"/>
        <w:rPr>
          <w:rFonts w:ascii="Tahoma" w:hAnsi="Tahoma" w:cs="Tahoma"/>
        </w:rPr>
      </w:pPr>
      <w:r>
        <w:rPr>
          <w:rFonts w:ascii="Tahoma" w:hAnsi="Tahoma" w:cs="Tahoma"/>
        </w:rPr>
        <w:t xml:space="preserve">voditi zapisnike o </w:t>
      </w:r>
      <w:r w:rsidR="00710C5F" w:rsidRPr="00E87D1E">
        <w:rPr>
          <w:rFonts w:ascii="Tahoma" w:hAnsi="Tahoma" w:cs="Tahoma"/>
        </w:rPr>
        <w:t>meritvah;</w:t>
      </w:r>
    </w:p>
    <w:p w14:paraId="3D5BB2B0" w14:textId="0A99E201" w:rsidR="0016051F" w:rsidRPr="00E676F2" w:rsidRDefault="0016051F" w:rsidP="00D57A9A">
      <w:pPr>
        <w:keepNext/>
        <w:keepLines/>
        <w:numPr>
          <w:ilvl w:val="0"/>
          <w:numId w:val="13"/>
        </w:numPr>
        <w:spacing w:after="0" w:line="240" w:lineRule="auto"/>
        <w:jc w:val="both"/>
        <w:rPr>
          <w:rFonts w:ascii="Tahoma" w:hAnsi="Tahoma" w:cs="Tahoma"/>
        </w:rPr>
      </w:pPr>
      <w:r w:rsidRPr="00E676F2">
        <w:rPr>
          <w:rFonts w:ascii="Tahoma" w:hAnsi="Tahoma" w:cs="Tahoma"/>
        </w:rPr>
        <w:t>na natančno specificiranem izstavljenem računu nave</w:t>
      </w:r>
      <w:r w:rsidR="00D93FD2">
        <w:rPr>
          <w:rFonts w:ascii="Tahoma" w:hAnsi="Tahoma" w:cs="Tahoma"/>
        </w:rPr>
        <w:t>sti</w:t>
      </w:r>
      <w:r w:rsidRPr="00E676F2">
        <w:rPr>
          <w:rFonts w:ascii="Tahoma" w:hAnsi="Tahoma" w:cs="Tahoma"/>
        </w:rPr>
        <w:t xml:space="preserve"> tudi številko pisnega nabavnega naročila naročnika</w:t>
      </w:r>
      <w:r w:rsidR="0023689B" w:rsidRPr="0023689B">
        <w:rPr>
          <w:rFonts w:ascii="Tahoma" w:eastAsia="Times New Roman" w:hAnsi="Tahoma" w:cs="Tahoma"/>
          <w:lang w:eastAsia="sl-SI"/>
        </w:rPr>
        <w:t xml:space="preserve"> </w:t>
      </w:r>
      <w:r w:rsidR="0023689B" w:rsidRPr="00812DA3">
        <w:rPr>
          <w:rFonts w:ascii="Tahoma" w:eastAsia="Times New Roman" w:hAnsi="Tahoma" w:cs="Tahoma"/>
          <w:lang w:eastAsia="sl-SI"/>
        </w:rPr>
        <w:t xml:space="preserve">in lokacijo </w:t>
      </w:r>
      <w:r w:rsidR="0023689B">
        <w:rPr>
          <w:rFonts w:ascii="Tahoma" w:eastAsia="Times New Roman" w:hAnsi="Tahoma" w:cs="Tahoma"/>
          <w:lang w:eastAsia="sl-SI"/>
        </w:rPr>
        <w:t>objekta</w:t>
      </w:r>
      <w:r w:rsidRPr="00E676F2">
        <w:rPr>
          <w:rFonts w:ascii="Tahoma" w:hAnsi="Tahoma" w:cs="Tahoma"/>
        </w:rPr>
        <w:t>.</w:t>
      </w:r>
    </w:p>
    <w:p w14:paraId="01E2D89E" w14:textId="77777777" w:rsidR="00EC3759" w:rsidRDefault="00EC3759"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b/>
          <w:lang w:eastAsia="sl-SI"/>
        </w:rPr>
      </w:pPr>
    </w:p>
    <w:p w14:paraId="46639889" w14:textId="77777777" w:rsidR="0023689B" w:rsidRPr="002409EA" w:rsidRDefault="0023689B" w:rsidP="00D57A9A">
      <w:pPr>
        <w:keepNext/>
        <w:keepLines/>
        <w:spacing w:after="0" w:line="240" w:lineRule="auto"/>
        <w:jc w:val="both"/>
        <w:rPr>
          <w:rFonts w:ascii="Tahoma" w:eastAsia="Times New Roman" w:hAnsi="Tahoma" w:cs="Tahoma"/>
          <w:lang w:eastAsia="sl-SI"/>
        </w:rPr>
      </w:pPr>
      <w:r w:rsidRPr="002409EA">
        <w:rPr>
          <w:rFonts w:ascii="Tahoma" w:eastAsia="Times New Roman" w:hAnsi="Tahoma" w:cs="Tahoma"/>
          <w:lang w:eastAsia="sl-SI"/>
        </w:rPr>
        <w:t>Izvajalec odgovarja za neposredno škodo, ki nastane naročniku in tretjim osebam in izvira iz njegovega dela in njegovih obveznosti po tej pogodbi, vendar največ do višine pogodbene vrednosti za vse škodne primere skupaj.</w:t>
      </w:r>
    </w:p>
    <w:p w14:paraId="78A0AD69" w14:textId="77777777" w:rsidR="00EC3759" w:rsidRPr="00EC4317" w:rsidRDefault="00EC3759" w:rsidP="00D57A9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eastAsia="Times New Roman" w:hAnsi="Tahoma" w:cs="Tahoma"/>
          <w:lang w:eastAsia="sl-SI"/>
        </w:rPr>
      </w:pPr>
    </w:p>
    <w:p w14:paraId="47298F5A"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06D536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1D264D5F" w14:textId="77777777" w:rsidR="00EC3759" w:rsidRPr="006D1FD6" w:rsidRDefault="00EC3759" w:rsidP="00D57A9A">
      <w:pPr>
        <w:keepNext/>
        <w:keepLines/>
        <w:spacing w:after="0" w:line="240" w:lineRule="auto"/>
        <w:jc w:val="both"/>
        <w:rPr>
          <w:rFonts w:ascii="Tahoma" w:eastAsia="Times New Roman" w:hAnsi="Tahoma" w:cs="Tahoma"/>
          <w:lang w:eastAsia="sl-SI"/>
        </w:rPr>
      </w:pPr>
      <w:r w:rsidRPr="006D1FD6">
        <w:rPr>
          <w:rFonts w:ascii="Tahoma" w:eastAsia="Times New Roman" w:hAnsi="Tahoma" w:cs="Tahoma"/>
          <w:lang w:eastAsia="sl-SI"/>
        </w:rPr>
        <w:t>V okviru izpolnjevanja svojih obveznosti po tej pogodbi je dolžan naročnik:</w:t>
      </w:r>
    </w:p>
    <w:p w14:paraId="6E9F6579" w14:textId="77777777" w:rsidR="0023689B" w:rsidRPr="00B13252" w:rsidRDefault="0023689B" w:rsidP="00D57A9A">
      <w:pPr>
        <w:keepNext/>
        <w:keepLines/>
        <w:numPr>
          <w:ilvl w:val="0"/>
          <w:numId w:val="50"/>
        </w:numPr>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z </w:t>
      </w:r>
      <w:r>
        <w:rPr>
          <w:rFonts w:ascii="Tahoma" w:eastAsia="Times New Roman" w:hAnsi="Tahoma" w:cs="Tahoma"/>
          <w:lang w:eastAsia="sl-SI"/>
        </w:rPr>
        <w:t>i</w:t>
      </w:r>
      <w:r w:rsidRPr="00B13252">
        <w:rPr>
          <w:rFonts w:ascii="Tahoma" w:eastAsia="Times New Roman" w:hAnsi="Tahoma" w:cs="Tahoma"/>
          <w:lang w:eastAsia="sl-SI"/>
        </w:rPr>
        <w:t>zvajalcem sodelovati, mu nuditi potrebno pomoč in dajati ustrezna navodila;</w:t>
      </w:r>
    </w:p>
    <w:p w14:paraId="7404CCCA" w14:textId="77777777" w:rsidR="0023689B" w:rsidRPr="00B13252" w:rsidRDefault="0023689B" w:rsidP="00D57A9A">
      <w:pPr>
        <w:keepNext/>
        <w:keepLines/>
        <w:numPr>
          <w:ilvl w:val="0"/>
          <w:numId w:val="50"/>
        </w:numPr>
        <w:spacing w:after="0" w:line="240" w:lineRule="auto"/>
        <w:jc w:val="both"/>
        <w:rPr>
          <w:rFonts w:ascii="Tahoma" w:eastAsia="Times New Roman" w:hAnsi="Tahoma" w:cs="Tahoma"/>
          <w:lang w:eastAsia="sl-SI"/>
        </w:rPr>
      </w:pPr>
      <w:r w:rsidRPr="00B13252">
        <w:rPr>
          <w:rFonts w:ascii="Tahoma" w:eastAsia="Times New Roman" w:hAnsi="Tahoma" w:cs="Tahoma"/>
          <w:lang w:eastAsia="sl-SI"/>
        </w:rPr>
        <w:t xml:space="preserve">takoj obvestiti </w:t>
      </w:r>
      <w:r>
        <w:rPr>
          <w:rFonts w:ascii="Tahoma" w:eastAsia="Times New Roman" w:hAnsi="Tahoma" w:cs="Tahoma"/>
          <w:lang w:eastAsia="sl-SI"/>
        </w:rPr>
        <w:t>i</w:t>
      </w:r>
      <w:r w:rsidRPr="00B13252">
        <w:rPr>
          <w:rFonts w:ascii="Tahoma" w:eastAsia="Times New Roman" w:hAnsi="Tahoma" w:cs="Tahoma"/>
          <w:lang w:eastAsia="sl-SI"/>
        </w:rPr>
        <w:t xml:space="preserve">zvajalca o nastalih okoliščinah, ki bi lahko vplivale na izpolnitev </w:t>
      </w:r>
      <w:r>
        <w:rPr>
          <w:rFonts w:ascii="Tahoma" w:eastAsia="Times New Roman" w:hAnsi="Tahoma" w:cs="Tahoma"/>
          <w:lang w:eastAsia="sl-SI"/>
        </w:rPr>
        <w:t>n</w:t>
      </w:r>
      <w:r w:rsidRPr="00B13252">
        <w:rPr>
          <w:rFonts w:ascii="Tahoma" w:eastAsia="Times New Roman" w:hAnsi="Tahoma" w:cs="Tahoma"/>
          <w:lang w:eastAsia="sl-SI"/>
        </w:rPr>
        <w:t>aročnikovih pogodbenih obveznosti;</w:t>
      </w:r>
    </w:p>
    <w:p w14:paraId="773148B5" w14:textId="77777777" w:rsidR="0023689B" w:rsidRPr="00B13252" w:rsidRDefault="0023689B" w:rsidP="00D57A9A">
      <w:pPr>
        <w:keepNext/>
        <w:keepLines/>
        <w:numPr>
          <w:ilvl w:val="0"/>
          <w:numId w:val="50"/>
        </w:numPr>
        <w:spacing w:after="0" w:line="240" w:lineRule="auto"/>
        <w:jc w:val="both"/>
        <w:rPr>
          <w:rFonts w:ascii="Tahoma" w:eastAsia="Times New Roman" w:hAnsi="Tahoma" w:cs="Tahoma"/>
          <w:lang w:eastAsia="sl-SI"/>
        </w:rPr>
      </w:pPr>
      <w:r w:rsidRPr="00B13252">
        <w:rPr>
          <w:rFonts w:ascii="Tahoma" w:eastAsia="Times New Roman" w:hAnsi="Tahoma" w:cs="Tahoma"/>
          <w:lang w:eastAsia="sl-SI"/>
        </w:rPr>
        <w:t>seznaniti izvajalca z nevarnostmi, ki so prisotne pri izvajanju predmeta te pogodbe in ga zavarovati pred njimi s tehničnimi</w:t>
      </w:r>
      <w:r>
        <w:rPr>
          <w:rFonts w:ascii="Tahoma" w:eastAsia="Times New Roman" w:hAnsi="Tahoma" w:cs="Tahoma"/>
          <w:lang w:eastAsia="sl-SI"/>
        </w:rPr>
        <w:t xml:space="preserve"> ali/in organizacijskimi ukrepi;</w:t>
      </w:r>
    </w:p>
    <w:p w14:paraId="38BF342D" w14:textId="6225681C" w:rsidR="0023689B" w:rsidRPr="00D82DF7" w:rsidRDefault="0023689B" w:rsidP="00D57A9A">
      <w:pPr>
        <w:keepNext/>
        <w:keepLines/>
        <w:numPr>
          <w:ilvl w:val="0"/>
          <w:numId w:val="50"/>
        </w:numPr>
        <w:spacing w:after="0" w:line="240" w:lineRule="auto"/>
        <w:jc w:val="both"/>
        <w:rPr>
          <w:rFonts w:ascii="Tahoma" w:hAnsi="Tahoma" w:cs="Tahoma"/>
        </w:rPr>
      </w:pPr>
      <w:r w:rsidRPr="00D82DF7">
        <w:rPr>
          <w:rFonts w:ascii="Tahoma" w:hAnsi="Tahoma" w:cs="Tahoma"/>
        </w:rPr>
        <w:t xml:space="preserve">zagotoviti delovno dokumentacijo za odklope in ustrezne varnostne ukrepe v poljih, </w:t>
      </w:r>
      <w:r w:rsidR="002D40FC">
        <w:rPr>
          <w:rFonts w:ascii="Tahoma" w:hAnsi="Tahoma" w:cs="Tahoma"/>
        </w:rPr>
        <w:t xml:space="preserve">v </w:t>
      </w:r>
      <w:r w:rsidRPr="00D82DF7">
        <w:rPr>
          <w:rFonts w:ascii="Tahoma" w:hAnsi="Tahoma" w:cs="Tahoma"/>
        </w:rPr>
        <w:t>katerih se bodo vršile kontrole in meritve, po p</w:t>
      </w:r>
      <w:r>
        <w:rPr>
          <w:rFonts w:ascii="Tahoma" w:hAnsi="Tahoma" w:cs="Tahoma"/>
        </w:rPr>
        <w:t>redhodnem dogovoru z izvajalcem;</w:t>
      </w:r>
    </w:p>
    <w:p w14:paraId="3D62247D" w14:textId="77777777" w:rsidR="006A52A8" w:rsidRPr="00B13252" w:rsidRDefault="006A52A8" w:rsidP="00D57A9A">
      <w:pPr>
        <w:keepNext/>
        <w:keepLines/>
        <w:numPr>
          <w:ilvl w:val="0"/>
          <w:numId w:val="50"/>
        </w:numPr>
        <w:spacing w:after="0" w:line="240" w:lineRule="auto"/>
        <w:jc w:val="both"/>
        <w:rPr>
          <w:rFonts w:ascii="Tahoma" w:eastAsia="Times New Roman" w:hAnsi="Tahoma" w:cs="Tahoma"/>
          <w:lang w:eastAsia="sl-SI"/>
        </w:rPr>
      </w:pPr>
      <w:r w:rsidRPr="00B13252">
        <w:rPr>
          <w:rFonts w:ascii="Tahoma" w:eastAsia="Times New Roman" w:hAnsi="Tahoma" w:cs="Tahoma"/>
          <w:lang w:eastAsia="sl-SI"/>
        </w:rPr>
        <w:t>zagotoviti ustrezne električne priključke za napajanje delovne opreme;</w:t>
      </w:r>
    </w:p>
    <w:p w14:paraId="791E9B02" w14:textId="77777777" w:rsidR="006A52A8" w:rsidRPr="00B13252" w:rsidRDefault="006A52A8" w:rsidP="00D57A9A">
      <w:pPr>
        <w:keepNext/>
        <w:keepLines/>
        <w:numPr>
          <w:ilvl w:val="0"/>
          <w:numId w:val="50"/>
        </w:numPr>
        <w:spacing w:after="0" w:line="240" w:lineRule="auto"/>
        <w:jc w:val="both"/>
        <w:rPr>
          <w:rFonts w:ascii="Tahoma" w:eastAsia="Times New Roman" w:hAnsi="Tahoma" w:cs="Tahoma"/>
          <w:lang w:eastAsia="sl-SI"/>
        </w:rPr>
      </w:pPr>
      <w:r w:rsidRPr="00B13252">
        <w:rPr>
          <w:rFonts w:ascii="Tahoma" w:eastAsia="Times New Roman" w:hAnsi="Tahoma" w:cs="Tahoma"/>
          <w:lang w:eastAsia="sl-SI"/>
        </w:rPr>
        <w:t>določiti mesto skladiščenja delovne opreme in opreme/materiala za vgradnjo;</w:t>
      </w:r>
    </w:p>
    <w:p w14:paraId="262DA67F" w14:textId="77777777" w:rsidR="006A52A8" w:rsidRPr="00247704" w:rsidRDefault="006A52A8" w:rsidP="00D57A9A">
      <w:pPr>
        <w:keepNext/>
        <w:keepLines/>
        <w:numPr>
          <w:ilvl w:val="0"/>
          <w:numId w:val="50"/>
        </w:numPr>
        <w:spacing w:after="0" w:line="240" w:lineRule="auto"/>
        <w:jc w:val="both"/>
        <w:rPr>
          <w:rFonts w:ascii="Tahoma" w:eastAsia="Times New Roman" w:hAnsi="Tahoma" w:cs="Tahoma"/>
          <w:lang w:eastAsia="sl-SI"/>
        </w:rPr>
      </w:pPr>
      <w:r w:rsidRPr="00247704">
        <w:rPr>
          <w:rFonts w:ascii="Tahoma" w:eastAsia="Times New Roman" w:hAnsi="Tahoma" w:cs="Tahoma"/>
          <w:lang w:eastAsia="sl-SI"/>
        </w:rPr>
        <w:t>pri morebitni večji požarni ogroženosti poskrbeti za izvajanje požarne straže;</w:t>
      </w:r>
    </w:p>
    <w:p w14:paraId="58912912" w14:textId="39558220" w:rsidR="00AA4B2D" w:rsidRPr="00D82DF7" w:rsidRDefault="00AA4B2D" w:rsidP="00D57A9A">
      <w:pPr>
        <w:keepNext/>
        <w:keepLines/>
        <w:numPr>
          <w:ilvl w:val="0"/>
          <w:numId w:val="50"/>
        </w:numPr>
        <w:spacing w:after="0" w:line="240" w:lineRule="auto"/>
        <w:jc w:val="both"/>
        <w:rPr>
          <w:rFonts w:ascii="Tahoma" w:hAnsi="Tahoma" w:cs="Tahoma"/>
        </w:rPr>
      </w:pPr>
      <w:r w:rsidRPr="00D82DF7">
        <w:rPr>
          <w:rFonts w:ascii="Tahoma" w:hAnsi="Tahoma" w:cs="Tahoma"/>
        </w:rPr>
        <w:t>pri pripravi in izvedbi meritev in kontrol (odklop primarnih in sekundarnih priključkov) ter pri pripravi izvora za napajanje 220 V in 380 V, 25A z izvajalcem tesno sodelovati z namenom, da se prevzet</w:t>
      </w:r>
      <w:r w:rsidR="00BF7828">
        <w:rPr>
          <w:rFonts w:ascii="Tahoma" w:hAnsi="Tahoma" w:cs="Tahoma"/>
        </w:rPr>
        <w:t>a</w:t>
      </w:r>
      <w:r w:rsidRPr="00D82DF7">
        <w:rPr>
          <w:rFonts w:ascii="Tahoma" w:hAnsi="Tahoma" w:cs="Tahoma"/>
        </w:rPr>
        <w:t xml:space="preserve"> </w:t>
      </w:r>
      <w:r w:rsidR="00BF7828">
        <w:rPr>
          <w:rFonts w:ascii="Tahoma" w:hAnsi="Tahoma" w:cs="Tahoma"/>
        </w:rPr>
        <w:t>pogodbena dela</w:t>
      </w:r>
      <w:r w:rsidRPr="00D82DF7">
        <w:rPr>
          <w:rFonts w:ascii="Tahoma" w:hAnsi="Tahoma" w:cs="Tahoma"/>
        </w:rPr>
        <w:t xml:space="preserve"> izvršijo pravočas</w:t>
      </w:r>
      <w:r>
        <w:rPr>
          <w:rFonts w:ascii="Tahoma" w:hAnsi="Tahoma" w:cs="Tahoma"/>
        </w:rPr>
        <w:t>no v obojestransko zadovoljstvo;</w:t>
      </w:r>
    </w:p>
    <w:p w14:paraId="53E1890E" w14:textId="77777777" w:rsidR="00AA4B2D" w:rsidRPr="00D82DF7" w:rsidRDefault="00AA4B2D" w:rsidP="00D57A9A">
      <w:pPr>
        <w:keepNext/>
        <w:keepLines/>
        <w:numPr>
          <w:ilvl w:val="0"/>
          <w:numId w:val="50"/>
        </w:numPr>
        <w:spacing w:after="0" w:line="240" w:lineRule="auto"/>
        <w:jc w:val="both"/>
        <w:rPr>
          <w:rFonts w:ascii="Tahoma" w:hAnsi="Tahoma" w:cs="Tahoma"/>
        </w:rPr>
      </w:pPr>
      <w:r w:rsidRPr="00D82DF7">
        <w:rPr>
          <w:rFonts w:ascii="Tahoma" w:hAnsi="Tahoma" w:cs="Tahoma"/>
        </w:rPr>
        <w:lastRenderedPageBreak/>
        <w:t>zagotoviti sestavljanje visoko napetostnih naprav in elektro omare v normalno obratova</w:t>
      </w:r>
      <w:r>
        <w:rPr>
          <w:rFonts w:ascii="Tahoma" w:hAnsi="Tahoma" w:cs="Tahoma"/>
        </w:rPr>
        <w:t>lno stanje po končanih meritvah;</w:t>
      </w:r>
    </w:p>
    <w:p w14:paraId="0E53BF0C" w14:textId="77777777" w:rsidR="00AA4B2D" w:rsidRPr="00D82DF7" w:rsidRDefault="00AA4B2D" w:rsidP="00D57A9A">
      <w:pPr>
        <w:keepNext/>
        <w:keepLines/>
        <w:numPr>
          <w:ilvl w:val="0"/>
          <w:numId w:val="50"/>
        </w:numPr>
        <w:spacing w:after="0" w:line="240" w:lineRule="auto"/>
        <w:jc w:val="both"/>
        <w:rPr>
          <w:rFonts w:ascii="Tahoma" w:hAnsi="Tahoma" w:cs="Tahoma"/>
        </w:rPr>
      </w:pPr>
      <w:r w:rsidRPr="00D82DF7">
        <w:rPr>
          <w:rFonts w:ascii="Tahoma" w:hAnsi="Tahoma" w:cs="Tahoma"/>
        </w:rPr>
        <w:t>zagotoviti spremstvo s strani strokovne osebe naročnika, ki pozna naprave,</w:t>
      </w:r>
      <w:r>
        <w:rPr>
          <w:rFonts w:ascii="Tahoma" w:hAnsi="Tahoma" w:cs="Tahoma"/>
        </w:rPr>
        <w:t xml:space="preserve"> kjer se bodo izvajale meritve;</w:t>
      </w:r>
    </w:p>
    <w:p w14:paraId="076C9B36" w14:textId="5AC2C56D" w:rsidR="00710C5F" w:rsidRPr="00E87D1E" w:rsidRDefault="00710C5F" w:rsidP="00D57A9A">
      <w:pPr>
        <w:keepNext/>
        <w:keepLines/>
        <w:numPr>
          <w:ilvl w:val="0"/>
          <w:numId w:val="50"/>
        </w:numPr>
        <w:tabs>
          <w:tab w:val="left" w:pos="397"/>
        </w:tabs>
        <w:spacing w:after="0" w:line="240" w:lineRule="auto"/>
        <w:jc w:val="both"/>
        <w:rPr>
          <w:rFonts w:ascii="Tahoma" w:hAnsi="Tahoma" w:cs="Tahoma"/>
        </w:rPr>
      </w:pPr>
      <w:r w:rsidRPr="00E87D1E">
        <w:rPr>
          <w:rFonts w:ascii="Tahoma" w:hAnsi="Tahoma" w:cs="Tahoma"/>
        </w:rPr>
        <w:t xml:space="preserve">prevzeti </w:t>
      </w:r>
      <w:r w:rsidR="00AA4B2D">
        <w:rPr>
          <w:rFonts w:ascii="Tahoma" w:hAnsi="Tahoma" w:cs="Tahoma"/>
        </w:rPr>
        <w:t>poročilo/strokovno oceno;</w:t>
      </w:r>
    </w:p>
    <w:p w14:paraId="6C8B0DBA" w14:textId="055FE067" w:rsidR="00710C5F" w:rsidRPr="00E87D1E" w:rsidRDefault="00710C5F" w:rsidP="00D57A9A">
      <w:pPr>
        <w:keepNext/>
        <w:keepLines/>
        <w:numPr>
          <w:ilvl w:val="0"/>
          <w:numId w:val="50"/>
        </w:numPr>
        <w:tabs>
          <w:tab w:val="left" w:pos="397"/>
        </w:tabs>
        <w:spacing w:after="0" w:line="240" w:lineRule="auto"/>
        <w:jc w:val="both"/>
        <w:rPr>
          <w:rFonts w:ascii="Tahoma" w:hAnsi="Tahoma" w:cs="Tahoma"/>
        </w:rPr>
      </w:pPr>
      <w:r w:rsidRPr="00E87D1E">
        <w:rPr>
          <w:rFonts w:ascii="Tahoma" w:hAnsi="Tahoma" w:cs="Tahoma"/>
        </w:rPr>
        <w:t>pripraviti vse potrebno za izvedbo poskusnega obratovanja</w:t>
      </w:r>
      <w:r>
        <w:rPr>
          <w:rFonts w:ascii="Tahoma" w:hAnsi="Tahoma" w:cs="Tahoma"/>
        </w:rPr>
        <w:t>.</w:t>
      </w:r>
    </w:p>
    <w:p w14:paraId="7B6EA83C"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5F38F656" w14:textId="77777777" w:rsidR="0016051F" w:rsidRPr="0016051F" w:rsidRDefault="0016051F" w:rsidP="00D57A9A">
      <w:pPr>
        <w:keepNext/>
        <w:keepLines/>
        <w:spacing w:after="0" w:line="240" w:lineRule="auto"/>
        <w:jc w:val="both"/>
        <w:rPr>
          <w:rFonts w:ascii="Tahoma" w:eastAsia="Times New Roman" w:hAnsi="Tahoma" w:cs="Tahoma"/>
          <w:lang w:eastAsia="sl-SI"/>
        </w:rPr>
      </w:pPr>
      <w:r w:rsidRPr="0016051F">
        <w:rPr>
          <w:rFonts w:ascii="Tahoma" w:eastAsia="Times New Roman" w:hAnsi="Tahoma" w:cs="Tahoma"/>
          <w:lang w:eastAsia="sl-SI"/>
        </w:rPr>
        <w:t>Vse dodatne podatke bo naročnik posredoval izvajalcu na podlagi pisne ali ustne zahteve izvajalca in lastne presoje o nujnosti zahtevanih podatkov za dokončanje obveznosti po tej pogodbi.</w:t>
      </w:r>
    </w:p>
    <w:p w14:paraId="274F3ADA" w14:textId="77777777" w:rsidR="0016051F" w:rsidRPr="0016051F" w:rsidRDefault="0016051F" w:rsidP="00D57A9A">
      <w:pPr>
        <w:keepNext/>
        <w:keepLines/>
        <w:spacing w:after="0" w:line="240" w:lineRule="auto"/>
        <w:jc w:val="both"/>
        <w:rPr>
          <w:rFonts w:ascii="Tahoma" w:eastAsia="Times New Roman" w:hAnsi="Tahoma" w:cs="Tahoma"/>
          <w:lang w:eastAsia="sl-SI"/>
        </w:rPr>
      </w:pPr>
    </w:p>
    <w:p w14:paraId="25918F78" w14:textId="77777777" w:rsidR="0016051F" w:rsidRPr="0016051F" w:rsidRDefault="0016051F" w:rsidP="00D57A9A">
      <w:pPr>
        <w:keepNext/>
        <w:keepLines/>
        <w:spacing w:after="0" w:line="240" w:lineRule="auto"/>
        <w:jc w:val="both"/>
        <w:rPr>
          <w:rFonts w:ascii="Tahoma" w:eastAsia="Times New Roman" w:hAnsi="Tahoma" w:cs="Tahoma"/>
          <w:b/>
          <w:bCs/>
          <w:lang w:eastAsia="sl-SI"/>
        </w:rPr>
      </w:pPr>
      <w:r w:rsidRPr="0016051F">
        <w:rPr>
          <w:rFonts w:ascii="Tahoma" w:eastAsia="Times New Roman" w:hAnsi="Tahoma" w:cs="Tahoma"/>
          <w:lang w:eastAsia="sl-SI"/>
        </w:rPr>
        <w:t xml:space="preserve">Pogodbeni stranki se obvezujeta ravnati kot dobra gospodarstvenika in storiti vse, kar je potrebno za izvršitev pogodbe. </w:t>
      </w:r>
    </w:p>
    <w:p w14:paraId="5C39B300" w14:textId="77777777" w:rsidR="00E21316" w:rsidRPr="00E21316" w:rsidRDefault="00E21316" w:rsidP="00D57A9A">
      <w:pPr>
        <w:keepNext/>
        <w:keepLines/>
        <w:spacing w:after="0" w:line="240" w:lineRule="auto"/>
        <w:jc w:val="both"/>
        <w:rPr>
          <w:rFonts w:ascii="Tahoma" w:eastAsia="Times New Roman" w:hAnsi="Tahoma" w:cs="Tahoma"/>
          <w:lang w:eastAsia="sl-SI"/>
        </w:rPr>
      </w:pPr>
    </w:p>
    <w:p w14:paraId="2C9500FC" w14:textId="68AFAC4B"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FINANČN</w:t>
      </w:r>
      <w:r w:rsidR="00AA4B2D">
        <w:rPr>
          <w:rFonts w:ascii="Tahoma" w:hAnsi="Tahoma" w:cs="Tahoma"/>
          <w:b/>
          <w:sz w:val="22"/>
          <w:szCs w:val="22"/>
        </w:rPr>
        <w:t>O</w:t>
      </w:r>
      <w:r w:rsidRPr="00EC4317">
        <w:rPr>
          <w:rFonts w:ascii="Tahoma" w:hAnsi="Tahoma" w:cs="Tahoma"/>
          <w:b/>
          <w:sz w:val="22"/>
          <w:szCs w:val="22"/>
        </w:rPr>
        <w:t xml:space="preserve"> ZAVAROVANJ</w:t>
      </w:r>
      <w:r w:rsidR="00AA4B2D">
        <w:rPr>
          <w:rFonts w:ascii="Tahoma" w:hAnsi="Tahoma" w:cs="Tahoma"/>
          <w:b/>
          <w:sz w:val="22"/>
          <w:szCs w:val="22"/>
        </w:rPr>
        <w:t>E</w:t>
      </w:r>
    </w:p>
    <w:p w14:paraId="6B53924B" w14:textId="77777777" w:rsidR="00EC3759" w:rsidRPr="00EC4317" w:rsidRDefault="00EC3759" w:rsidP="00D57A9A">
      <w:pPr>
        <w:keepNext/>
        <w:keepLines/>
        <w:tabs>
          <w:tab w:val="left" w:pos="2721"/>
        </w:tabs>
        <w:spacing w:after="0" w:line="240" w:lineRule="auto"/>
        <w:ind w:left="1077"/>
        <w:jc w:val="center"/>
        <w:rPr>
          <w:rFonts w:ascii="Tahoma" w:eastAsia="Times New Roman" w:hAnsi="Tahoma" w:cs="Tahoma"/>
          <w:b/>
          <w:lang w:eastAsia="sl-SI"/>
        </w:rPr>
      </w:pPr>
    </w:p>
    <w:p w14:paraId="002043C8"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0D4FEEF" w14:textId="77777777" w:rsidR="00EC3759" w:rsidRPr="00EC4317" w:rsidRDefault="00EC3759" w:rsidP="00D57A9A">
      <w:pPr>
        <w:keepNext/>
        <w:keepLines/>
        <w:spacing w:after="0" w:line="240" w:lineRule="auto"/>
        <w:jc w:val="both"/>
        <w:rPr>
          <w:rFonts w:ascii="Tahoma" w:hAnsi="Tahoma" w:cs="Tahoma"/>
        </w:rPr>
      </w:pPr>
    </w:p>
    <w:p w14:paraId="589D21EB" w14:textId="042E7056" w:rsidR="00AA4B2D" w:rsidRPr="00BA3F91" w:rsidRDefault="00AA4B2D" w:rsidP="00D57A9A">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Izvajalec se obvezuje, da bo</w:t>
      </w:r>
      <w:r w:rsidR="002D40FC">
        <w:rPr>
          <w:rFonts w:ascii="Tahoma" w:eastAsia="Times New Roman" w:hAnsi="Tahoma" w:cs="Tahoma"/>
          <w:lang w:eastAsia="sl-SI"/>
        </w:rPr>
        <w:t>,</w:t>
      </w:r>
      <w:r w:rsidRPr="00BA3F91">
        <w:rPr>
          <w:rFonts w:ascii="Tahoma" w:eastAsia="Times New Roman" w:hAnsi="Tahoma" w:cs="Tahoma"/>
          <w:lang w:eastAsia="sl-SI"/>
        </w:rPr>
        <w:t xml:space="preserve"> ob sklenitvi </w:t>
      </w:r>
      <w:r>
        <w:rPr>
          <w:rFonts w:ascii="Tahoma" w:eastAsia="Times New Roman" w:hAnsi="Tahoma" w:cs="Tahoma"/>
          <w:lang w:eastAsia="sl-SI"/>
        </w:rPr>
        <w:t>pogodbe,</w:t>
      </w:r>
      <w:r w:rsidRPr="00BA3F91">
        <w:rPr>
          <w:rFonts w:ascii="Tahoma" w:eastAsia="Times New Roman" w:hAnsi="Tahoma" w:cs="Tahoma"/>
          <w:lang w:eastAsia="sl-SI"/>
        </w:rPr>
        <w:t xml:space="preserve"> naročniku predložil podpisano in žigosano bianko menico z izpolnjeno, podpisano in žigosano menično izjavo za zavarovanje dobre izvedbe</w:t>
      </w:r>
      <w:r>
        <w:rPr>
          <w:rFonts w:ascii="Tahoma" w:eastAsia="Times New Roman" w:hAnsi="Tahoma" w:cs="Tahoma"/>
          <w:lang w:eastAsia="sl-SI"/>
        </w:rPr>
        <w:t xml:space="preserve"> pogodbenih</w:t>
      </w:r>
      <w:r w:rsidRPr="00BA3F91">
        <w:rPr>
          <w:rFonts w:ascii="Tahoma" w:eastAsia="Times New Roman" w:hAnsi="Tahoma" w:cs="Tahoma"/>
          <w:lang w:eastAsia="sl-SI"/>
        </w:rPr>
        <w:t xml:space="preserve"> obveznosti </w:t>
      </w:r>
      <w:r>
        <w:rPr>
          <w:rFonts w:ascii="Tahoma" w:eastAsia="Times New Roman" w:hAnsi="Tahoma" w:cs="Tahoma"/>
          <w:lang w:eastAsia="sl-SI"/>
        </w:rPr>
        <w:t xml:space="preserve">(v nadaljevanju: </w:t>
      </w:r>
      <w:r w:rsidRPr="00BA3F91">
        <w:rPr>
          <w:rFonts w:ascii="Tahoma" w:eastAsia="Times New Roman" w:hAnsi="Tahoma" w:cs="Tahoma"/>
          <w:lang w:eastAsia="sl-SI"/>
        </w:rPr>
        <w:t>finančno zavarovanje</w:t>
      </w:r>
      <w:r w:rsidRPr="00793240">
        <w:rPr>
          <w:rFonts w:ascii="Tahoma" w:eastAsia="Times New Roman" w:hAnsi="Tahoma" w:cs="Tahoma"/>
          <w:lang w:eastAsia="sl-SI"/>
        </w:rPr>
        <w:t xml:space="preserve"> </w:t>
      </w:r>
      <w:r w:rsidRPr="00BA3F91">
        <w:rPr>
          <w:rFonts w:ascii="Tahoma" w:eastAsia="Times New Roman" w:hAnsi="Tahoma" w:cs="Tahoma"/>
          <w:lang w:eastAsia="sl-SI"/>
        </w:rPr>
        <w:t xml:space="preserve">za zavarovanje dobre izvedbe </w:t>
      </w:r>
      <w:r>
        <w:rPr>
          <w:rFonts w:ascii="Tahoma" w:eastAsia="Times New Roman" w:hAnsi="Tahoma" w:cs="Tahoma"/>
          <w:lang w:eastAsia="sl-SI"/>
        </w:rPr>
        <w:t>pogodben</w:t>
      </w:r>
      <w:r w:rsidR="00BF7828">
        <w:rPr>
          <w:rFonts w:ascii="Tahoma" w:eastAsia="Times New Roman" w:hAnsi="Tahoma" w:cs="Tahoma"/>
          <w:lang w:eastAsia="sl-SI"/>
        </w:rPr>
        <w:t>ih</w:t>
      </w:r>
      <w:r>
        <w:rPr>
          <w:rFonts w:ascii="Tahoma" w:eastAsia="Times New Roman" w:hAnsi="Tahoma" w:cs="Tahoma"/>
          <w:lang w:eastAsia="sl-SI"/>
        </w:rPr>
        <w:t xml:space="preserve"> </w:t>
      </w:r>
      <w:r w:rsidRPr="00BA3F91">
        <w:rPr>
          <w:rFonts w:ascii="Tahoma" w:eastAsia="Times New Roman" w:hAnsi="Tahoma" w:cs="Tahoma"/>
          <w:lang w:eastAsia="sl-SI"/>
        </w:rPr>
        <w:t>obveznosti</w:t>
      </w:r>
      <w:r>
        <w:rPr>
          <w:rFonts w:ascii="Tahoma" w:eastAsia="Times New Roman" w:hAnsi="Tahoma" w:cs="Tahoma"/>
          <w:lang w:eastAsia="sl-SI"/>
        </w:rPr>
        <w:t>)</w:t>
      </w:r>
      <w:r w:rsidRPr="00BA3F91">
        <w:rPr>
          <w:rFonts w:ascii="Tahoma" w:eastAsia="Times New Roman" w:hAnsi="Tahoma" w:cs="Tahoma"/>
          <w:lang w:eastAsia="sl-SI"/>
        </w:rPr>
        <w:t xml:space="preserve"> </w:t>
      </w:r>
      <w:r>
        <w:rPr>
          <w:rFonts w:ascii="Tahoma" w:eastAsia="Times New Roman" w:hAnsi="Tahoma" w:cs="Tahoma"/>
          <w:lang w:eastAsia="sl-SI"/>
        </w:rPr>
        <w:t xml:space="preserve">v višini </w:t>
      </w:r>
      <w:r w:rsidR="0023689B">
        <w:rPr>
          <w:rFonts w:ascii="Tahoma" w:eastAsia="Times New Roman" w:hAnsi="Tahoma" w:cs="Tahoma"/>
          <w:lang w:eastAsia="sl-SI"/>
        </w:rPr>
        <w:t>4</w:t>
      </w:r>
      <w:r>
        <w:rPr>
          <w:rFonts w:ascii="Tahoma" w:eastAsia="Times New Roman" w:hAnsi="Tahoma" w:cs="Tahoma"/>
          <w:lang w:eastAsia="sl-SI"/>
        </w:rPr>
        <w:t>.</w:t>
      </w:r>
      <w:r w:rsidR="0023689B">
        <w:rPr>
          <w:rFonts w:ascii="Tahoma" w:eastAsia="Times New Roman" w:hAnsi="Tahoma" w:cs="Tahoma"/>
          <w:lang w:eastAsia="sl-SI"/>
        </w:rPr>
        <w:t>5</w:t>
      </w:r>
      <w:r>
        <w:rPr>
          <w:rFonts w:ascii="Tahoma" w:eastAsia="Times New Roman" w:hAnsi="Tahoma" w:cs="Tahoma"/>
          <w:lang w:eastAsia="sl-SI"/>
        </w:rPr>
        <w:t>00,00</w:t>
      </w:r>
      <w:r w:rsidRPr="005526AB">
        <w:rPr>
          <w:rFonts w:ascii="Tahoma" w:hAnsi="Tahoma" w:cs="Tahoma"/>
        </w:rPr>
        <w:t xml:space="preserve">€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sidR="0023689B">
        <w:rPr>
          <w:rFonts w:ascii="Tahoma" w:eastAsia="Times New Roman" w:hAnsi="Tahoma" w:cs="Tahoma"/>
        </w:rPr>
        <w:t>štiri</w:t>
      </w:r>
      <w:r w:rsidR="004757C4">
        <w:rPr>
          <w:rFonts w:ascii="Tahoma" w:eastAsia="Times New Roman" w:hAnsi="Tahoma" w:cs="Tahoma"/>
        </w:rPr>
        <w:t>tisoč</w:t>
      </w:r>
      <w:r w:rsidR="0023689B">
        <w:rPr>
          <w:rFonts w:ascii="Tahoma" w:eastAsia="Times New Roman" w:hAnsi="Tahoma" w:cs="Tahoma"/>
        </w:rPr>
        <w:t>petsto</w:t>
      </w:r>
      <w:r w:rsidR="004757C4">
        <w:rPr>
          <w:rFonts w:ascii="Tahoma" w:eastAsia="Times New Roman" w:hAnsi="Tahoma" w:cs="Tahoma"/>
        </w:rPr>
        <w:t xml:space="preserve"> </w:t>
      </w:r>
      <w:r>
        <w:rPr>
          <w:rFonts w:ascii="Tahoma" w:eastAsia="Times New Roman" w:hAnsi="Tahoma" w:cs="Tahoma"/>
        </w:rPr>
        <w:t>in 00/100</w:t>
      </w:r>
      <w:r w:rsidRPr="005526AB">
        <w:rPr>
          <w:rFonts w:ascii="Tahoma" w:eastAsia="Times New Roman" w:hAnsi="Tahoma" w:cs="Tahoma"/>
        </w:rPr>
        <w:t xml:space="preserve"> evrov)</w:t>
      </w:r>
      <w:r w:rsidRPr="005526AB">
        <w:rPr>
          <w:rFonts w:ascii="Tahoma" w:hAnsi="Tahoma" w:cs="Tahoma"/>
        </w:rPr>
        <w:t xml:space="preserve"> </w:t>
      </w:r>
      <w:r w:rsidRPr="00EC767C">
        <w:rPr>
          <w:rFonts w:ascii="Tahoma" w:eastAsia="Times New Roman" w:hAnsi="Tahoma" w:cs="Tahoma"/>
          <w:lang w:eastAsia="sl-SI"/>
        </w:rPr>
        <w:t xml:space="preserve">z dobo veljavnosti </w:t>
      </w:r>
      <w:r w:rsidR="00EB2C33">
        <w:rPr>
          <w:rFonts w:ascii="Tahoma" w:eastAsia="Times New Roman" w:hAnsi="Tahoma" w:cs="Tahoma"/>
          <w:lang w:eastAsia="sl-SI"/>
        </w:rPr>
        <w:t>do 28</w:t>
      </w:r>
      <w:r>
        <w:rPr>
          <w:rFonts w:ascii="Tahoma" w:eastAsia="Times New Roman" w:hAnsi="Tahoma" w:cs="Tahoma"/>
          <w:lang w:eastAsia="sl-SI"/>
        </w:rPr>
        <w:t>. 2. 202</w:t>
      </w:r>
      <w:r w:rsidR="0023689B">
        <w:rPr>
          <w:rFonts w:ascii="Tahoma" w:eastAsia="Times New Roman" w:hAnsi="Tahoma" w:cs="Tahoma"/>
          <w:lang w:eastAsia="sl-SI"/>
        </w:rPr>
        <w:t>5</w:t>
      </w:r>
      <w:r w:rsidRPr="00E46B7F">
        <w:rPr>
          <w:rFonts w:ascii="Tahoma" w:eastAsia="Times New Roman" w:hAnsi="Tahoma" w:cs="Tahoma"/>
          <w:lang w:eastAsia="sl-SI"/>
        </w:rPr>
        <w:t xml:space="preserve">, v nasprotnem primeru se šteje, da ta </w:t>
      </w:r>
      <w:r w:rsidR="00FE0FE5">
        <w:rPr>
          <w:rFonts w:ascii="Tahoma" w:eastAsia="Times New Roman" w:hAnsi="Tahoma" w:cs="Tahoma"/>
          <w:lang w:eastAsia="sl-SI"/>
        </w:rPr>
        <w:t>pogodba ni bila</w:t>
      </w:r>
      <w:r w:rsidRPr="00E46B7F">
        <w:rPr>
          <w:rFonts w:ascii="Tahoma" w:eastAsia="Times New Roman" w:hAnsi="Tahoma" w:cs="Tahoma"/>
          <w:lang w:eastAsia="sl-SI"/>
        </w:rPr>
        <w:t xml:space="preserve"> nikoli sklenjen</w:t>
      </w:r>
      <w:r w:rsidR="00FE0FE5">
        <w:rPr>
          <w:rFonts w:ascii="Tahoma" w:eastAsia="Times New Roman" w:hAnsi="Tahoma" w:cs="Tahoma"/>
          <w:lang w:eastAsia="sl-SI"/>
        </w:rPr>
        <w:t>a.</w:t>
      </w:r>
    </w:p>
    <w:p w14:paraId="1F2B2A89" w14:textId="4D179CAB" w:rsidR="00AA4B2D" w:rsidRDefault="00AA4B2D" w:rsidP="00D57A9A">
      <w:pPr>
        <w:keepNext/>
        <w:keepLines/>
        <w:spacing w:after="0" w:line="240" w:lineRule="auto"/>
        <w:jc w:val="both"/>
        <w:rPr>
          <w:rFonts w:ascii="Tahoma" w:eastAsia="Times New Roman" w:hAnsi="Tahoma" w:cs="Tahoma"/>
          <w:lang w:eastAsia="sl-SI"/>
        </w:rPr>
      </w:pPr>
    </w:p>
    <w:p w14:paraId="7ABC3C4C" w14:textId="77777777" w:rsidR="0023689B" w:rsidRPr="00CA7362" w:rsidRDefault="0023689B" w:rsidP="00D57A9A">
      <w:pPr>
        <w:keepNext/>
        <w:keepLines/>
        <w:spacing w:after="0" w:line="240" w:lineRule="auto"/>
        <w:jc w:val="both"/>
        <w:rPr>
          <w:rFonts w:ascii="Tahoma" w:eastAsia="Times New Roman" w:hAnsi="Tahoma" w:cs="Tahoma"/>
          <w:lang w:eastAsia="sl-SI"/>
        </w:rPr>
      </w:pPr>
      <w:r w:rsidRPr="00CA7362">
        <w:rPr>
          <w:rFonts w:ascii="Tahoma" w:eastAsia="Times New Roman" w:hAnsi="Tahoma" w:cs="Tahoma"/>
          <w:lang w:eastAsia="sl-SI"/>
        </w:rPr>
        <w:t>Izvajalec je dolžan predložiti novo (ustrezno podaljšano ali povišano) finančno zavarovanje za zavarovanje dobre izvedbe pogodbenih obveznosti, v kolikor se pogodbeni rok ali pogodbena vrednost spremenita.</w:t>
      </w:r>
    </w:p>
    <w:p w14:paraId="1DE224FD" w14:textId="77777777" w:rsidR="0023689B" w:rsidRPr="00BA3F91" w:rsidRDefault="0023689B" w:rsidP="00D57A9A">
      <w:pPr>
        <w:keepNext/>
        <w:keepLines/>
        <w:spacing w:after="0" w:line="240" w:lineRule="auto"/>
        <w:jc w:val="both"/>
        <w:rPr>
          <w:rFonts w:ascii="Tahoma" w:eastAsia="Times New Roman" w:hAnsi="Tahoma" w:cs="Tahoma"/>
          <w:lang w:eastAsia="sl-SI"/>
        </w:rPr>
      </w:pPr>
    </w:p>
    <w:p w14:paraId="560B8E67" w14:textId="5C9755C5" w:rsidR="00AA4B2D" w:rsidRPr="004B7FE8" w:rsidRDefault="00AA4B2D" w:rsidP="00D57A9A">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w:t>
      </w:r>
      <w:r w:rsidR="00680138">
        <w:rPr>
          <w:rFonts w:ascii="Tahoma" w:eastAsia="Times New Roman" w:hAnsi="Tahoma" w:cs="Tahoma"/>
          <w:lang w:eastAsia="sl-SI"/>
        </w:rPr>
        <w:t xml:space="preserve"> pogodbenih</w:t>
      </w:r>
      <w:r w:rsidRPr="004B7FE8">
        <w:rPr>
          <w:rFonts w:ascii="Tahoma" w:eastAsia="Times New Roman" w:hAnsi="Tahoma" w:cs="Tahoma"/>
          <w:lang w:eastAsia="sl-SI"/>
        </w:rPr>
        <w:t xml:space="preserve"> obveznosti se nanaša na vs</w:t>
      </w:r>
      <w:r w:rsidR="00BF7828">
        <w:rPr>
          <w:rFonts w:ascii="Tahoma" w:eastAsia="Times New Roman" w:hAnsi="Tahoma" w:cs="Tahoma"/>
          <w:lang w:eastAsia="sl-SI"/>
        </w:rPr>
        <w:t>a</w:t>
      </w:r>
      <w:r w:rsidRPr="004B7FE8">
        <w:rPr>
          <w:rFonts w:ascii="Tahoma" w:eastAsia="Times New Roman" w:hAnsi="Tahoma" w:cs="Tahoma"/>
          <w:lang w:eastAsia="sl-SI"/>
        </w:rPr>
        <w:t xml:space="preserve"> po </w:t>
      </w:r>
      <w:r w:rsidR="00BF7828">
        <w:rPr>
          <w:rFonts w:ascii="Tahoma" w:eastAsia="Times New Roman" w:hAnsi="Tahoma" w:cs="Tahoma"/>
          <w:lang w:eastAsia="sl-SI"/>
        </w:rPr>
        <w:t xml:space="preserve">tej </w:t>
      </w:r>
      <w:r w:rsidR="00680138">
        <w:rPr>
          <w:rFonts w:ascii="Tahoma" w:eastAsia="Times New Roman" w:hAnsi="Tahoma" w:cs="Tahoma"/>
          <w:lang w:eastAsia="sl-SI"/>
        </w:rPr>
        <w:t>pogodbi</w:t>
      </w:r>
      <w:r w:rsidRPr="004B7FE8">
        <w:rPr>
          <w:rFonts w:ascii="Tahoma" w:eastAsia="Times New Roman" w:hAnsi="Tahoma" w:cs="Tahoma"/>
          <w:lang w:eastAsia="sl-SI"/>
        </w:rPr>
        <w:t xml:space="preserve"> izveden</w:t>
      </w:r>
      <w:r w:rsidR="00680138">
        <w:rPr>
          <w:rFonts w:ascii="Tahoma" w:eastAsia="Times New Roman" w:hAnsi="Tahoma" w:cs="Tahoma"/>
          <w:lang w:eastAsia="sl-SI"/>
        </w:rPr>
        <w:t>a</w:t>
      </w:r>
      <w:r>
        <w:rPr>
          <w:rFonts w:ascii="Tahoma" w:eastAsia="Times New Roman" w:hAnsi="Tahoma" w:cs="Tahoma"/>
          <w:lang w:eastAsia="sl-SI"/>
        </w:rPr>
        <w:t xml:space="preserve"> </w:t>
      </w:r>
      <w:r w:rsidR="00680138">
        <w:rPr>
          <w:rFonts w:ascii="Tahoma" w:eastAsia="Times New Roman" w:hAnsi="Tahoma" w:cs="Tahoma"/>
          <w:lang w:eastAsia="sl-SI"/>
        </w:rPr>
        <w:t>pogodbena dela</w:t>
      </w:r>
      <w:r w:rsidRPr="004B7FE8">
        <w:rPr>
          <w:rFonts w:ascii="Tahoma" w:eastAsia="Times New Roman" w:hAnsi="Tahoma" w:cs="Tahoma"/>
          <w:lang w:eastAsia="sl-SI"/>
        </w:rPr>
        <w:t>. V primeru, da naročnik unovči finančno zavarovanje za zavarovanje dobre izvedbe</w:t>
      </w:r>
      <w:r w:rsidR="00680138">
        <w:rPr>
          <w:rFonts w:ascii="Tahoma" w:eastAsia="Times New Roman" w:hAnsi="Tahoma" w:cs="Tahoma"/>
          <w:lang w:eastAsia="sl-SI"/>
        </w:rPr>
        <w:t xml:space="preserve"> pogodben</w:t>
      </w:r>
      <w:r w:rsidR="00BF7828">
        <w:rPr>
          <w:rFonts w:ascii="Tahoma" w:eastAsia="Times New Roman" w:hAnsi="Tahoma" w:cs="Tahoma"/>
          <w:lang w:eastAsia="sl-SI"/>
        </w:rPr>
        <w:t>ih</w:t>
      </w:r>
      <w:r w:rsidRPr="004B7FE8">
        <w:rPr>
          <w:rFonts w:ascii="Tahoma" w:eastAsia="Times New Roman" w:hAnsi="Tahoma" w:cs="Tahoma"/>
          <w:lang w:eastAsia="sl-SI"/>
        </w:rPr>
        <w:t xml:space="preserve"> obveznosti, mora izvajalec nemudoma dostaviti novo finančno zavarovanje za zavarovanje dobre izvedbe</w:t>
      </w:r>
      <w:r w:rsidR="00680138">
        <w:rPr>
          <w:rFonts w:ascii="Tahoma" w:eastAsia="Times New Roman" w:hAnsi="Tahoma" w:cs="Tahoma"/>
          <w:lang w:eastAsia="sl-SI"/>
        </w:rPr>
        <w:t xml:space="preserve"> pogodben</w:t>
      </w:r>
      <w:r w:rsidR="00BF7828">
        <w:rPr>
          <w:rFonts w:ascii="Tahoma" w:eastAsia="Times New Roman" w:hAnsi="Tahoma" w:cs="Tahoma"/>
          <w:lang w:eastAsia="sl-SI"/>
        </w:rPr>
        <w:t>ih</w:t>
      </w:r>
      <w:r w:rsidRPr="004B7FE8">
        <w:rPr>
          <w:rFonts w:ascii="Tahoma" w:eastAsia="Times New Roman" w:hAnsi="Tahoma" w:cs="Tahoma"/>
          <w:lang w:eastAsia="sl-SI"/>
        </w:rPr>
        <w:t xml:space="preserve"> obveznosti.</w:t>
      </w:r>
    </w:p>
    <w:p w14:paraId="1462EDF2" w14:textId="77777777" w:rsidR="00AA4B2D" w:rsidRDefault="00AA4B2D" w:rsidP="00D57A9A">
      <w:pPr>
        <w:keepNext/>
        <w:keepLines/>
        <w:spacing w:after="0" w:line="240" w:lineRule="auto"/>
        <w:jc w:val="both"/>
        <w:rPr>
          <w:rFonts w:ascii="Tahoma" w:eastAsia="Times New Roman" w:hAnsi="Tahoma" w:cs="Tahoma"/>
          <w:lang w:eastAsia="sl-SI"/>
        </w:rPr>
      </w:pPr>
    </w:p>
    <w:p w14:paraId="324F1F4D" w14:textId="0990149B" w:rsidR="00AA4B2D" w:rsidRPr="004B7FE8" w:rsidRDefault="00AA4B2D" w:rsidP="00D57A9A">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 xml:space="preserve">V kolikor izvajalec ne bo izpolnjeval svojih </w:t>
      </w:r>
      <w:r w:rsidR="00680138">
        <w:rPr>
          <w:rFonts w:ascii="Tahoma" w:eastAsia="Times New Roman" w:hAnsi="Tahoma" w:cs="Tahoma"/>
          <w:lang w:eastAsia="sl-SI"/>
        </w:rPr>
        <w:t>pogodbenih obveznosti</w:t>
      </w:r>
      <w:r w:rsidRPr="004B7FE8">
        <w:rPr>
          <w:rFonts w:ascii="Tahoma" w:eastAsia="Times New Roman" w:hAnsi="Tahoma" w:cs="Tahoma"/>
          <w:lang w:eastAsia="sl-SI"/>
        </w:rPr>
        <w:t xml:space="preserve">, bo naročnik unovčil finančno zavarovanje za zavarovanje dobre izvedbe </w:t>
      </w:r>
      <w:r w:rsidR="00680138">
        <w:rPr>
          <w:rFonts w:ascii="Tahoma" w:eastAsia="Times New Roman" w:hAnsi="Tahoma" w:cs="Tahoma"/>
          <w:lang w:eastAsia="sl-SI"/>
        </w:rPr>
        <w:t>pogodbenih</w:t>
      </w:r>
      <w:r w:rsidR="00680138" w:rsidRPr="004B7FE8">
        <w:rPr>
          <w:rFonts w:ascii="Tahoma" w:eastAsia="Times New Roman" w:hAnsi="Tahoma" w:cs="Tahoma"/>
          <w:lang w:eastAsia="sl-SI"/>
        </w:rPr>
        <w:t xml:space="preserve"> obveznosti </w:t>
      </w:r>
      <w:r w:rsidRPr="004B7FE8">
        <w:rPr>
          <w:rFonts w:ascii="Tahoma" w:eastAsia="Times New Roman" w:hAnsi="Tahoma" w:cs="Tahoma"/>
          <w:lang w:eastAsia="sl-SI"/>
        </w:rPr>
        <w:t xml:space="preserve">in odstopil od </w:t>
      </w:r>
      <w:r w:rsidR="00680138">
        <w:rPr>
          <w:rFonts w:ascii="Tahoma" w:eastAsia="Times New Roman" w:hAnsi="Tahoma" w:cs="Tahoma"/>
          <w:lang w:eastAsia="sl-SI"/>
        </w:rPr>
        <w:t>pogodbe</w:t>
      </w:r>
      <w:r w:rsidRPr="004B7FE8">
        <w:rPr>
          <w:rFonts w:ascii="Tahoma" w:eastAsia="Times New Roman" w:hAnsi="Tahoma" w:cs="Tahoma"/>
          <w:lang w:eastAsia="sl-SI"/>
        </w:rPr>
        <w:t xml:space="preserve">, brez kakršnekoli obveznosti do izvajalca. Naročnik bo pred unovčenjem finančnega zavarovanja za zavarovanje dobre izvedbe </w:t>
      </w:r>
      <w:r w:rsidR="00680138">
        <w:rPr>
          <w:rFonts w:ascii="Tahoma" w:eastAsia="Times New Roman" w:hAnsi="Tahoma" w:cs="Tahoma"/>
          <w:lang w:eastAsia="sl-SI"/>
        </w:rPr>
        <w:t>pogodbenih</w:t>
      </w:r>
      <w:r w:rsidR="00680138" w:rsidRPr="004B7FE8">
        <w:rPr>
          <w:rFonts w:ascii="Tahoma" w:eastAsia="Times New Roman" w:hAnsi="Tahoma" w:cs="Tahoma"/>
          <w:lang w:eastAsia="sl-SI"/>
        </w:rPr>
        <w:t xml:space="preserve"> obveznosti </w:t>
      </w:r>
      <w:r w:rsidRPr="004B7FE8">
        <w:rPr>
          <w:rFonts w:ascii="Tahoma" w:eastAsia="Times New Roman" w:hAnsi="Tahoma" w:cs="Tahoma"/>
          <w:lang w:eastAsia="sl-SI"/>
        </w:rPr>
        <w:t xml:space="preserve">izvajalca pisno pozval k izpolnitvi </w:t>
      </w:r>
      <w:r w:rsidR="00680138">
        <w:rPr>
          <w:rFonts w:ascii="Tahoma" w:eastAsia="Times New Roman" w:hAnsi="Tahoma" w:cs="Tahoma"/>
          <w:lang w:eastAsia="sl-SI"/>
        </w:rPr>
        <w:t>pogodbenih</w:t>
      </w:r>
      <w:r w:rsidR="00680138" w:rsidRPr="004B7FE8">
        <w:rPr>
          <w:rFonts w:ascii="Tahoma" w:eastAsia="Times New Roman" w:hAnsi="Tahoma" w:cs="Tahoma"/>
          <w:lang w:eastAsia="sl-SI"/>
        </w:rPr>
        <w:t xml:space="preserve"> obveznosti </w:t>
      </w:r>
      <w:r w:rsidRPr="004B7FE8">
        <w:rPr>
          <w:rFonts w:ascii="Tahoma" w:eastAsia="Times New Roman" w:hAnsi="Tahoma" w:cs="Tahoma"/>
          <w:lang w:eastAsia="sl-SI"/>
        </w:rPr>
        <w:t>in mu določil rok za izpolnitev.</w:t>
      </w:r>
    </w:p>
    <w:p w14:paraId="67E87770" w14:textId="77777777" w:rsidR="00F812EA" w:rsidRPr="0034267C" w:rsidRDefault="00F812EA" w:rsidP="00D57A9A">
      <w:pPr>
        <w:keepNext/>
        <w:keepLines/>
        <w:spacing w:after="0" w:line="240" w:lineRule="auto"/>
        <w:jc w:val="both"/>
        <w:rPr>
          <w:rFonts w:ascii="Tahoma" w:eastAsia="Times New Roman" w:hAnsi="Tahoma" w:cs="Tahoma"/>
          <w:lang w:eastAsia="sl-SI"/>
        </w:rPr>
      </w:pPr>
    </w:p>
    <w:p w14:paraId="5C3AF833" w14:textId="77777777" w:rsidR="00032886" w:rsidRPr="00032886" w:rsidRDefault="00032886"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32886">
        <w:rPr>
          <w:rFonts w:ascii="Tahoma" w:eastAsia="Times New Roman" w:hAnsi="Tahoma" w:cs="Tahoma"/>
          <w:color w:val="000000"/>
          <w:lang w:eastAsia="sl-SI"/>
        </w:rPr>
        <w:t>člen</w:t>
      </w:r>
    </w:p>
    <w:p w14:paraId="5D50A7AC" w14:textId="77777777" w:rsidR="00032886" w:rsidRPr="00032886" w:rsidRDefault="00032886" w:rsidP="00D57A9A">
      <w:pPr>
        <w:keepNext/>
        <w:keepLines/>
        <w:tabs>
          <w:tab w:val="left" w:pos="567"/>
          <w:tab w:val="left" w:pos="1702"/>
        </w:tabs>
        <w:spacing w:after="0" w:line="240" w:lineRule="auto"/>
        <w:jc w:val="both"/>
        <w:rPr>
          <w:rFonts w:ascii="Tahoma" w:eastAsia="Times New Roman" w:hAnsi="Tahoma" w:cs="Tahoma"/>
          <w:b/>
          <w:lang w:eastAsia="sl-SI"/>
        </w:rPr>
      </w:pPr>
    </w:p>
    <w:p w14:paraId="7A3D67F1" w14:textId="3227AB05" w:rsidR="00B3547F" w:rsidRPr="00B3547F" w:rsidRDefault="00B3547F" w:rsidP="00D57A9A">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lastRenderedPageBreak/>
        <w:t>Unovčitev finančnega zavarovanja ne odvezuje izvajalca od njegove obveznosti, povrniti naročniku škodo v višini zneska razlike med višino dejanske škode, ki jo je naročnik zaradi neizpolnjevanja obveznosti izvajalca iz te pogodbe utrpel in zneskom iz unovčenega finančnega zavarovanja.</w:t>
      </w:r>
    </w:p>
    <w:p w14:paraId="20C98F6D" w14:textId="77777777" w:rsidR="00A002FB" w:rsidRPr="00EC4317" w:rsidRDefault="00A002FB" w:rsidP="00D57A9A">
      <w:pPr>
        <w:keepNext/>
        <w:keepLines/>
        <w:spacing w:after="0" w:line="240" w:lineRule="auto"/>
        <w:jc w:val="both"/>
        <w:rPr>
          <w:rFonts w:ascii="Tahoma" w:eastAsia="Times New Roman" w:hAnsi="Tahoma" w:cs="Tahoma"/>
          <w:color w:val="000000"/>
          <w:lang w:eastAsia="sl-SI"/>
        </w:rPr>
      </w:pPr>
    </w:p>
    <w:p w14:paraId="6F8FFA46"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POGODBENA KAZEN</w:t>
      </w:r>
    </w:p>
    <w:p w14:paraId="018139AF" w14:textId="77777777" w:rsidR="00EC3759" w:rsidRPr="00EC4317" w:rsidRDefault="00EC3759" w:rsidP="00D57A9A">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14:paraId="558E9191"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59733AD9"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7BBE7B9F" w14:textId="38C651C8" w:rsidR="00545EF6" w:rsidRPr="00B5769A" w:rsidRDefault="00545EF6" w:rsidP="00D57A9A">
      <w:pPr>
        <w:keepNext/>
        <w:keepLines/>
        <w:spacing w:after="0" w:line="240" w:lineRule="auto"/>
        <w:jc w:val="both"/>
        <w:rPr>
          <w:rFonts w:ascii="Tahoma" w:eastAsia="Times New Roman" w:hAnsi="Tahoma" w:cs="Tahoma"/>
          <w:szCs w:val="20"/>
          <w:lang w:eastAsia="sl-SI"/>
        </w:rPr>
      </w:pPr>
      <w:r w:rsidRPr="0016051F">
        <w:rPr>
          <w:rFonts w:ascii="Tahoma" w:eastAsia="Times New Roman" w:hAnsi="Tahoma" w:cs="Tahoma"/>
          <w:szCs w:val="20"/>
          <w:lang w:eastAsia="sl-SI"/>
        </w:rPr>
        <w:t xml:space="preserve">V kolikor izvajalec po svoji krivdi ne izpolni svojih pogodbenih obveznosti </w:t>
      </w:r>
      <w:r w:rsidRPr="00B5769A">
        <w:rPr>
          <w:rFonts w:ascii="Tahoma" w:eastAsia="Times New Roman" w:hAnsi="Tahoma" w:cs="Tahoma"/>
          <w:szCs w:val="20"/>
          <w:lang w:eastAsia="sl-SI"/>
        </w:rPr>
        <w:t xml:space="preserve">v roku, opredeljenem v </w:t>
      </w:r>
      <w:r>
        <w:rPr>
          <w:rFonts w:ascii="Tahoma" w:eastAsia="Times New Roman" w:hAnsi="Tahoma" w:cs="Tahoma"/>
          <w:szCs w:val="20"/>
          <w:lang w:eastAsia="sl-SI"/>
        </w:rPr>
        <w:t>7</w:t>
      </w:r>
      <w:r w:rsidRPr="00B5769A">
        <w:rPr>
          <w:rFonts w:ascii="Tahoma" w:eastAsia="Times New Roman" w:hAnsi="Tahoma" w:cs="Tahoma"/>
          <w:szCs w:val="20"/>
          <w:lang w:eastAsia="sl-SI"/>
        </w:rPr>
        <w:t>. členu te pogodbe in</w:t>
      </w:r>
      <w:r w:rsidRPr="0016051F">
        <w:rPr>
          <w:rFonts w:ascii="Tahoma" w:eastAsia="Times New Roman" w:hAnsi="Tahoma" w:cs="Tahoma"/>
          <w:szCs w:val="20"/>
          <w:lang w:eastAsia="sl-SI"/>
        </w:rPr>
        <w:t xml:space="preserve"> neizpolnitev ni posledica višje sile, kot je zapisano v </w:t>
      </w:r>
      <w:r w:rsidR="004E7504">
        <w:rPr>
          <w:rFonts w:ascii="Tahoma" w:eastAsia="Times New Roman" w:hAnsi="Tahoma" w:cs="Tahoma"/>
          <w:szCs w:val="20"/>
          <w:lang w:eastAsia="sl-SI"/>
        </w:rPr>
        <w:t>11</w:t>
      </w:r>
      <w:r w:rsidRPr="0016051F">
        <w:rPr>
          <w:rFonts w:ascii="Tahoma" w:eastAsia="Times New Roman" w:hAnsi="Tahoma" w:cs="Tahoma"/>
          <w:szCs w:val="20"/>
          <w:lang w:eastAsia="sl-SI"/>
        </w:rPr>
        <w:t>. členu</w:t>
      </w:r>
      <w:r>
        <w:rPr>
          <w:rFonts w:ascii="Tahoma" w:eastAsia="Times New Roman" w:hAnsi="Tahoma" w:cs="Tahoma"/>
          <w:szCs w:val="20"/>
          <w:lang w:eastAsia="sl-SI"/>
        </w:rPr>
        <w:t xml:space="preserve"> te</w:t>
      </w:r>
      <w:r w:rsidRPr="0016051F">
        <w:rPr>
          <w:rFonts w:ascii="Tahoma" w:eastAsia="Times New Roman" w:hAnsi="Tahoma" w:cs="Tahoma"/>
          <w:szCs w:val="20"/>
          <w:lang w:eastAsia="sl-SI"/>
        </w:rPr>
        <w:t xml:space="preserve"> pogodbe, je </w:t>
      </w:r>
      <w:r w:rsidRPr="00B5769A">
        <w:rPr>
          <w:rFonts w:ascii="Tahoma" w:eastAsia="Times New Roman" w:hAnsi="Tahoma" w:cs="Tahoma"/>
          <w:szCs w:val="20"/>
          <w:lang w:eastAsia="sl-SI"/>
        </w:rPr>
        <w:t xml:space="preserve">naročnik upravičen obračunati pogodbeno kazen v višini enega odstotka </w:t>
      </w:r>
      <w:r w:rsidRPr="0016051F">
        <w:rPr>
          <w:rFonts w:ascii="Tahoma" w:eastAsia="Times New Roman" w:hAnsi="Tahoma" w:cs="Tahoma"/>
          <w:szCs w:val="20"/>
          <w:lang w:eastAsia="sl-SI"/>
        </w:rPr>
        <w:t xml:space="preserve">(1 %) </w:t>
      </w:r>
      <w:r w:rsidR="004757C4">
        <w:rPr>
          <w:rFonts w:ascii="Tahoma" w:eastAsia="Times New Roman" w:hAnsi="Tahoma" w:cs="Tahoma"/>
          <w:szCs w:val="20"/>
          <w:lang w:eastAsia="sl-SI"/>
        </w:rPr>
        <w:t>vrednosti posameznega naročila brez DDV</w:t>
      </w:r>
      <w:r w:rsidRPr="0016051F">
        <w:rPr>
          <w:rFonts w:ascii="Tahoma" w:eastAsia="Times New Roman" w:hAnsi="Tahoma" w:cs="Tahoma"/>
          <w:szCs w:val="20"/>
          <w:lang w:eastAsia="sl-SI"/>
        </w:rPr>
        <w:t xml:space="preserve"> za vsak dan zamude</w:t>
      </w:r>
      <w:r>
        <w:rPr>
          <w:rFonts w:ascii="Tahoma" w:eastAsia="Times New Roman" w:hAnsi="Tahoma" w:cs="Tahoma"/>
          <w:szCs w:val="20"/>
          <w:lang w:eastAsia="sl-SI"/>
        </w:rPr>
        <w:t>,</w:t>
      </w:r>
      <w:r w:rsidRPr="0016051F">
        <w:rPr>
          <w:rFonts w:ascii="Tahoma" w:eastAsia="Times New Roman" w:hAnsi="Tahoma" w:cs="Tahoma"/>
          <w:szCs w:val="20"/>
          <w:lang w:eastAsia="sl-SI"/>
        </w:rPr>
        <w:t xml:space="preserve"> </w:t>
      </w:r>
      <w:r w:rsidRPr="00B5769A">
        <w:rPr>
          <w:rFonts w:ascii="Tahoma" w:eastAsia="Times New Roman" w:hAnsi="Tahoma" w:cs="Tahoma"/>
          <w:szCs w:val="20"/>
          <w:lang w:eastAsia="sl-SI"/>
        </w:rPr>
        <w:t xml:space="preserve">pri čemer sme pogodbena kazen znašati največ </w:t>
      </w:r>
      <w:r>
        <w:rPr>
          <w:rFonts w:ascii="Tahoma" w:eastAsia="Times New Roman" w:hAnsi="Tahoma" w:cs="Tahoma"/>
          <w:szCs w:val="20"/>
          <w:lang w:eastAsia="sl-SI"/>
        </w:rPr>
        <w:t>2</w:t>
      </w:r>
      <w:r w:rsidRPr="00B5769A">
        <w:rPr>
          <w:rFonts w:ascii="Tahoma" w:eastAsia="Times New Roman" w:hAnsi="Tahoma" w:cs="Tahoma"/>
          <w:szCs w:val="20"/>
          <w:lang w:eastAsia="sl-SI"/>
        </w:rPr>
        <w:t>0% (</w:t>
      </w:r>
      <w:r>
        <w:rPr>
          <w:rFonts w:ascii="Tahoma" w:eastAsia="Times New Roman" w:hAnsi="Tahoma" w:cs="Tahoma"/>
          <w:szCs w:val="20"/>
          <w:lang w:eastAsia="sl-SI"/>
        </w:rPr>
        <w:t>dvaj</w:t>
      </w:r>
      <w:r w:rsidRPr="00B5769A">
        <w:rPr>
          <w:rFonts w:ascii="Tahoma" w:eastAsia="Times New Roman" w:hAnsi="Tahoma" w:cs="Tahoma"/>
          <w:szCs w:val="20"/>
          <w:lang w:eastAsia="sl-SI"/>
        </w:rPr>
        <w:t xml:space="preserve">set odstotkov) </w:t>
      </w:r>
      <w:r w:rsidRPr="00C01FC1">
        <w:rPr>
          <w:rFonts w:ascii="Tahoma" w:eastAsia="Times New Roman" w:hAnsi="Tahoma" w:cs="Tahoma"/>
          <w:szCs w:val="20"/>
          <w:lang w:eastAsia="sl-SI"/>
        </w:rPr>
        <w:t>celotne pogodbene vrednosti brez DDV</w:t>
      </w:r>
      <w:r>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p>
    <w:p w14:paraId="55997DCB" w14:textId="77777777" w:rsidR="00545EF6" w:rsidRPr="0016051F" w:rsidRDefault="00545EF6" w:rsidP="00D57A9A">
      <w:pPr>
        <w:keepNext/>
        <w:keepLines/>
        <w:spacing w:after="0" w:line="240" w:lineRule="auto"/>
        <w:jc w:val="both"/>
        <w:rPr>
          <w:rFonts w:ascii="Tahoma" w:eastAsia="Times New Roman" w:hAnsi="Tahoma" w:cs="Tahoma"/>
          <w:szCs w:val="20"/>
          <w:lang w:eastAsia="sl-SI"/>
        </w:rPr>
      </w:pPr>
    </w:p>
    <w:p w14:paraId="7C7BB879" w14:textId="3725FD0D" w:rsidR="00545EF6" w:rsidRDefault="00545EF6" w:rsidP="00D57A9A">
      <w:pPr>
        <w:keepNext/>
        <w:keepLines/>
        <w:spacing w:after="0" w:line="240" w:lineRule="auto"/>
        <w:jc w:val="both"/>
        <w:rPr>
          <w:rFonts w:ascii="Tahoma" w:eastAsia="Times New Roman" w:hAnsi="Tahoma" w:cs="Tahoma"/>
          <w:szCs w:val="20"/>
          <w:lang w:eastAsia="sl-SI"/>
        </w:rPr>
      </w:pPr>
      <w:r w:rsidRPr="00C01FC1">
        <w:rPr>
          <w:rFonts w:ascii="Tahoma" w:eastAsia="Times New Roman" w:hAnsi="Tahoma" w:cs="Tahoma"/>
          <w:szCs w:val="20"/>
          <w:lang w:eastAsia="sl-SI"/>
        </w:rPr>
        <w:t xml:space="preserve">V kolikor pogodbena kazen </w:t>
      </w:r>
      <w:r w:rsidRPr="00BF677C">
        <w:rPr>
          <w:rFonts w:ascii="Tahoma" w:hAnsi="Tahoma" w:cs="Tahoma"/>
        </w:rPr>
        <w:t>preseže d</w:t>
      </w:r>
      <w:r>
        <w:rPr>
          <w:rFonts w:ascii="Tahoma" w:hAnsi="Tahoma" w:cs="Tahoma"/>
        </w:rPr>
        <w:t>vaj</w:t>
      </w:r>
      <w:r w:rsidRPr="00BF677C">
        <w:rPr>
          <w:rFonts w:ascii="Tahoma" w:hAnsi="Tahoma" w:cs="Tahoma"/>
        </w:rPr>
        <w:t>set odstotkov (</w:t>
      </w:r>
      <w:r>
        <w:rPr>
          <w:rFonts w:ascii="Tahoma" w:hAnsi="Tahoma" w:cs="Tahoma"/>
        </w:rPr>
        <w:t>2</w:t>
      </w:r>
      <w:r w:rsidRPr="00BF677C">
        <w:rPr>
          <w:rFonts w:ascii="Tahoma" w:hAnsi="Tahoma" w:cs="Tahoma"/>
        </w:rPr>
        <w:t xml:space="preserve">0%) </w:t>
      </w:r>
      <w:r w:rsidRPr="00C01FC1">
        <w:rPr>
          <w:rFonts w:ascii="Tahoma" w:eastAsia="Times New Roman" w:hAnsi="Tahoma" w:cs="Tahoma"/>
          <w:szCs w:val="20"/>
          <w:lang w:eastAsia="sl-SI"/>
        </w:rPr>
        <w:t>celotne pogodbene vrednosti brez DDV</w:t>
      </w:r>
      <w:r w:rsidR="00BF7828">
        <w:rPr>
          <w:rFonts w:ascii="Tahoma" w:eastAsia="Times New Roman" w:hAnsi="Tahoma" w:cs="Tahoma"/>
          <w:szCs w:val="20"/>
          <w:lang w:eastAsia="sl-SI"/>
        </w:rPr>
        <w:t>,</w:t>
      </w:r>
      <w:r w:rsidRPr="00C01FC1">
        <w:rPr>
          <w:rFonts w:ascii="Tahoma" w:eastAsia="Times New Roman" w:hAnsi="Tahoma" w:cs="Tahoma"/>
          <w:szCs w:val="20"/>
          <w:lang w:eastAsia="sl-SI"/>
        </w:rPr>
        <w:t xml:space="preserve"> </w:t>
      </w:r>
      <w:r w:rsidRPr="00BF677C">
        <w:rPr>
          <w:rFonts w:ascii="Tahoma" w:hAnsi="Tahoma" w:cs="Tahoma"/>
        </w:rPr>
        <w:t xml:space="preserve">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pogodbenih obveznosti </w:t>
      </w:r>
      <w:r>
        <w:rPr>
          <w:rFonts w:ascii="Tahoma" w:eastAsia="Times New Roman" w:hAnsi="Tahoma" w:cs="Tahoma"/>
          <w:lang w:eastAsia="sl-SI"/>
        </w:rPr>
        <w:t>in/</w:t>
      </w:r>
      <w:r w:rsidRPr="0095248A">
        <w:rPr>
          <w:rFonts w:ascii="Tahoma" w:eastAsia="Times New Roman" w:hAnsi="Tahoma" w:cs="Tahoma"/>
          <w:lang w:eastAsia="sl-SI"/>
        </w:rPr>
        <w:t>ali odstopi od pogodbe</w:t>
      </w:r>
      <w:r w:rsidRPr="00C01FC1">
        <w:rPr>
          <w:rFonts w:ascii="Tahoma" w:eastAsia="Times New Roman" w:hAnsi="Tahoma" w:cs="Tahoma"/>
          <w:szCs w:val="20"/>
          <w:lang w:eastAsia="sl-SI"/>
        </w:rPr>
        <w:t>.</w:t>
      </w:r>
    </w:p>
    <w:p w14:paraId="03F9F6A6" w14:textId="77777777" w:rsidR="00C01FC1" w:rsidRPr="0016051F" w:rsidRDefault="00C01FC1" w:rsidP="00D57A9A">
      <w:pPr>
        <w:keepNext/>
        <w:keepLines/>
        <w:spacing w:after="0" w:line="240" w:lineRule="auto"/>
        <w:jc w:val="both"/>
        <w:rPr>
          <w:rFonts w:ascii="Tahoma" w:eastAsia="Times New Roman" w:hAnsi="Tahoma" w:cs="Tahoma"/>
          <w:szCs w:val="20"/>
          <w:lang w:eastAsia="sl-SI"/>
        </w:rPr>
      </w:pPr>
    </w:p>
    <w:p w14:paraId="277800FE" w14:textId="77777777" w:rsidR="0016051F" w:rsidRPr="0016051F" w:rsidRDefault="0016051F"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16051F">
        <w:rPr>
          <w:rFonts w:ascii="Tahoma" w:eastAsia="Times New Roman" w:hAnsi="Tahoma" w:cs="Tahoma"/>
          <w:color w:val="000000"/>
          <w:lang w:eastAsia="sl-SI"/>
        </w:rPr>
        <w:t>člen</w:t>
      </w:r>
    </w:p>
    <w:p w14:paraId="41CADD13" w14:textId="77777777" w:rsidR="0016051F" w:rsidRPr="0016051F" w:rsidRDefault="0016051F" w:rsidP="00D57A9A">
      <w:pPr>
        <w:keepNext/>
        <w:keepLines/>
        <w:spacing w:after="0" w:line="240" w:lineRule="auto"/>
        <w:jc w:val="both"/>
        <w:rPr>
          <w:rFonts w:ascii="Tahoma" w:eastAsia="Times New Roman" w:hAnsi="Tahoma" w:cs="Tahoma"/>
          <w:szCs w:val="20"/>
          <w:lang w:eastAsia="sl-SI"/>
        </w:rPr>
      </w:pPr>
    </w:p>
    <w:p w14:paraId="61812EEA" w14:textId="77777777" w:rsidR="00545EF6" w:rsidRPr="0095248A" w:rsidRDefault="00545EF6"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si pridrži pravico uveljaviti pogodbeno kazen pri plačilu računa, čeprav ob zamudi izvajalca na to ni posebej opozoril, niti pisno obvestil.</w:t>
      </w:r>
    </w:p>
    <w:p w14:paraId="33F19EAD" w14:textId="77777777" w:rsidR="00545EF6" w:rsidRPr="0095248A" w:rsidRDefault="00545EF6"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7611A41" w14:textId="34C25A8E" w:rsidR="00545EF6" w:rsidRPr="0095248A" w:rsidRDefault="00545EF6" w:rsidP="00D57A9A">
      <w:pPr>
        <w:keepNext/>
        <w:keepLines/>
        <w:tabs>
          <w:tab w:val="left" w:pos="709"/>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Če zaradi zamude izvedbe pogodben</w:t>
      </w:r>
      <w:r w:rsidR="00BF7828">
        <w:rPr>
          <w:rFonts w:ascii="Tahoma" w:eastAsia="Times New Roman" w:hAnsi="Tahoma" w:cs="Tahoma"/>
          <w:lang w:eastAsia="sl-SI"/>
        </w:rPr>
        <w:t>ih</w:t>
      </w:r>
      <w:r w:rsidRPr="0095248A">
        <w:rPr>
          <w:rFonts w:ascii="Tahoma" w:eastAsia="Times New Roman" w:hAnsi="Tahoma" w:cs="Tahoma"/>
          <w:lang w:eastAsia="sl-SI"/>
        </w:rPr>
        <w:t xml:space="preserve"> obveznosti nastaja pri naročniku dodatna škoda, je naročnik upravičen do povrnitve nastale škode s strani izvajalca</w:t>
      </w:r>
      <w:r>
        <w:rPr>
          <w:rFonts w:ascii="Tahoma" w:eastAsia="Times New Roman" w:hAnsi="Tahoma" w:cs="Tahoma"/>
          <w:lang w:eastAsia="sl-SI"/>
        </w:rPr>
        <w:t xml:space="preserve">. </w:t>
      </w:r>
    </w:p>
    <w:p w14:paraId="43390D6C" w14:textId="77777777" w:rsidR="00545EF6" w:rsidRPr="0095248A" w:rsidRDefault="00545EF6"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EC4D1F4" w14:textId="77777777" w:rsidR="00545EF6" w:rsidRPr="0095248A" w:rsidRDefault="00545EF6"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Naročnik in izvajalec soglašata, da pravica zaračunati pogodbeno kazen ni pogojena z nastankom škode pri naročniku. Za povračilo tako nastale škode bo naročnik unovčil finančno zavarovanje za zavarovanje dobre izvedbe pogodbenih obveznosti in škodo uveljavljal tudi po splošnih načelih odškodninske odgovornosti, neodvisno od uveljavljanja pogodbene kazni.</w:t>
      </w:r>
    </w:p>
    <w:p w14:paraId="0BD1DA35" w14:textId="77777777" w:rsidR="00E961CB" w:rsidRDefault="00E961CB" w:rsidP="00D57A9A">
      <w:pPr>
        <w:keepNext/>
        <w:keepLines/>
        <w:spacing w:after="0" w:line="240" w:lineRule="auto"/>
        <w:jc w:val="both"/>
        <w:rPr>
          <w:rFonts w:ascii="Tahoma" w:eastAsia="Times New Roman" w:hAnsi="Tahoma" w:cs="Tahoma"/>
          <w:color w:val="000000"/>
          <w:lang w:eastAsia="sl-SI"/>
        </w:rPr>
      </w:pPr>
    </w:p>
    <w:p w14:paraId="0CACCC2B" w14:textId="77777777" w:rsidR="00E961CB" w:rsidRPr="001E09CD" w:rsidRDefault="00E961CB" w:rsidP="00D57A9A">
      <w:pPr>
        <w:pStyle w:val="Odstavekseznama"/>
        <w:keepNext/>
        <w:keepLines/>
        <w:numPr>
          <w:ilvl w:val="0"/>
          <w:numId w:val="11"/>
        </w:numPr>
        <w:ind w:left="567" w:hanging="567"/>
        <w:jc w:val="center"/>
        <w:rPr>
          <w:rFonts w:ascii="Tahoma" w:hAnsi="Tahoma" w:cs="Tahoma"/>
          <w:b/>
          <w:sz w:val="22"/>
          <w:szCs w:val="22"/>
        </w:rPr>
      </w:pPr>
      <w:r w:rsidRPr="001E09CD">
        <w:rPr>
          <w:rFonts w:ascii="Tahoma" w:hAnsi="Tahoma" w:cs="Tahoma"/>
          <w:b/>
          <w:sz w:val="22"/>
          <w:szCs w:val="22"/>
        </w:rPr>
        <w:t>ZAGOTAVLJANJE VARNOSTI NA DELOVIŠČU</w:t>
      </w:r>
    </w:p>
    <w:p w14:paraId="5C2147D7" w14:textId="77777777" w:rsidR="00E961CB" w:rsidRPr="001E09CD" w:rsidRDefault="00E961CB" w:rsidP="00D57A9A">
      <w:pPr>
        <w:keepNext/>
        <w:keepLines/>
        <w:numPr>
          <w:ilvl w:val="12"/>
          <w:numId w:val="0"/>
        </w:numPr>
        <w:tabs>
          <w:tab w:val="left" w:pos="567"/>
          <w:tab w:val="left" w:pos="4253"/>
          <w:tab w:val="left" w:pos="5529"/>
          <w:tab w:val="right" w:pos="8505"/>
        </w:tabs>
        <w:spacing w:after="0" w:line="240" w:lineRule="auto"/>
        <w:jc w:val="center"/>
        <w:rPr>
          <w:b/>
        </w:rPr>
      </w:pPr>
    </w:p>
    <w:p w14:paraId="03CDE21E" w14:textId="77777777" w:rsidR="00E961CB" w:rsidRPr="0045415D" w:rsidRDefault="00E961CB"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45415D">
        <w:rPr>
          <w:rFonts w:ascii="Tahoma" w:eastAsia="Times New Roman" w:hAnsi="Tahoma" w:cs="Tahoma"/>
          <w:color w:val="000000"/>
          <w:lang w:eastAsia="sl-SI"/>
        </w:rPr>
        <w:t>člen</w:t>
      </w:r>
    </w:p>
    <w:p w14:paraId="0C6858AA" w14:textId="77777777" w:rsidR="00E961CB" w:rsidRPr="001E09CD" w:rsidRDefault="00E961CB" w:rsidP="00D57A9A">
      <w:pPr>
        <w:keepNext/>
        <w:keepLines/>
        <w:spacing w:after="0" w:line="240" w:lineRule="auto"/>
        <w:jc w:val="both"/>
        <w:rPr>
          <w:rFonts w:ascii="Tahoma" w:eastAsia="Times New Roman" w:hAnsi="Tahoma" w:cs="Tahoma"/>
          <w:lang w:eastAsia="sl-SI"/>
        </w:rPr>
      </w:pPr>
    </w:p>
    <w:p w14:paraId="4B7A9D3E" w14:textId="3E33D8C4" w:rsidR="005344CC" w:rsidRPr="005344CC" w:rsidRDefault="005344CC" w:rsidP="00D57A9A">
      <w:pPr>
        <w:keepNext/>
        <w:keepLines/>
        <w:spacing w:after="0" w:line="240" w:lineRule="auto"/>
        <w:jc w:val="both"/>
        <w:rPr>
          <w:rFonts w:ascii="Tahoma" w:eastAsia="Times New Roman" w:hAnsi="Tahoma"/>
          <w:lang w:eastAsia="sl-SI"/>
        </w:rPr>
      </w:pPr>
      <w:r w:rsidRPr="005344CC">
        <w:rPr>
          <w:rFonts w:ascii="Tahoma" w:eastAsia="Times New Roman" w:hAnsi="Tahoma"/>
          <w:lang w:eastAsia="sl-SI"/>
        </w:rPr>
        <w:t xml:space="preserve">Izvajalec in naročnik morata pred začetkom izvajanja pogodbenih del skleniti Pisni sporazum o skupnih varnostnih ukrepih in ravnanju z okoljem v JAVNEM PODJETJU ENERGETIKA LJUBLJANA d. o. o., ki je kot priloga št. </w:t>
      </w:r>
      <w:r w:rsidR="004E7504">
        <w:rPr>
          <w:rFonts w:ascii="Tahoma" w:eastAsia="Times New Roman" w:hAnsi="Tahoma"/>
          <w:lang w:eastAsia="sl-SI"/>
        </w:rPr>
        <w:t>3</w:t>
      </w:r>
      <w:r w:rsidRPr="005344CC">
        <w:rPr>
          <w:rFonts w:ascii="Tahoma" w:eastAsia="Times New Roman" w:hAnsi="Tahoma"/>
          <w:lang w:eastAsia="sl-SI"/>
        </w:rPr>
        <w:t xml:space="preserve"> sestavni del te pogodbe (v nadaljevanju: Pisni sporazum).</w:t>
      </w:r>
    </w:p>
    <w:p w14:paraId="39EF2E1D" w14:textId="77777777" w:rsidR="005344CC" w:rsidRPr="005344CC" w:rsidRDefault="005344CC" w:rsidP="00D57A9A">
      <w:pPr>
        <w:keepNext/>
        <w:keepLines/>
        <w:spacing w:after="0" w:line="240" w:lineRule="auto"/>
        <w:jc w:val="both"/>
        <w:rPr>
          <w:rFonts w:ascii="Tahoma" w:eastAsia="Times New Roman" w:hAnsi="Tahoma"/>
          <w:lang w:eastAsia="sl-SI"/>
        </w:rPr>
      </w:pPr>
    </w:p>
    <w:p w14:paraId="27C8D92A" w14:textId="77777777" w:rsidR="005344CC" w:rsidRPr="005344CC" w:rsidRDefault="005344CC" w:rsidP="00D57A9A">
      <w:pPr>
        <w:keepNext/>
        <w:keepLines/>
        <w:spacing w:after="0" w:line="240" w:lineRule="auto"/>
        <w:jc w:val="both"/>
        <w:rPr>
          <w:rFonts w:ascii="Tahoma" w:eastAsia="Times New Roman" w:hAnsi="Tahoma"/>
          <w:lang w:eastAsia="sl-SI"/>
        </w:rPr>
      </w:pPr>
      <w:r w:rsidRPr="005344CC">
        <w:rPr>
          <w:rFonts w:ascii="Tahoma" w:eastAsia="Times New Roman" w:hAnsi="Tahoma"/>
          <w:lang w:eastAsia="sl-SI"/>
        </w:rPr>
        <w:t xml:space="preserve">Odgovorne osebe izvajalca in naročnika iz Pisnega sporazuma se sestanejo pred začetkom izvajanja pogodbenih del in določijo konkretne skupne varnostne ukrepe na osnovi ugotovljenih nevarnosti za varnost in zdravje delavcev pri morebitnem medsebojnem ogrožanju. </w:t>
      </w:r>
    </w:p>
    <w:p w14:paraId="5F3FF6CC" w14:textId="77777777" w:rsidR="005344CC" w:rsidRPr="005344CC" w:rsidRDefault="005344CC" w:rsidP="00D57A9A">
      <w:pPr>
        <w:keepNext/>
        <w:keepLines/>
        <w:spacing w:after="0" w:line="240" w:lineRule="auto"/>
        <w:jc w:val="both"/>
        <w:rPr>
          <w:rFonts w:ascii="Tahoma" w:eastAsia="Times New Roman" w:hAnsi="Tahoma"/>
          <w:lang w:eastAsia="sl-SI"/>
        </w:rPr>
      </w:pPr>
    </w:p>
    <w:p w14:paraId="33EBE872" w14:textId="77777777" w:rsidR="005344CC" w:rsidRPr="005344CC" w:rsidRDefault="005344CC" w:rsidP="00D57A9A">
      <w:pPr>
        <w:keepNext/>
        <w:keepLines/>
        <w:spacing w:after="0" w:line="240" w:lineRule="auto"/>
        <w:jc w:val="both"/>
        <w:rPr>
          <w:rFonts w:ascii="Tahoma" w:eastAsia="Times New Roman" w:hAnsi="Tahoma"/>
          <w:lang w:eastAsia="sl-SI"/>
        </w:rPr>
      </w:pPr>
      <w:r w:rsidRPr="005344CC">
        <w:rPr>
          <w:rFonts w:ascii="Tahoma" w:eastAsia="Times New Roman" w:hAnsi="Tahoma"/>
          <w:lang w:eastAsia="sl-SI"/>
        </w:rPr>
        <w:t>Pogodbeni stranki soglašata:</w:t>
      </w:r>
    </w:p>
    <w:p w14:paraId="7C412C4F" w14:textId="77777777" w:rsidR="005344CC" w:rsidRPr="005344CC" w:rsidRDefault="005344CC" w:rsidP="00D57A9A">
      <w:pPr>
        <w:keepNext/>
        <w:keepLines/>
        <w:numPr>
          <w:ilvl w:val="0"/>
          <w:numId w:val="51"/>
        </w:numPr>
        <w:spacing w:after="0" w:line="240" w:lineRule="auto"/>
        <w:jc w:val="both"/>
        <w:rPr>
          <w:rFonts w:ascii="Tahoma" w:eastAsia="Times New Roman" w:hAnsi="Tahoma"/>
          <w:lang w:eastAsia="sl-SI"/>
        </w:rPr>
      </w:pPr>
      <w:r w:rsidRPr="005344CC">
        <w:rPr>
          <w:rFonts w:ascii="Tahoma" w:eastAsia="Times New Roman" w:hAnsi="Tahoma"/>
          <w:lang w:eastAsia="sl-SI"/>
        </w:rPr>
        <w:t>da bosta pri izvajanju pogodbenih del spoštovali določila tega Pisnega sporazuma.</w:t>
      </w:r>
    </w:p>
    <w:p w14:paraId="6B4DDD2A" w14:textId="77777777" w:rsidR="005344CC" w:rsidRPr="005344CC" w:rsidRDefault="005344CC" w:rsidP="00D57A9A">
      <w:pPr>
        <w:keepNext/>
        <w:keepLines/>
        <w:numPr>
          <w:ilvl w:val="0"/>
          <w:numId w:val="51"/>
        </w:numPr>
        <w:spacing w:after="0" w:line="240" w:lineRule="auto"/>
        <w:jc w:val="both"/>
        <w:rPr>
          <w:rFonts w:ascii="Tahoma" w:eastAsia="Times New Roman" w:hAnsi="Tahoma"/>
          <w:lang w:eastAsia="sl-SI"/>
        </w:rPr>
      </w:pPr>
      <w:r w:rsidRPr="005344CC">
        <w:rPr>
          <w:rFonts w:ascii="Tahoma" w:eastAsia="Times New Roman" w:hAnsi="Tahoma"/>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14:paraId="252A87E0" w14:textId="77777777" w:rsidR="005344CC" w:rsidRPr="005344CC" w:rsidRDefault="005344CC" w:rsidP="00D57A9A">
      <w:pPr>
        <w:keepNext/>
        <w:keepLines/>
        <w:spacing w:after="0" w:line="240" w:lineRule="auto"/>
        <w:jc w:val="both"/>
        <w:rPr>
          <w:rFonts w:ascii="Tahoma" w:eastAsia="Times New Roman" w:hAnsi="Tahoma"/>
          <w:lang w:eastAsia="sl-SI"/>
        </w:rPr>
      </w:pPr>
    </w:p>
    <w:p w14:paraId="6BAB5A57" w14:textId="77777777" w:rsidR="005344CC" w:rsidRPr="005344CC" w:rsidRDefault="005344CC" w:rsidP="00D57A9A">
      <w:pPr>
        <w:keepNext/>
        <w:keepLines/>
        <w:spacing w:after="0" w:line="240" w:lineRule="auto"/>
        <w:jc w:val="both"/>
        <w:rPr>
          <w:rFonts w:ascii="Tahoma" w:eastAsia="Times New Roman" w:hAnsi="Tahoma"/>
          <w:lang w:eastAsia="sl-SI"/>
        </w:rPr>
      </w:pPr>
      <w:r w:rsidRPr="005344CC">
        <w:rPr>
          <w:rFonts w:ascii="Tahoma" w:eastAsia="Times New Roman" w:hAnsi="Tahoma"/>
          <w:lang w:eastAsia="sl-SI"/>
        </w:rPr>
        <w:t>Pogodbeni stranki sporazuma soglašata, da brez podpisanega Pisnega sporazuma ni dovoljen začetek izvedbe pogodbenih del.</w:t>
      </w:r>
    </w:p>
    <w:p w14:paraId="27B59DC3" w14:textId="77777777" w:rsidR="005344CC" w:rsidRPr="005344CC" w:rsidRDefault="005344CC" w:rsidP="00D57A9A">
      <w:pPr>
        <w:keepNext/>
        <w:keepLines/>
        <w:spacing w:after="0" w:line="240" w:lineRule="auto"/>
        <w:jc w:val="both"/>
        <w:rPr>
          <w:rFonts w:ascii="Tahoma" w:eastAsia="Times New Roman" w:hAnsi="Tahoma"/>
          <w:lang w:eastAsia="sl-SI"/>
        </w:rPr>
      </w:pPr>
    </w:p>
    <w:p w14:paraId="7D7219E1" w14:textId="325F131B" w:rsidR="005344CC" w:rsidRPr="005344CC" w:rsidRDefault="005344CC" w:rsidP="00D57A9A">
      <w:pPr>
        <w:keepNext/>
        <w:keepLines/>
        <w:spacing w:after="0" w:line="240" w:lineRule="auto"/>
        <w:jc w:val="both"/>
        <w:rPr>
          <w:rFonts w:ascii="Tahoma" w:eastAsia="Times New Roman" w:hAnsi="Tahoma"/>
          <w:bCs/>
          <w:lang w:eastAsia="sl-SI"/>
        </w:rPr>
      </w:pPr>
      <w:r w:rsidRPr="005344CC">
        <w:rPr>
          <w:rFonts w:ascii="Tahoma" w:eastAsia="Times New Roman" w:hAnsi="Tahoma"/>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sidR="004E7504">
        <w:rPr>
          <w:rFonts w:ascii="Tahoma" w:eastAsia="Times New Roman" w:hAnsi="Tahoma"/>
          <w:lang w:eastAsia="sl-SI"/>
        </w:rPr>
        <w:t>9</w:t>
      </w:r>
      <w:r w:rsidRPr="005344CC">
        <w:rPr>
          <w:rFonts w:ascii="Tahoma" w:eastAsia="Times New Roman" w:hAnsi="Tahoma"/>
          <w:lang w:eastAsia="sl-SI"/>
        </w:rPr>
        <w:t>. členu te pogodbe.</w:t>
      </w:r>
    </w:p>
    <w:p w14:paraId="79244BAA" w14:textId="77777777" w:rsidR="00EC3759" w:rsidRDefault="00EC3759" w:rsidP="00D57A9A">
      <w:pPr>
        <w:keepNext/>
        <w:keepLines/>
        <w:spacing w:after="0" w:line="240" w:lineRule="auto"/>
        <w:jc w:val="both"/>
        <w:rPr>
          <w:rFonts w:ascii="Tahoma" w:eastAsia="Times New Roman" w:hAnsi="Tahoma" w:cs="Tahoma"/>
          <w:color w:val="000000"/>
          <w:lang w:eastAsia="sl-SI"/>
        </w:rPr>
      </w:pPr>
    </w:p>
    <w:p w14:paraId="0077ADE0"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PREDSTAVNIKA POGODBENIH STRANK</w:t>
      </w:r>
    </w:p>
    <w:p w14:paraId="0A561A42" w14:textId="77777777" w:rsidR="00EC3759" w:rsidRPr="00EC4317" w:rsidRDefault="00EC3759" w:rsidP="00D57A9A">
      <w:pPr>
        <w:keepNext/>
        <w:keepLines/>
        <w:suppressAutoHyphens/>
        <w:spacing w:after="0" w:line="240" w:lineRule="auto"/>
        <w:jc w:val="center"/>
        <w:rPr>
          <w:rFonts w:ascii="Tahoma" w:eastAsia="Times New Roman" w:hAnsi="Tahoma" w:cs="Tahoma"/>
          <w:b/>
          <w:color w:val="000000"/>
          <w:lang w:eastAsia="sl-SI"/>
        </w:rPr>
      </w:pPr>
    </w:p>
    <w:p w14:paraId="243A0C14"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61EE1FC9" w14:textId="77777777" w:rsidR="00712B7B" w:rsidRDefault="00712B7B" w:rsidP="00D57A9A">
      <w:pPr>
        <w:keepNext/>
        <w:keepLines/>
        <w:spacing w:after="0" w:line="240" w:lineRule="auto"/>
        <w:jc w:val="both"/>
        <w:rPr>
          <w:rFonts w:ascii="Tahoma" w:eastAsia="Times New Roman" w:hAnsi="Tahoma" w:cs="Tahoma"/>
          <w:lang w:eastAsia="sl-SI"/>
        </w:rPr>
      </w:pPr>
    </w:p>
    <w:p w14:paraId="5973FCE2" w14:textId="158EE71A" w:rsidR="00545EF6" w:rsidRPr="00706305" w:rsidRDefault="00545EF6"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706305">
        <w:rPr>
          <w:rFonts w:ascii="Tahoma" w:eastAsia="Times New Roman" w:hAnsi="Tahoma" w:cs="Tahoma"/>
          <w:lang w:eastAsia="sl-SI"/>
        </w:rPr>
        <w:t xml:space="preserve">redstavnik </w:t>
      </w:r>
      <w:r>
        <w:rPr>
          <w:rFonts w:ascii="Tahoma" w:eastAsia="Times New Roman" w:hAnsi="Tahoma" w:cs="Tahoma"/>
          <w:lang w:eastAsia="sl-SI"/>
        </w:rPr>
        <w:t>n</w:t>
      </w:r>
      <w:r w:rsidRPr="00706305">
        <w:rPr>
          <w:rFonts w:ascii="Tahoma" w:eastAsia="Times New Roman" w:hAnsi="Tahoma" w:cs="Tahoma"/>
          <w:lang w:eastAsia="sl-SI"/>
        </w:rPr>
        <w:t>aročnika, ki bo urejal vsa vprašanja, ki bodo nastala v zvezi z izvajanjem te</w:t>
      </w:r>
      <w:r>
        <w:rPr>
          <w:rFonts w:ascii="Tahoma" w:eastAsia="Times New Roman" w:hAnsi="Tahoma" w:cs="Tahoma"/>
          <w:lang w:eastAsia="sl-SI"/>
        </w:rPr>
        <w:t xml:space="preserve"> pogodbe</w:t>
      </w:r>
      <w:r w:rsidRPr="00706305">
        <w:rPr>
          <w:rFonts w:ascii="Tahoma" w:eastAsia="Times New Roman" w:hAnsi="Tahoma" w:cs="Tahoma"/>
          <w:lang w:eastAsia="sl-SI"/>
        </w:rPr>
        <w:t xml:space="preserve">, je g. </w:t>
      </w:r>
      <w:r>
        <w:rPr>
          <w:rFonts w:ascii="Tahoma" w:eastAsia="Times New Roman" w:hAnsi="Tahoma" w:cs="Tahoma"/>
          <w:lang w:eastAsia="sl-SI"/>
        </w:rPr>
        <w:t xml:space="preserve">Mitja </w:t>
      </w:r>
      <w:r w:rsidR="00B63449" w:rsidRPr="00B63449">
        <w:rPr>
          <w:rFonts w:ascii="Tahoma" w:eastAsia="Times New Roman" w:hAnsi="Tahoma" w:cs="Tahoma"/>
          <w:lang w:eastAsia="sl-SI"/>
        </w:rPr>
        <w:t>Jakóp</w:t>
      </w:r>
      <w:r w:rsidRPr="00706305">
        <w:rPr>
          <w:rFonts w:ascii="Tahoma" w:eastAsia="Times New Roman" w:hAnsi="Tahoma" w:cs="Tahoma"/>
          <w:lang w:eastAsia="sl-SI"/>
        </w:rPr>
        <w:t xml:space="preserve">, tel.: +386 1 58 75 </w:t>
      </w:r>
      <w:r>
        <w:rPr>
          <w:rFonts w:ascii="Tahoma" w:eastAsia="Times New Roman" w:hAnsi="Tahoma" w:cs="Tahoma"/>
          <w:lang w:eastAsia="sl-SI"/>
        </w:rPr>
        <w:t>350</w:t>
      </w:r>
      <w:r w:rsidRPr="00706305">
        <w:rPr>
          <w:rFonts w:ascii="Tahoma" w:eastAsia="Times New Roman" w:hAnsi="Tahoma" w:cs="Tahoma"/>
          <w:lang w:eastAsia="sl-SI"/>
        </w:rPr>
        <w:t xml:space="preserve">, e-pošta: </w:t>
      </w:r>
      <w:hyperlink r:id="rId24" w:history="1">
        <w:r w:rsidR="00B63449" w:rsidRPr="00336399">
          <w:rPr>
            <w:rStyle w:val="Hiperpovezava"/>
            <w:rFonts w:ascii="Tahoma" w:eastAsia="Times New Roman" w:hAnsi="Tahoma" w:cs="Tahoma"/>
            <w:lang w:eastAsia="sl-SI"/>
          </w:rPr>
          <w:t>mitja.jakop@energetika.si</w:t>
        </w:r>
      </w:hyperlink>
      <w:r w:rsidRPr="00706305">
        <w:rPr>
          <w:rFonts w:ascii="Tahoma" w:eastAsia="Times New Roman" w:hAnsi="Tahoma" w:cs="Tahoma"/>
          <w:lang w:eastAsia="sl-SI"/>
        </w:rPr>
        <w:t>.</w:t>
      </w:r>
    </w:p>
    <w:p w14:paraId="6F5541A5" w14:textId="77777777" w:rsidR="00545EF6" w:rsidRDefault="00545EF6" w:rsidP="00D57A9A">
      <w:pPr>
        <w:keepNext/>
        <w:keepLines/>
        <w:spacing w:after="0" w:line="240" w:lineRule="auto"/>
        <w:jc w:val="both"/>
        <w:rPr>
          <w:rFonts w:ascii="Tahoma" w:eastAsia="Times New Roman" w:hAnsi="Tahoma" w:cs="Tahoma"/>
          <w:lang w:eastAsia="sl-SI"/>
        </w:rPr>
      </w:pPr>
    </w:p>
    <w:p w14:paraId="092FA962" w14:textId="3E52B65E" w:rsidR="00545EF6" w:rsidRDefault="00545EF6" w:rsidP="00D57A9A">
      <w:pPr>
        <w:keepNext/>
        <w:keepLines/>
        <w:spacing w:after="0" w:line="240" w:lineRule="auto"/>
        <w:jc w:val="both"/>
        <w:rPr>
          <w:rFonts w:ascii="Tahoma" w:eastAsia="Times New Roman" w:hAnsi="Tahoma" w:cs="Tahoma"/>
          <w:lang w:eastAsia="sl-SI"/>
        </w:rPr>
      </w:pPr>
      <w:r w:rsidRPr="007A0F09">
        <w:rPr>
          <w:rFonts w:ascii="Tahoma" w:eastAsia="Times New Roman" w:hAnsi="Tahoma" w:cs="Tahoma"/>
          <w:lang w:eastAsia="sl-SI"/>
        </w:rPr>
        <w:t>Kontaktna oseba naročnika, za</w:t>
      </w:r>
      <w:r>
        <w:rPr>
          <w:rFonts w:ascii="Tahoma" w:eastAsia="Times New Roman" w:hAnsi="Tahoma" w:cs="Tahoma"/>
          <w:lang w:eastAsia="sl-SI"/>
        </w:rPr>
        <w:t xml:space="preserve"> naročilo posamezn</w:t>
      </w:r>
      <w:r w:rsidR="00231852">
        <w:rPr>
          <w:rFonts w:ascii="Tahoma" w:eastAsia="Times New Roman" w:hAnsi="Tahoma" w:cs="Tahoma"/>
          <w:lang w:eastAsia="sl-SI"/>
        </w:rPr>
        <w:t>ih</w:t>
      </w:r>
      <w:r>
        <w:rPr>
          <w:rFonts w:ascii="Tahoma" w:eastAsia="Times New Roman" w:hAnsi="Tahoma" w:cs="Tahoma"/>
          <w:lang w:eastAsia="sl-SI"/>
        </w:rPr>
        <w:t xml:space="preserve"> </w:t>
      </w:r>
      <w:r w:rsidR="00231852">
        <w:rPr>
          <w:rFonts w:ascii="Tahoma" w:eastAsia="Times New Roman" w:hAnsi="Tahoma" w:cs="Tahoma"/>
          <w:lang w:eastAsia="sl-SI"/>
        </w:rPr>
        <w:t xml:space="preserve">del </w:t>
      </w:r>
      <w:r w:rsidRPr="007A0F09">
        <w:rPr>
          <w:rFonts w:ascii="Tahoma" w:eastAsia="Times New Roman" w:hAnsi="Tahoma" w:cs="Tahoma"/>
          <w:lang w:eastAsia="sl-SI"/>
        </w:rPr>
        <w:t>po te</w:t>
      </w:r>
      <w:r>
        <w:rPr>
          <w:rFonts w:ascii="Tahoma" w:eastAsia="Times New Roman" w:hAnsi="Tahoma" w:cs="Tahoma"/>
          <w:lang w:eastAsia="sl-SI"/>
        </w:rPr>
        <w:t>j pogodbi, je za lokacijo:</w:t>
      </w:r>
    </w:p>
    <w:p w14:paraId="033F1E2D" w14:textId="722553C0" w:rsidR="00545EF6" w:rsidRPr="00EA5D2D" w:rsidRDefault="00545EF6" w:rsidP="00D57A9A">
      <w:pPr>
        <w:pStyle w:val="Odstavekseznama"/>
        <w:keepNext/>
        <w:keepLines/>
        <w:numPr>
          <w:ilvl w:val="0"/>
          <w:numId w:val="3"/>
        </w:numPr>
        <w:jc w:val="both"/>
        <w:rPr>
          <w:rFonts w:ascii="Tahoma" w:hAnsi="Tahoma" w:cs="Tahoma"/>
          <w:sz w:val="22"/>
        </w:rPr>
      </w:pPr>
      <w:r w:rsidRPr="00EA5D2D">
        <w:rPr>
          <w:rFonts w:ascii="Tahoma" w:hAnsi="Tahoma" w:cs="Tahoma"/>
          <w:sz w:val="22"/>
        </w:rPr>
        <w:t>Toplarniška ulica 19, Ljubljana</w:t>
      </w:r>
      <w:r>
        <w:rPr>
          <w:rFonts w:ascii="Tahoma" w:hAnsi="Tahoma" w:cs="Tahoma"/>
          <w:sz w:val="22"/>
        </w:rPr>
        <w:t>:</w:t>
      </w:r>
      <w:r w:rsidRPr="00EA5D2D">
        <w:rPr>
          <w:rFonts w:ascii="Tahoma" w:hAnsi="Tahoma" w:cs="Tahoma"/>
          <w:sz w:val="22"/>
        </w:rPr>
        <w:t xml:space="preserve"> g. Blaž Žibert, tel.: +386 1 58 75 345, e-pošta: </w:t>
      </w:r>
      <w:hyperlink r:id="rId25" w:history="1">
        <w:r w:rsidR="00B63449" w:rsidRPr="00336399">
          <w:rPr>
            <w:rStyle w:val="Hiperpovezava"/>
            <w:rFonts w:ascii="Tahoma" w:hAnsi="Tahoma" w:cs="Tahoma"/>
            <w:sz w:val="22"/>
          </w:rPr>
          <w:t>blaz.zibert@energetika.si</w:t>
        </w:r>
      </w:hyperlink>
      <w:r w:rsidRPr="00EA5D2D">
        <w:rPr>
          <w:rFonts w:ascii="Tahoma" w:hAnsi="Tahoma" w:cs="Tahoma"/>
          <w:sz w:val="22"/>
        </w:rPr>
        <w:t xml:space="preserve">, v njegovi odsotnosti pa ga zamenjuje g. Mitja </w:t>
      </w:r>
      <w:r w:rsidR="00B63449" w:rsidRPr="00B63449">
        <w:rPr>
          <w:rFonts w:ascii="Tahoma" w:hAnsi="Tahoma" w:cs="Tahoma"/>
          <w:sz w:val="22"/>
        </w:rPr>
        <w:t>Jakóp</w:t>
      </w:r>
      <w:r w:rsidRPr="00EA5D2D">
        <w:rPr>
          <w:rFonts w:ascii="Tahoma" w:hAnsi="Tahoma" w:cs="Tahoma"/>
          <w:sz w:val="22"/>
        </w:rPr>
        <w:t xml:space="preserve">, tel.: +386 1 58 75 350, e-pošta: </w:t>
      </w:r>
      <w:hyperlink r:id="rId26" w:history="1">
        <w:r w:rsidR="00B63449" w:rsidRPr="00336399">
          <w:rPr>
            <w:rStyle w:val="Hiperpovezava"/>
            <w:rFonts w:ascii="Tahoma" w:hAnsi="Tahoma" w:cs="Tahoma"/>
            <w:sz w:val="22"/>
          </w:rPr>
          <w:t>mitja.jakop@energetika.si</w:t>
        </w:r>
      </w:hyperlink>
      <w:r w:rsidRPr="00EA5D2D">
        <w:rPr>
          <w:rFonts w:ascii="Tahoma" w:hAnsi="Tahoma" w:cs="Tahoma"/>
          <w:sz w:val="22"/>
        </w:rPr>
        <w:t>.</w:t>
      </w:r>
    </w:p>
    <w:p w14:paraId="277564A3" w14:textId="6E86CE70" w:rsidR="00545EF6" w:rsidRPr="00EA5D2D" w:rsidRDefault="00545EF6" w:rsidP="00D57A9A">
      <w:pPr>
        <w:pStyle w:val="Odstavekseznama"/>
        <w:keepNext/>
        <w:keepLines/>
        <w:numPr>
          <w:ilvl w:val="0"/>
          <w:numId w:val="3"/>
        </w:numPr>
        <w:jc w:val="both"/>
        <w:rPr>
          <w:rFonts w:ascii="Tahoma" w:hAnsi="Tahoma" w:cs="Tahoma"/>
          <w:sz w:val="22"/>
        </w:rPr>
      </w:pPr>
      <w:r w:rsidRPr="00EA5D2D">
        <w:rPr>
          <w:rFonts w:ascii="Tahoma" w:hAnsi="Tahoma" w:cs="Tahoma"/>
          <w:sz w:val="22"/>
        </w:rPr>
        <w:t>Verovškova ulica 62 in Verovškova 70, oboje v Ljubljani</w:t>
      </w:r>
      <w:r>
        <w:rPr>
          <w:rFonts w:ascii="Tahoma" w:hAnsi="Tahoma" w:cs="Tahoma"/>
          <w:sz w:val="22"/>
        </w:rPr>
        <w:t>:</w:t>
      </w:r>
      <w:r w:rsidRPr="00EA5D2D">
        <w:rPr>
          <w:rFonts w:ascii="Tahoma" w:hAnsi="Tahoma" w:cs="Tahoma"/>
          <w:sz w:val="22"/>
        </w:rPr>
        <w:t xml:space="preserve"> g. Tine Windschnurer, tel.: +386 1 58 89 576, e-pošta: </w:t>
      </w:r>
      <w:hyperlink r:id="rId27" w:history="1">
        <w:r w:rsidR="00B63449" w:rsidRPr="00336399">
          <w:rPr>
            <w:rStyle w:val="Hiperpovezava"/>
            <w:rFonts w:ascii="Tahoma" w:hAnsi="Tahoma" w:cs="Tahoma"/>
            <w:sz w:val="22"/>
          </w:rPr>
          <w:t>tine.windschnurer@energetika.si</w:t>
        </w:r>
      </w:hyperlink>
      <w:r w:rsidRPr="00EA5D2D">
        <w:rPr>
          <w:rFonts w:ascii="Tahoma" w:hAnsi="Tahoma" w:cs="Tahoma"/>
          <w:sz w:val="22"/>
        </w:rPr>
        <w:t xml:space="preserve">, v njegovi odsotnosti pa ga zamenjuje g. </w:t>
      </w:r>
      <w:r w:rsidR="00B63449">
        <w:rPr>
          <w:rFonts w:ascii="Tahoma" w:hAnsi="Tahoma" w:cs="Tahoma"/>
          <w:sz w:val="22"/>
        </w:rPr>
        <w:t>Andraž Centa</w:t>
      </w:r>
      <w:r w:rsidRPr="00EA5D2D">
        <w:rPr>
          <w:rFonts w:ascii="Tahoma" w:hAnsi="Tahoma" w:cs="Tahoma"/>
          <w:sz w:val="22"/>
        </w:rPr>
        <w:t xml:space="preserve">, tel.: +386 1 58 89 550, e-pošta: </w:t>
      </w:r>
      <w:hyperlink r:id="rId28" w:history="1">
        <w:r w:rsidR="00B63449" w:rsidRPr="00336399">
          <w:rPr>
            <w:rStyle w:val="Hiperpovezava"/>
            <w:rFonts w:ascii="Tahoma" w:hAnsi="Tahoma" w:cs="Tahoma"/>
            <w:sz w:val="22"/>
          </w:rPr>
          <w:t>andraz.centa@energetika.si</w:t>
        </w:r>
      </w:hyperlink>
      <w:r w:rsidRPr="00EA5D2D">
        <w:rPr>
          <w:rFonts w:ascii="Tahoma" w:hAnsi="Tahoma" w:cs="Tahoma"/>
          <w:sz w:val="22"/>
        </w:rPr>
        <w:t>.</w:t>
      </w:r>
    </w:p>
    <w:p w14:paraId="5B4479EE" w14:textId="77777777" w:rsidR="00545EF6" w:rsidRPr="004A1349" w:rsidRDefault="00545EF6" w:rsidP="00D57A9A">
      <w:pPr>
        <w:keepNext/>
        <w:keepLines/>
        <w:spacing w:after="0" w:line="240" w:lineRule="auto"/>
        <w:jc w:val="both"/>
        <w:rPr>
          <w:rFonts w:ascii="Tahoma" w:eastAsia="Times New Roman" w:hAnsi="Tahoma" w:cs="Tahoma"/>
          <w:lang w:eastAsia="sl-SI"/>
        </w:rPr>
      </w:pPr>
    </w:p>
    <w:p w14:paraId="7841CB81" w14:textId="77777777" w:rsidR="00EC3759" w:rsidRPr="004A1349" w:rsidRDefault="00712B7B" w:rsidP="00D57A9A">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00EC3759" w:rsidRPr="004A1349">
        <w:rPr>
          <w:rFonts w:ascii="Tahoma" w:eastAsia="Times New Roman" w:hAnsi="Tahoma" w:cs="Tahoma"/>
          <w:lang w:eastAsia="sl-SI"/>
        </w:rPr>
        <w:t>redstavnik izvajalca, ki bo urejal vsa vprašanja, ki bodo nastala v zvezi z izvajanjem te pogodbe, je _________________________, tel</w:t>
      </w:r>
      <w:r w:rsidR="003F288C">
        <w:rPr>
          <w:rFonts w:ascii="Tahoma" w:eastAsia="Times New Roman" w:hAnsi="Tahoma" w:cs="Tahoma"/>
          <w:lang w:eastAsia="sl-SI"/>
        </w:rPr>
        <w:t xml:space="preserve">.: </w:t>
      </w:r>
      <w:r w:rsidR="00EC3759" w:rsidRPr="004A1349">
        <w:rPr>
          <w:rFonts w:ascii="Tahoma" w:eastAsia="Times New Roman" w:hAnsi="Tahoma" w:cs="Tahoma"/>
          <w:lang w:eastAsia="sl-SI"/>
        </w:rPr>
        <w:t>………………, e-pošta: …………………, v njegovi odsotnosti pa ga zamenjuje _____________________, tel.: …………………………, e-pošta: ………………………………….</w:t>
      </w:r>
    </w:p>
    <w:p w14:paraId="0F28F952" w14:textId="77777777" w:rsidR="00EC3759" w:rsidRDefault="00EC3759" w:rsidP="00D57A9A">
      <w:pPr>
        <w:keepNext/>
        <w:keepLines/>
        <w:spacing w:after="0" w:line="240" w:lineRule="auto"/>
        <w:jc w:val="both"/>
        <w:rPr>
          <w:rFonts w:ascii="Tahoma" w:eastAsia="Times New Roman" w:hAnsi="Tahoma" w:cs="Tahoma"/>
          <w:lang w:eastAsia="sl-SI"/>
        </w:rPr>
      </w:pPr>
    </w:p>
    <w:p w14:paraId="41BCC9BA" w14:textId="77777777" w:rsidR="00B63449" w:rsidRPr="00B63449" w:rsidRDefault="00B6344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 xml:space="preserve">Predstavnik naročnika zastopa naročnika v vseh vprašanjih, ki se nanašajo na izvedbo del po tej pogodbi. Predstavnik naročnika sodeluje s predstavnikom izvajalca ves čas veljavnosti pogodbe in mu nudi vse potrebne podatke, ki jih je na podlagi obveznosti po tej pogodbi dolžan dajati. </w:t>
      </w:r>
    </w:p>
    <w:p w14:paraId="0293B499" w14:textId="77777777" w:rsidR="00B63449" w:rsidRPr="00B63449" w:rsidRDefault="00B6344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778404C1" w14:textId="77777777" w:rsidR="00B63449" w:rsidRPr="00B63449" w:rsidRDefault="00B6344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Predstavnik izvajalca zastopa izvajalca v vseh vprašanjih, ki se nanašajo na izvedbo del po tej pogodbi. Predstavnik izvajalca je dolžan neposredno sodelovati s predstavnikom naročnika ves čas veljavnosti pogodbe.</w:t>
      </w:r>
    </w:p>
    <w:p w14:paraId="1EB762A5" w14:textId="77777777" w:rsidR="00B63449" w:rsidRPr="00B63449" w:rsidRDefault="00B6344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r w:rsidRPr="00B63449">
        <w:rPr>
          <w:rFonts w:ascii="Tahoma" w:eastAsia="Times New Roman" w:hAnsi="Tahoma" w:cs="Tahoma"/>
          <w:lang w:eastAsia="sl-SI"/>
        </w:rPr>
        <w:t xml:space="preserve"> </w:t>
      </w:r>
    </w:p>
    <w:p w14:paraId="7C50082A" w14:textId="238EABCC" w:rsidR="00B63449" w:rsidRPr="00B63449" w:rsidRDefault="00B63449" w:rsidP="00D57A9A">
      <w:pPr>
        <w:keepNext/>
        <w:keepLines/>
        <w:tabs>
          <w:tab w:val="left" w:pos="567"/>
          <w:tab w:val="left" w:pos="1418"/>
          <w:tab w:val="left" w:pos="1702"/>
        </w:tabs>
        <w:spacing w:after="0" w:line="240" w:lineRule="auto"/>
        <w:jc w:val="both"/>
        <w:rPr>
          <w:rFonts w:ascii="Tahoma" w:eastAsia="Times New Roman" w:hAnsi="Tahoma" w:cs="Tahoma"/>
          <w:bCs/>
          <w:lang w:eastAsia="sl-SI"/>
        </w:rPr>
      </w:pPr>
      <w:r w:rsidRPr="00B63449">
        <w:rPr>
          <w:rFonts w:ascii="Tahoma" w:eastAsia="Times New Roman" w:hAnsi="Tahoma" w:cs="Tahoma"/>
          <w:lang w:eastAsia="sl-SI"/>
        </w:rPr>
        <w:t xml:space="preserve">Spremembo predstavnikov pogodbe morata pogodbeni stranki sporočiti druga drugi v pisni obliki (po e-pošti) z navedbo datuma primopredaje poslov. Pisno (po e-pošti) obvestilo o tem mora prejeti naročnik oziroma izvajalec najkasneje v treh (3) koledarskih dneh pred navedenim dnevom primopredaje poslov. Ne glede na prvi odstavek </w:t>
      </w:r>
      <w:r w:rsidR="004E7504">
        <w:rPr>
          <w:rFonts w:ascii="Tahoma" w:eastAsia="Times New Roman" w:hAnsi="Tahoma" w:cs="Tahoma"/>
          <w:lang w:eastAsia="sl-SI"/>
        </w:rPr>
        <w:t>31</w:t>
      </w:r>
      <w:r w:rsidRPr="00B63449">
        <w:rPr>
          <w:rFonts w:ascii="Tahoma" w:eastAsia="Times New Roman" w:hAnsi="Tahoma" w:cs="Tahoma"/>
          <w:lang w:eastAsia="sl-SI"/>
        </w:rPr>
        <w:t>. člena te pogodbe sprememba predstavnikov pogodbe velja, če pogodbeni stranki o spremembi predstavnikov pogodbe obvestita druga drugo na elektronske naslove, navedene v tem členu pogodbe.</w:t>
      </w:r>
    </w:p>
    <w:p w14:paraId="6CD55CA6" w14:textId="77777777" w:rsidR="00EC3759" w:rsidRPr="00EC4317" w:rsidRDefault="00EC3759" w:rsidP="00D57A9A">
      <w:pPr>
        <w:keepNext/>
        <w:keepLines/>
        <w:tabs>
          <w:tab w:val="left" w:pos="567"/>
          <w:tab w:val="left" w:pos="1418"/>
          <w:tab w:val="left" w:pos="1702"/>
        </w:tabs>
        <w:spacing w:after="0" w:line="240" w:lineRule="auto"/>
        <w:jc w:val="both"/>
        <w:rPr>
          <w:rFonts w:ascii="Tahoma" w:eastAsia="Times New Roman" w:hAnsi="Tahoma" w:cs="Tahoma"/>
          <w:lang w:eastAsia="sl-SI"/>
        </w:rPr>
      </w:pPr>
    </w:p>
    <w:p w14:paraId="50504C6E" w14:textId="77777777" w:rsidR="00EC3759" w:rsidRPr="00BA661F" w:rsidRDefault="00D93FD2" w:rsidP="00D57A9A">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 xml:space="preserve">ODPOVED POGODBE IN </w:t>
      </w:r>
      <w:r w:rsidR="00EC3759" w:rsidRPr="00BA661F">
        <w:rPr>
          <w:rFonts w:ascii="Tahoma" w:hAnsi="Tahoma" w:cs="Tahoma"/>
          <w:b/>
          <w:sz w:val="22"/>
          <w:szCs w:val="22"/>
        </w:rPr>
        <w:t>ODSTOP OD POGODBE</w:t>
      </w:r>
    </w:p>
    <w:p w14:paraId="3391092E" w14:textId="77777777" w:rsidR="00EC3759" w:rsidRPr="00BA661F" w:rsidRDefault="00EC3759" w:rsidP="00D57A9A">
      <w:pPr>
        <w:keepNext/>
        <w:keepLines/>
        <w:tabs>
          <w:tab w:val="left" w:pos="851"/>
          <w:tab w:val="left" w:pos="1702"/>
        </w:tabs>
        <w:spacing w:after="0" w:line="240" w:lineRule="auto"/>
        <w:jc w:val="center"/>
        <w:rPr>
          <w:rFonts w:ascii="Tahoma" w:eastAsia="Times New Roman" w:hAnsi="Tahoma" w:cs="Tahoma"/>
          <w:lang w:eastAsia="sl-SI"/>
        </w:rPr>
      </w:pPr>
    </w:p>
    <w:p w14:paraId="5E19EECB" w14:textId="77777777" w:rsidR="00E162F4" w:rsidRPr="00BA661F" w:rsidRDefault="00E162F4"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661F">
        <w:rPr>
          <w:rFonts w:ascii="Tahoma" w:eastAsia="Times New Roman" w:hAnsi="Tahoma" w:cs="Tahoma"/>
          <w:color w:val="000000"/>
          <w:lang w:eastAsia="sl-SI"/>
        </w:rPr>
        <w:t>člen</w:t>
      </w:r>
    </w:p>
    <w:p w14:paraId="23EACDB8" w14:textId="77777777" w:rsidR="00E162F4" w:rsidRPr="00E162F4" w:rsidRDefault="00E162F4" w:rsidP="00D57A9A">
      <w:pPr>
        <w:keepNext/>
        <w:keepLines/>
        <w:tabs>
          <w:tab w:val="left" w:pos="851"/>
          <w:tab w:val="left" w:pos="1702"/>
        </w:tabs>
        <w:spacing w:after="0" w:line="240" w:lineRule="auto"/>
        <w:jc w:val="center"/>
        <w:rPr>
          <w:rFonts w:ascii="Tahoma" w:eastAsia="Times New Roman" w:hAnsi="Tahoma" w:cs="Tahoma"/>
          <w:b/>
          <w:lang w:eastAsia="sl-SI"/>
        </w:rPr>
      </w:pPr>
    </w:p>
    <w:p w14:paraId="63B2D1AD" w14:textId="77777777" w:rsidR="00614080" w:rsidRPr="0095248A" w:rsidRDefault="00614080" w:rsidP="00D57A9A">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Vsaka pogodbena stranka ima pravico odpovedati pogodbo z 1 (eno) mesečnim odpovednim rokom, če se okoliščine po sklenitvi pogodbe spremenijo tako, da sklenjena pogodba ne izraža več prave volje pogodbene stranke in pod pogojem, da so med strankama pogodbe poravnane vse zapadle obveznosti. Odpovedni rok teče od dneva prejema pisne odpovedi, ki mora biti drugi pogodbeni stranki poslana s priporočeno poštno pošiljko.</w:t>
      </w:r>
    </w:p>
    <w:p w14:paraId="5E22B841" w14:textId="77777777" w:rsidR="00614080" w:rsidRPr="0095248A" w:rsidRDefault="00614080" w:rsidP="00D57A9A">
      <w:pPr>
        <w:keepNext/>
        <w:keepLines/>
        <w:tabs>
          <w:tab w:val="left" w:pos="851"/>
          <w:tab w:val="left" w:pos="1702"/>
        </w:tabs>
        <w:spacing w:after="0" w:line="240" w:lineRule="auto"/>
        <w:jc w:val="both"/>
        <w:rPr>
          <w:rFonts w:ascii="Tahoma" w:eastAsia="Times New Roman" w:hAnsi="Tahoma" w:cs="Tahoma"/>
          <w:lang w:eastAsia="sl-SI"/>
        </w:rPr>
      </w:pPr>
    </w:p>
    <w:p w14:paraId="24822102" w14:textId="77777777" w:rsidR="00B63449" w:rsidRPr="0095248A" w:rsidRDefault="00B63449" w:rsidP="00D57A9A">
      <w:pPr>
        <w:keepNext/>
        <w:keepLines/>
        <w:tabs>
          <w:tab w:val="left" w:pos="851"/>
          <w:tab w:val="left" w:pos="1702"/>
        </w:tabs>
        <w:spacing w:after="0" w:line="240" w:lineRule="auto"/>
        <w:jc w:val="both"/>
        <w:rPr>
          <w:rFonts w:ascii="Tahoma" w:eastAsia="Times New Roman" w:hAnsi="Tahoma" w:cs="Tahoma"/>
          <w:lang w:eastAsia="sl-SI"/>
        </w:rPr>
      </w:pPr>
      <w:r w:rsidRPr="0095248A">
        <w:rPr>
          <w:rFonts w:ascii="Tahoma" w:eastAsia="Times New Roman" w:hAnsi="Tahoma" w:cs="Tahoma"/>
          <w:lang w:eastAsia="sl-SI"/>
        </w:rPr>
        <w:t>Pogodbeni stranki se v času odpovedi medsebojnega razmerja po pogodbi obvezuje</w:t>
      </w:r>
      <w:r>
        <w:rPr>
          <w:rFonts w:ascii="Tahoma" w:eastAsia="Times New Roman" w:hAnsi="Tahoma" w:cs="Tahoma"/>
          <w:lang w:eastAsia="sl-SI"/>
        </w:rPr>
        <w:t>ta</w:t>
      </w:r>
      <w:r w:rsidRPr="0095248A">
        <w:rPr>
          <w:rFonts w:ascii="Tahoma" w:eastAsia="Times New Roman" w:hAnsi="Tahoma" w:cs="Tahoma"/>
          <w:lang w:eastAsia="sl-SI"/>
        </w:rPr>
        <w:t xml:space="preserve"> izvajati </w:t>
      </w:r>
      <w:r>
        <w:rPr>
          <w:rFonts w:ascii="Tahoma" w:eastAsia="Times New Roman" w:hAnsi="Tahoma" w:cs="Tahoma"/>
          <w:lang w:eastAsia="sl-SI"/>
        </w:rPr>
        <w:t xml:space="preserve">svoje obveznosti </w:t>
      </w:r>
      <w:r w:rsidRPr="0095248A">
        <w:rPr>
          <w:rFonts w:ascii="Tahoma" w:eastAsia="Times New Roman" w:hAnsi="Tahoma" w:cs="Tahoma"/>
          <w:lang w:eastAsia="sl-SI"/>
        </w:rPr>
        <w:t>do izteka odpovednega roka</w:t>
      </w:r>
      <w:r>
        <w:rPr>
          <w:rFonts w:ascii="Tahoma" w:eastAsia="Times New Roman" w:hAnsi="Tahoma" w:cs="Tahoma"/>
          <w:lang w:eastAsia="sl-SI"/>
        </w:rPr>
        <w:t xml:space="preserve">. </w:t>
      </w:r>
    </w:p>
    <w:p w14:paraId="24D3CD65" w14:textId="77777777" w:rsidR="00614080" w:rsidRPr="00EC4317" w:rsidRDefault="00614080" w:rsidP="00D57A9A">
      <w:pPr>
        <w:keepNext/>
        <w:keepLines/>
        <w:tabs>
          <w:tab w:val="left" w:pos="851"/>
          <w:tab w:val="left" w:pos="1702"/>
        </w:tabs>
        <w:spacing w:after="0" w:line="240" w:lineRule="auto"/>
        <w:jc w:val="center"/>
        <w:rPr>
          <w:rFonts w:ascii="Tahoma" w:eastAsia="Times New Roman" w:hAnsi="Tahoma" w:cs="Tahoma"/>
          <w:lang w:eastAsia="sl-SI"/>
        </w:rPr>
      </w:pPr>
    </w:p>
    <w:p w14:paraId="6C7B5A8E" w14:textId="77777777" w:rsidR="00614080" w:rsidRPr="00614080" w:rsidRDefault="00614080"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534DE2A2" w14:textId="77777777" w:rsidR="00614080" w:rsidRPr="00EC4317" w:rsidRDefault="00614080" w:rsidP="00D57A9A">
      <w:pPr>
        <w:keepNext/>
        <w:keepLines/>
        <w:spacing w:after="0" w:line="240" w:lineRule="auto"/>
        <w:jc w:val="both"/>
        <w:rPr>
          <w:rFonts w:ascii="Tahoma" w:eastAsia="Times New Roman" w:hAnsi="Tahoma" w:cs="Tahoma"/>
          <w:lang w:eastAsia="sl-SI"/>
        </w:rPr>
      </w:pPr>
    </w:p>
    <w:p w14:paraId="6DFC542A" w14:textId="77777777" w:rsidR="00614080" w:rsidRPr="000120B4" w:rsidRDefault="00614080" w:rsidP="00D57A9A">
      <w:pPr>
        <w:keepNext/>
        <w:keepLines/>
        <w:tabs>
          <w:tab w:val="left" w:pos="851"/>
          <w:tab w:val="left" w:pos="1702"/>
        </w:tabs>
        <w:spacing w:after="0" w:line="240" w:lineRule="auto"/>
        <w:jc w:val="both"/>
        <w:rPr>
          <w:rFonts w:ascii="Tahoma" w:eastAsia="Times New Roman" w:hAnsi="Tahoma" w:cs="Tahoma"/>
          <w:lang w:eastAsia="sl-SI"/>
        </w:rPr>
      </w:pPr>
      <w:r w:rsidRPr="000120B4">
        <w:rPr>
          <w:rFonts w:ascii="Tahoma" w:eastAsia="Times New Roman" w:hAnsi="Tahoma" w:cs="Tahoma"/>
          <w:lang w:eastAsia="sl-SI"/>
        </w:rPr>
        <w:t xml:space="preserve">Naročnik lahko odstopi od pogodbe, z obvestilom, poslanim izvajalcu s priporočeno pošiljko po pošti, </w:t>
      </w:r>
      <w:r>
        <w:rPr>
          <w:rFonts w:ascii="Tahoma" w:eastAsia="Times New Roman" w:hAnsi="Tahoma" w:cs="Tahoma"/>
          <w:lang w:eastAsia="sl-SI"/>
        </w:rPr>
        <w:t xml:space="preserve">brez obveznosti do izvajalca, </w:t>
      </w:r>
      <w:r w:rsidRPr="000120B4">
        <w:rPr>
          <w:rFonts w:ascii="Tahoma" w:eastAsia="Times New Roman" w:hAnsi="Tahoma" w:cs="Tahoma"/>
          <w:lang w:eastAsia="sl-SI"/>
        </w:rPr>
        <w:t>če izvajalec:</w:t>
      </w:r>
    </w:p>
    <w:p w14:paraId="0435BE01" w14:textId="77777777" w:rsidR="00614080" w:rsidRPr="0095248A" w:rsidRDefault="00614080" w:rsidP="00D57A9A">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14:paraId="526BD06F" w14:textId="77777777" w:rsidR="00B63449" w:rsidRPr="0095248A" w:rsidRDefault="00B63449" w:rsidP="00D57A9A">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 xml:space="preserve">krši določila Pisnega sporazuma, </w:t>
      </w:r>
    </w:p>
    <w:p w14:paraId="1737EDBE" w14:textId="77777777" w:rsidR="00614080" w:rsidRPr="0095248A" w:rsidRDefault="00614080" w:rsidP="00D57A9A">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 xml:space="preserve">ne začne z izvedbo pogodbeno dogovorjenih </w:t>
      </w:r>
      <w:r>
        <w:rPr>
          <w:rFonts w:ascii="Tahoma" w:hAnsi="Tahoma" w:cs="Tahoma"/>
          <w:lang w:eastAsia="sl-SI"/>
        </w:rPr>
        <w:t>del</w:t>
      </w:r>
      <w:r w:rsidRPr="0095248A">
        <w:rPr>
          <w:rFonts w:ascii="Tahoma" w:hAnsi="Tahoma" w:cs="Tahoma"/>
          <w:lang w:eastAsia="sl-SI"/>
        </w:rPr>
        <w:t xml:space="preserve"> v pogodbenem roku, niti v naknadnem roku, ki mu ga določi naročnik,</w:t>
      </w:r>
    </w:p>
    <w:p w14:paraId="57A84D71" w14:textId="77777777" w:rsidR="00614080" w:rsidRPr="0095248A" w:rsidRDefault="00614080" w:rsidP="00D57A9A">
      <w:pPr>
        <w:keepNext/>
        <w:keepLines/>
        <w:numPr>
          <w:ilvl w:val="0"/>
          <w:numId w:val="12"/>
        </w:numPr>
        <w:spacing w:after="0" w:line="240" w:lineRule="auto"/>
        <w:ind w:left="284" w:hanging="284"/>
        <w:jc w:val="both"/>
        <w:rPr>
          <w:rFonts w:ascii="Tahoma" w:hAnsi="Tahoma" w:cs="Tahoma"/>
          <w:lang w:eastAsia="sl-SI"/>
        </w:rPr>
      </w:pPr>
      <w:r w:rsidRPr="0095248A">
        <w:rPr>
          <w:rFonts w:ascii="Tahoma" w:hAnsi="Tahoma" w:cs="Tahoma"/>
          <w:lang w:eastAsia="sl-SI"/>
        </w:rPr>
        <w:t>ne dosega pogodbeno dogovorjene kvalitete in te ne vzpostavi niti v naknadnem roku, ki mu ga določi naročnik,</w:t>
      </w:r>
    </w:p>
    <w:p w14:paraId="6EAFC376" w14:textId="77777777" w:rsidR="00614080" w:rsidRPr="005919D0" w:rsidRDefault="00614080" w:rsidP="00D57A9A">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 izpolnjuje ali nepravilno izpolnjuje svoje obveznosti tudi po naknadno določenem roku s strani naročnika</w:t>
      </w:r>
      <w:r>
        <w:rPr>
          <w:rFonts w:ascii="Tahoma" w:hAnsi="Tahoma" w:cs="Tahoma"/>
          <w:lang w:eastAsia="sl-SI"/>
        </w:rPr>
        <w:t>,</w:t>
      </w:r>
    </w:p>
    <w:p w14:paraId="41DEF0C4" w14:textId="77777777" w:rsidR="00B63449" w:rsidRPr="00296080" w:rsidRDefault="00B63449" w:rsidP="00D57A9A">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296080">
        <w:rPr>
          <w:rFonts w:ascii="Tahoma" w:eastAsia="Times New Roman" w:hAnsi="Tahoma" w:cs="Tahoma"/>
          <w:lang w:eastAsia="sl-SI"/>
        </w:rPr>
        <w:t>neredno plačuje obveznosti do dobaviteljev materiala</w:t>
      </w:r>
      <w:r>
        <w:rPr>
          <w:rFonts w:ascii="Tahoma" w:eastAsia="Times New Roman" w:hAnsi="Tahoma" w:cs="Tahoma"/>
          <w:lang w:eastAsia="sl-SI"/>
        </w:rPr>
        <w:t>,</w:t>
      </w:r>
    </w:p>
    <w:p w14:paraId="20C76945" w14:textId="77777777" w:rsidR="00B63449" w:rsidRPr="005919D0" w:rsidRDefault="00B63449" w:rsidP="00D57A9A">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neredno poravnava obveznosti do svojih zaposlenih</w:t>
      </w:r>
      <w:r>
        <w:rPr>
          <w:rFonts w:ascii="Tahoma" w:hAnsi="Tahoma" w:cs="Tahoma"/>
          <w:lang w:eastAsia="sl-SI"/>
        </w:rPr>
        <w:t>,</w:t>
      </w:r>
    </w:p>
    <w:p w14:paraId="1D1E3C48" w14:textId="77777777" w:rsidR="00B63449" w:rsidRPr="005919D0" w:rsidRDefault="00B63449" w:rsidP="00D57A9A">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poviša cene v času veljavnosti pogodbe,</w:t>
      </w:r>
    </w:p>
    <w:p w14:paraId="2BFB632F" w14:textId="77777777" w:rsidR="00B63449" w:rsidRPr="0095248A" w:rsidRDefault="00B63449" w:rsidP="00D57A9A">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Pr>
          <w:rFonts w:ascii="Tahoma" w:eastAsia="Times New Roman" w:hAnsi="Tahoma" w:cs="Tahoma"/>
          <w:lang w:eastAsia="sl-SI"/>
        </w:rPr>
        <w:t>ne obvesti naročnika o znižanju cen,</w:t>
      </w:r>
    </w:p>
    <w:p w14:paraId="6618D16C" w14:textId="77777777" w:rsidR="00B63449" w:rsidRPr="005919D0" w:rsidRDefault="00B63449" w:rsidP="00D57A9A">
      <w:pPr>
        <w:keepNext/>
        <w:keepLines/>
        <w:numPr>
          <w:ilvl w:val="0"/>
          <w:numId w:val="12"/>
        </w:numPr>
        <w:spacing w:after="0" w:line="240" w:lineRule="auto"/>
        <w:ind w:left="284" w:hanging="284"/>
        <w:jc w:val="both"/>
        <w:rPr>
          <w:rFonts w:ascii="Tahoma" w:hAnsi="Tahoma" w:cs="Tahoma"/>
          <w:lang w:eastAsia="sl-SI"/>
        </w:rPr>
      </w:pPr>
      <w:r w:rsidRPr="005919D0">
        <w:rPr>
          <w:rFonts w:ascii="Tahoma" w:hAnsi="Tahoma" w:cs="Tahoma"/>
          <w:lang w:eastAsia="sl-SI"/>
        </w:rPr>
        <w:t xml:space="preserve">preda izvedbo </w:t>
      </w:r>
      <w:r>
        <w:rPr>
          <w:rFonts w:ascii="Tahoma" w:hAnsi="Tahoma" w:cs="Tahoma"/>
          <w:lang w:eastAsia="sl-SI"/>
        </w:rPr>
        <w:t xml:space="preserve">pogodbenih </w:t>
      </w:r>
      <w:r w:rsidRPr="005919D0">
        <w:rPr>
          <w:rFonts w:ascii="Tahoma" w:hAnsi="Tahoma" w:cs="Tahoma"/>
          <w:lang w:eastAsia="sl-SI"/>
        </w:rPr>
        <w:t>obveznosti tretji osebi brez predhodnega pisnega soglasja naročnika,</w:t>
      </w:r>
    </w:p>
    <w:p w14:paraId="612703C9" w14:textId="77777777" w:rsidR="00B63449" w:rsidRPr="0095248A" w:rsidRDefault="00B63449" w:rsidP="00D57A9A">
      <w:pPr>
        <w:keepNext/>
        <w:keepLines/>
        <w:numPr>
          <w:ilvl w:val="0"/>
          <w:numId w:val="12"/>
        </w:numPr>
        <w:tabs>
          <w:tab w:val="left" w:pos="284"/>
          <w:tab w:val="left" w:pos="1702"/>
        </w:tabs>
        <w:spacing w:after="0" w:line="240" w:lineRule="auto"/>
        <w:ind w:left="284" w:hanging="284"/>
        <w:jc w:val="both"/>
        <w:rPr>
          <w:rFonts w:ascii="Tahoma" w:eastAsia="Times New Roman" w:hAnsi="Tahoma" w:cs="Tahoma"/>
          <w:lang w:eastAsia="sl-SI"/>
        </w:rPr>
      </w:pPr>
      <w:r w:rsidRPr="0095248A">
        <w:rPr>
          <w:rFonts w:ascii="Tahoma" w:eastAsia="Times New Roman" w:hAnsi="Tahoma" w:cs="Tahoma"/>
          <w:lang w:eastAsia="sl-SI"/>
        </w:rPr>
        <w:t>prekine z izvedbo pogodbenih obveznosti brez</w:t>
      </w:r>
      <w:r>
        <w:rPr>
          <w:rFonts w:ascii="Tahoma" w:eastAsia="Times New Roman" w:hAnsi="Tahoma" w:cs="Tahoma"/>
          <w:lang w:eastAsia="sl-SI"/>
        </w:rPr>
        <w:t xml:space="preserve"> predhodnega</w:t>
      </w:r>
      <w:r w:rsidRPr="0095248A">
        <w:rPr>
          <w:rFonts w:ascii="Tahoma" w:eastAsia="Times New Roman" w:hAnsi="Tahoma" w:cs="Tahoma"/>
          <w:lang w:eastAsia="sl-SI"/>
        </w:rPr>
        <w:t xml:space="preserve"> pisnega soglasja naročnika.</w:t>
      </w:r>
    </w:p>
    <w:p w14:paraId="091DB253" w14:textId="77777777" w:rsidR="00614080" w:rsidRDefault="00614080" w:rsidP="00D57A9A">
      <w:pPr>
        <w:keepNext/>
        <w:keepLines/>
        <w:tabs>
          <w:tab w:val="left" w:pos="709"/>
          <w:tab w:val="left" w:pos="1702"/>
        </w:tabs>
        <w:spacing w:after="0" w:line="240" w:lineRule="auto"/>
        <w:ind w:left="1701" w:hanging="1701"/>
        <w:jc w:val="both"/>
        <w:rPr>
          <w:rFonts w:ascii="Tahoma" w:eastAsia="Times New Roman" w:hAnsi="Tahoma" w:cs="Tahoma"/>
          <w:lang w:eastAsia="sl-SI"/>
        </w:rPr>
      </w:pPr>
    </w:p>
    <w:p w14:paraId="534ED21F" w14:textId="77777777" w:rsidR="00614080" w:rsidRPr="005919D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V primerih iz prejšnjega odstavka tega člena,</w:t>
      </w:r>
      <w:r w:rsidRPr="005919D0">
        <w:rPr>
          <w:rFonts w:ascii="Tahoma" w:hAnsi="Tahoma" w:cs="Tahoma"/>
        </w:rPr>
        <w:t xml:space="preserve"> če pogodba ne določa drugače,</w:t>
      </w:r>
      <w:r w:rsidRPr="005919D0">
        <w:rPr>
          <w:rFonts w:ascii="Tahoma" w:eastAsia="Times New Roman" w:hAnsi="Tahoma" w:cs="Tahoma"/>
          <w:lang w:eastAsia="sl-SI"/>
        </w:rPr>
        <w:t xml:space="preserve"> lahko naročnik takoj unovči ustrezn</w:t>
      </w:r>
      <w:r>
        <w:rPr>
          <w:rFonts w:ascii="Tahoma" w:eastAsia="Times New Roman" w:hAnsi="Tahoma" w:cs="Tahoma"/>
          <w:lang w:eastAsia="sl-SI"/>
        </w:rPr>
        <w:t>o</w:t>
      </w:r>
      <w:r w:rsidRPr="005919D0">
        <w:rPr>
          <w:rFonts w:ascii="Tahoma" w:eastAsia="Times New Roman" w:hAnsi="Tahoma" w:cs="Tahoma"/>
          <w:lang w:eastAsia="sl-SI"/>
        </w:rPr>
        <w:t xml:space="preserve"> finančn</w:t>
      </w:r>
      <w:r>
        <w:rPr>
          <w:rFonts w:ascii="Tahoma" w:eastAsia="Times New Roman" w:hAnsi="Tahoma" w:cs="Tahoma"/>
          <w:lang w:eastAsia="sl-SI"/>
        </w:rPr>
        <w:t>o</w:t>
      </w:r>
      <w:r w:rsidRPr="005919D0">
        <w:rPr>
          <w:rFonts w:ascii="Tahoma" w:eastAsia="Times New Roman" w:hAnsi="Tahoma" w:cs="Tahoma"/>
          <w:lang w:eastAsia="sl-SI"/>
        </w:rPr>
        <w:t xml:space="preserve"> zavarovanj</w:t>
      </w:r>
      <w:r>
        <w:rPr>
          <w:rFonts w:ascii="Tahoma" w:eastAsia="Times New Roman" w:hAnsi="Tahoma" w:cs="Tahoma"/>
          <w:lang w:eastAsia="sl-SI"/>
        </w:rPr>
        <w:t>e</w:t>
      </w:r>
      <w:r w:rsidRPr="005919D0">
        <w:rPr>
          <w:rFonts w:ascii="Tahoma" w:eastAsia="Times New Roman" w:hAnsi="Tahoma" w:cs="Tahoma"/>
          <w:lang w:eastAsia="sl-SI"/>
        </w:rPr>
        <w:t>.</w:t>
      </w:r>
    </w:p>
    <w:p w14:paraId="11DFE367"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5523AEB9" w14:textId="77777777" w:rsidR="00614080" w:rsidRPr="00614080" w:rsidRDefault="00614080"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 xml:space="preserve">člen </w:t>
      </w:r>
    </w:p>
    <w:p w14:paraId="54F2D3E9" w14:textId="77777777" w:rsidR="00614080" w:rsidRPr="000C7285"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02B87048" w14:textId="77777777" w:rsidR="00614080" w:rsidRPr="000C7285" w:rsidRDefault="00614080" w:rsidP="00D57A9A">
      <w:pPr>
        <w:keepNext/>
        <w:keepLines/>
        <w:tabs>
          <w:tab w:val="left" w:pos="284"/>
          <w:tab w:val="left" w:pos="1702"/>
        </w:tabs>
        <w:spacing w:after="0" w:line="240" w:lineRule="auto"/>
        <w:jc w:val="both"/>
        <w:rPr>
          <w:rFonts w:ascii="Tahoma" w:eastAsia="Times New Roman" w:hAnsi="Tahoma" w:cs="Tahoma"/>
          <w:lang w:eastAsia="sl-SI"/>
        </w:rPr>
      </w:pPr>
      <w:r w:rsidRPr="000C7285">
        <w:rPr>
          <w:rFonts w:ascii="Tahoma" w:eastAsia="Times New Roman" w:hAnsi="Tahoma" w:cs="Tahoma"/>
          <w:lang w:eastAsia="sl-SI"/>
        </w:rPr>
        <w:t>Med veljavnostjo</w:t>
      </w:r>
      <w:r>
        <w:rPr>
          <w:rFonts w:ascii="Tahoma" w:eastAsia="Times New Roman" w:hAnsi="Tahoma" w:cs="Tahoma"/>
          <w:lang w:eastAsia="sl-SI"/>
        </w:rPr>
        <w:t xml:space="preserve"> pogodbe</w:t>
      </w:r>
      <w:r w:rsidRPr="000C7285">
        <w:rPr>
          <w:rFonts w:ascii="Tahoma" w:eastAsia="Times New Roman" w:hAnsi="Tahoma" w:cs="Tahoma"/>
          <w:lang w:eastAsia="sl-SI"/>
        </w:rPr>
        <w:t xml:space="preserve"> lahko naročnik</w:t>
      </w:r>
      <w:r>
        <w:rPr>
          <w:rFonts w:ascii="Tahoma" w:eastAsia="Times New Roman" w:hAnsi="Tahoma" w:cs="Tahoma"/>
          <w:lang w:eastAsia="sl-SI"/>
        </w:rPr>
        <w:t>,</w:t>
      </w:r>
      <w:r w:rsidRPr="000C7285">
        <w:rPr>
          <w:rFonts w:ascii="Tahoma" w:eastAsia="Times New Roman" w:hAnsi="Tahoma" w:cs="Tahoma"/>
          <w:lang w:eastAsia="sl-SI"/>
        </w:rPr>
        <w:t xml:space="preserve"> ne glede na določbe zakona, ki ureja obligacijska razmerja, odstopi od </w:t>
      </w:r>
      <w:r>
        <w:rPr>
          <w:rFonts w:ascii="Tahoma" w:eastAsia="Times New Roman" w:hAnsi="Tahoma" w:cs="Tahoma"/>
          <w:lang w:eastAsia="sl-SI"/>
        </w:rPr>
        <w:t>pogodbe</w:t>
      </w:r>
      <w:r w:rsidRPr="000C7285">
        <w:rPr>
          <w:rFonts w:ascii="Tahoma" w:eastAsia="Times New Roman" w:hAnsi="Tahoma" w:cs="Tahoma"/>
          <w:lang w:eastAsia="sl-SI"/>
        </w:rPr>
        <w:t xml:space="preserve"> tudi v primerih iz 96. člena ZJN-3.</w:t>
      </w:r>
    </w:p>
    <w:p w14:paraId="78B83D70" w14:textId="77777777" w:rsidR="00614080" w:rsidRDefault="00614080" w:rsidP="00D57A9A">
      <w:pPr>
        <w:keepNext/>
        <w:keepLines/>
        <w:tabs>
          <w:tab w:val="left" w:pos="284"/>
          <w:tab w:val="left" w:pos="1702"/>
        </w:tabs>
        <w:spacing w:after="0" w:line="240" w:lineRule="auto"/>
        <w:jc w:val="both"/>
        <w:rPr>
          <w:rFonts w:ascii="Tahoma" w:eastAsia="Times New Roman" w:hAnsi="Tahoma" w:cs="Tahoma"/>
          <w:lang w:eastAsia="sl-SI"/>
        </w:rPr>
      </w:pPr>
    </w:p>
    <w:p w14:paraId="4F19F63D" w14:textId="77777777" w:rsidR="00614080" w:rsidRPr="00614080" w:rsidRDefault="00614080"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32085901" w14:textId="77777777" w:rsidR="00614080" w:rsidRPr="00283911" w:rsidRDefault="00614080" w:rsidP="00D57A9A">
      <w:pPr>
        <w:keepNext/>
        <w:keepLines/>
        <w:spacing w:after="0" w:line="240" w:lineRule="auto"/>
        <w:jc w:val="both"/>
        <w:rPr>
          <w:rFonts w:ascii="Tahoma" w:eastAsia="Times New Roman" w:hAnsi="Tahoma" w:cs="Tahoma"/>
          <w:lang w:eastAsia="sl-SI"/>
        </w:rPr>
      </w:pPr>
    </w:p>
    <w:p w14:paraId="054B42D9" w14:textId="77777777" w:rsidR="00614080" w:rsidRDefault="00614080" w:rsidP="00D57A9A">
      <w:pPr>
        <w:keepNext/>
        <w:keepLines/>
        <w:spacing w:after="0" w:line="240" w:lineRule="auto"/>
        <w:jc w:val="both"/>
        <w:rPr>
          <w:rFonts w:ascii="Tahoma" w:eastAsia="Times New Roman" w:hAnsi="Tahoma" w:cs="Tahoma"/>
          <w:lang w:eastAsia="sl-SI"/>
        </w:rPr>
      </w:pPr>
      <w:r w:rsidRPr="00283911">
        <w:rPr>
          <w:rFonts w:ascii="Tahoma" w:eastAsia="Times New Roman" w:hAnsi="Tahoma" w:cs="Tahoma"/>
          <w:lang w:eastAsia="sl-SI"/>
        </w:rPr>
        <w:t>Izvajalec ima pravico do odstopa od te pogodbe v primeru kršenja določil pogodbe s strani naročnika. V tem primeru pogodba preneha veljati, ko naročnik prejme pisno obvestilo o odstopu od pogodbe z navedbo razloga za odstop s priporočeno pošiljko po pošti.</w:t>
      </w:r>
    </w:p>
    <w:p w14:paraId="33503D40" w14:textId="77777777" w:rsidR="00614080" w:rsidRPr="007E44C9" w:rsidRDefault="00614080" w:rsidP="00D57A9A">
      <w:pPr>
        <w:keepNext/>
        <w:keepLines/>
        <w:spacing w:after="0" w:line="240" w:lineRule="auto"/>
        <w:jc w:val="both"/>
        <w:rPr>
          <w:rFonts w:ascii="Tahoma" w:hAnsi="Tahoma" w:cs="Tahoma"/>
        </w:rPr>
      </w:pPr>
    </w:p>
    <w:p w14:paraId="284A7F7E" w14:textId="77777777" w:rsidR="00614080" w:rsidRPr="00614080" w:rsidRDefault="00614080"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4D09C3F0" w14:textId="77777777" w:rsidR="00614080" w:rsidRPr="007E44C9" w:rsidRDefault="00614080" w:rsidP="00D57A9A">
      <w:pPr>
        <w:keepNext/>
        <w:keepLines/>
        <w:spacing w:after="0" w:line="240" w:lineRule="auto"/>
        <w:jc w:val="both"/>
        <w:rPr>
          <w:rFonts w:ascii="Tahoma" w:hAnsi="Tahoma" w:cs="Tahoma"/>
        </w:rPr>
      </w:pPr>
    </w:p>
    <w:p w14:paraId="0586CAEC"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r w:rsidRPr="00B63449">
        <w:rPr>
          <w:rFonts w:ascii="Tahoma" w:hAnsi="Tahoma" w:cs="Tahoma"/>
        </w:rPr>
        <w:t>Ta pogodba je sklenjena pod razveznim pogojem, ki se uresniči, v primeru izpolnitve ene od naslednjih okoliščin:</w:t>
      </w:r>
    </w:p>
    <w:p w14:paraId="1F236786" w14:textId="77777777" w:rsidR="00B63449" w:rsidRPr="00B63449" w:rsidRDefault="00B63449" w:rsidP="00D57A9A">
      <w:pPr>
        <w:keepNext/>
        <w:keepLines/>
        <w:numPr>
          <w:ilvl w:val="0"/>
          <w:numId w:val="61"/>
        </w:numPr>
        <w:tabs>
          <w:tab w:val="clear" w:pos="360"/>
        </w:tabs>
        <w:spacing w:after="0" w:line="240" w:lineRule="auto"/>
        <w:jc w:val="both"/>
        <w:rPr>
          <w:rFonts w:ascii="Tahoma" w:hAnsi="Tahoma" w:cs="Tahoma"/>
        </w:rPr>
      </w:pPr>
      <w:r w:rsidRPr="00B63449">
        <w:rPr>
          <w:rFonts w:ascii="Tahoma" w:hAnsi="Tahoma" w:cs="Tahoma"/>
        </w:rPr>
        <w:t xml:space="preserve">če bo naročnik seznanjen, da je sodišče s pravnomočno odločitvijo ugotovilo kršitev obveznosti delovne, okoljske ali socialne zakonodaje, ki so določene v pravu Evropske unije, predpisih, ki veljajo v Republiki Sloveniji, kolektivnih pogodbah ali predpisih mednarodnega okoljskega, socialnega in delovnega prava, s strani izvajalca ali podizvajalca ali </w:t>
      </w:r>
    </w:p>
    <w:p w14:paraId="2C474477" w14:textId="77777777" w:rsidR="00B63449" w:rsidRPr="00B63449" w:rsidRDefault="00B63449" w:rsidP="00D57A9A">
      <w:pPr>
        <w:keepNext/>
        <w:keepLines/>
        <w:numPr>
          <w:ilvl w:val="0"/>
          <w:numId w:val="61"/>
        </w:numPr>
        <w:tabs>
          <w:tab w:val="clear" w:pos="360"/>
        </w:tabs>
        <w:spacing w:after="0" w:line="240" w:lineRule="auto"/>
        <w:jc w:val="both"/>
        <w:rPr>
          <w:rFonts w:ascii="Tahoma" w:hAnsi="Tahoma" w:cs="Tahoma"/>
        </w:rPr>
      </w:pPr>
      <w:r w:rsidRPr="00B63449">
        <w:rPr>
          <w:rFonts w:ascii="Tahoma" w:hAnsi="Tahoma" w:cs="Tahoma"/>
        </w:rPr>
        <w:t>če bo naročnik seznanjen, da je pristojni državni organ pri izvajalcu ali njegovem podizvajalcu v času izvajanja pogodbe ugotovil najmanj dve kršitvi v zvezi s:</w:t>
      </w:r>
    </w:p>
    <w:p w14:paraId="451A5954" w14:textId="77777777" w:rsidR="00B63449" w:rsidRPr="00B63449" w:rsidRDefault="00B63449" w:rsidP="00D57A9A">
      <w:pPr>
        <w:keepNext/>
        <w:keepLines/>
        <w:numPr>
          <w:ilvl w:val="1"/>
          <w:numId w:val="61"/>
        </w:numPr>
        <w:spacing w:after="0" w:line="240" w:lineRule="auto"/>
        <w:ind w:left="567"/>
        <w:jc w:val="both"/>
        <w:rPr>
          <w:rFonts w:ascii="Tahoma" w:hAnsi="Tahoma" w:cs="Tahoma"/>
        </w:rPr>
      </w:pPr>
      <w:r w:rsidRPr="00B63449">
        <w:rPr>
          <w:rFonts w:ascii="Tahoma" w:hAnsi="Tahoma" w:cs="Tahoma"/>
        </w:rPr>
        <w:t xml:space="preserve"> plačilom za delo, </w:t>
      </w:r>
    </w:p>
    <w:p w14:paraId="1EE1CC07" w14:textId="77777777" w:rsidR="00B63449" w:rsidRPr="00B63449" w:rsidRDefault="00B63449" w:rsidP="00D57A9A">
      <w:pPr>
        <w:keepNext/>
        <w:keepLines/>
        <w:numPr>
          <w:ilvl w:val="1"/>
          <w:numId w:val="61"/>
        </w:numPr>
        <w:spacing w:after="0" w:line="240" w:lineRule="auto"/>
        <w:ind w:left="567"/>
        <w:jc w:val="both"/>
        <w:rPr>
          <w:rFonts w:ascii="Tahoma" w:hAnsi="Tahoma" w:cs="Tahoma"/>
        </w:rPr>
      </w:pPr>
      <w:r w:rsidRPr="00B63449">
        <w:rPr>
          <w:rFonts w:ascii="Tahoma" w:hAnsi="Tahoma" w:cs="Tahoma"/>
        </w:rPr>
        <w:t xml:space="preserve">delovnim časom, </w:t>
      </w:r>
    </w:p>
    <w:p w14:paraId="575CDA38" w14:textId="77777777" w:rsidR="00B63449" w:rsidRPr="00B63449" w:rsidRDefault="00B63449" w:rsidP="00D57A9A">
      <w:pPr>
        <w:keepNext/>
        <w:keepLines/>
        <w:numPr>
          <w:ilvl w:val="1"/>
          <w:numId w:val="61"/>
        </w:numPr>
        <w:spacing w:after="0" w:line="240" w:lineRule="auto"/>
        <w:ind w:left="567"/>
        <w:jc w:val="both"/>
        <w:rPr>
          <w:rFonts w:ascii="Tahoma" w:hAnsi="Tahoma" w:cs="Tahoma"/>
        </w:rPr>
      </w:pPr>
      <w:r w:rsidRPr="00B63449">
        <w:rPr>
          <w:rFonts w:ascii="Tahoma" w:hAnsi="Tahoma" w:cs="Tahoma"/>
        </w:rPr>
        <w:t xml:space="preserve">počitki, </w:t>
      </w:r>
    </w:p>
    <w:p w14:paraId="202C8098" w14:textId="77777777" w:rsidR="00B63449" w:rsidRPr="00B63449" w:rsidRDefault="00B63449" w:rsidP="00D57A9A">
      <w:pPr>
        <w:keepNext/>
        <w:keepLines/>
        <w:numPr>
          <w:ilvl w:val="1"/>
          <w:numId w:val="61"/>
        </w:numPr>
        <w:spacing w:after="0" w:line="240" w:lineRule="auto"/>
        <w:ind w:left="567"/>
        <w:jc w:val="both"/>
        <w:rPr>
          <w:rFonts w:ascii="Tahoma" w:hAnsi="Tahoma" w:cs="Tahoma"/>
        </w:rPr>
      </w:pPr>
      <w:r w:rsidRPr="00B63449">
        <w:rPr>
          <w:rFonts w:ascii="Tahoma" w:hAnsi="Tahoma" w:cs="Tahoma"/>
        </w:rPr>
        <w:t xml:space="preserve">opravljanjem dela na podlagi pogodb civilnega prava kljub obstoju elementov delovnega razmerja ali v zvezi z zaposlovanjem na črno </w:t>
      </w:r>
    </w:p>
    <w:p w14:paraId="664E106C"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in za kateri mu je bila s pravnomočno odločitvijo ali več pravnomočnimi odločitvami izrečena globa za prekršek. </w:t>
      </w:r>
    </w:p>
    <w:p w14:paraId="5BD8EAD4"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p>
    <w:p w14:paraId="2BB5C0ED"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V primeru seznanitve naročnika s kršitvijo mora ta o tem obvestiti izvajalca v 10 (desetih) dneh. </w:t>
      </w:r>
    </w:p>
    <w:p w14:paraId="76B70BE0"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p>
    <w:p w14:paraId="674F9106"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727B8EBC"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p>
    <w:p w14:paraId="091FB04C"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podizvajanje temu podizvajalcu, če ta zamenjava ali prevzem ne pomeni bistvene spremembe pogodbe. </w:t>
      </w:r>
    </w:p>
    <w:p w14:paraId="1FBAF99A"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p>
    <w:p w14:paraId="63063FF1"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r w:rsidRPr="00B63449">
        <w:rPr>
          <w:rFonts w:ascii="Tahoma" w:hAnsi="Tahoma" w:cs="Tahoma"/>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01CFE6D5"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p>
    <w:p w14:paraId="1FD72A89" w14:textId="77777777" w:rsidR="00B63449" w:rsidRPr="00B63449" w:rsidRDefault="00B63449" w:rsidP="00D57A9A">
      <w:pPr>
        <w:keepNext/>
        <w:keepLines/>
        <w:tabs>
          <w:tab w:val="left" w:pos="284"/>
          <w:tab w:val="left" w:pos="1702"/>
        </w:tabs>
        <w:spacing w:after="0" w:line="240" w:lineRule="auto"/>
        <w:jc w:val="both"/>
        <w:rPr>
          <w:rFonts w:ascii="Tahoma" w:hAnsi="Tahoma" w:cs="Tahoma"/>
        </w:rPr>
      </w:pPr>
      <w:r w:rsidRPr="00B63449">
        <w:rPr>
          <w:rFonts w:ascii="Tahoma" w:hAnsi="Tahoma" w:cs="Tahoma"/>
        </w:rPr>
        <w:t>V primeru izpolnitve razveznega pogoja se šteje, da je pogodba razvezana z dnem sklenitve nove pogodbe o izvedbi javnega naročila, naročnik pa mora nov postopek oddaje javnega naročila začeti nemudoma, vendar najkasneje v 60 (šestdesetih) dneh od seznanitve s kršitvijo. Če naročnik v tem roku ne začne novega postopka javnega naročila, se šteje, da je pogodba razvezana 60. (šestdeseti) dan od seznanitve s kršitvijo.</w:t>
      </w:r>
    </w:p>
    <w:p w14:paraId="7CDBBB6F" w14:textId="77777777" w:rsidR="00EC3759" w:rsidRPr="00EC4317" w:rsidRDefault="00EC3759" w:rsidP="00D57A9A">
      <w:pPr>
        <w:keepNext/>
        <w:keepLines/>
        <w:tabs>
          <w:tab w:val="left" w:pos="284"/>
          <w:tab w:val="left" w:pos="1702"/>
        </w:tabs>
        <w:spacing w:after="0" w:line="240" w:lineRule="auto"/>
        <w:jc w:val="both"/>
        <w:rPr>
          <w:rFonts w:ascii="Tahoma" w:eastAsia="Times New Roman" w:hAnsi="Tahoma" w:cs="Tahoma"/>
          <w:lang w:eastAsia="sl-SI"/>
        </w:rPr>
      </w:pPr>
    </w:p>
    <w:p w14:paraId="14B29401"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SESTAVNI DELI POGODBE</w:t>
      </w:r>
    </w:p>
    <w:p w14:paraId="21E49573" w14:textId="77777777" w:rsidR="00EC3759" w:rsidRPr="00EC4317" w:rsidRDefault="00EC3759" w:rsidP="00D57A9A">
      <w:pPr>
        <w:keepNext/>
        <w:keepLines/>
        <w:suppressAutoHyphens/>
        <w:spacing w:after="0" w:line="240" w:lineRule="auto"/>
        <w:jc w:val="center"/>
        <w:rPr>
          <w:rFonts w:ascii="Tahoma" w:eastAsia="Times New Roman" w:hAnsi="Tahoma" w:cs="Tahoma"/>
          <w:lang w:eastAsia="sl-SI"/>
        </w:rPr>
      </w:pPr>
    </w:p>
    <w:p w14:paraId="59462143"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7276E1ED" w14:textId="77777777" w:rsidR="00EC3759" w:rsidRPr="00EC4317" w:rsidRDefault="00EC3759" w:rsidP="00D57A9A">
      <w:pPr>
        <w:keepNext/>
        <w:keepLines/>
        <w:spacing w:after="0" w:line="240" w:lineRule="auto"/>
        <w:jc w:val="center"/>
        <w:rPr>
          <w:rFonts w:ascii="Tahoma" w:hAnsi="Tahoma" w:cs="Tahoma"/>
        </w:rPr>
      </w:pPr>
    </w:p>
    <w:p w14:paraId="47DE00D4" w14:textId="77777777" w:rsidR="00545EF6" w:rsidRPr="00545EF6" w:rsidRDefault="00545EF6" w:rsidP="00D57A9A">
      <w:pPr>
        <w:keepNext/>
        <w:keepLines/>
        <w:spacing w:after="0" w:line="240" w:lineRule="auto"/>
        <w:jc w:val="both"/>
        <w:rPr>
          <w:rFonts w:ascii="Tahoma" w:hAnsi="Tahoma" w:cs="Tahoma"/>
        </w:rPr>
      </w:pPr>
      <w:r w:rsidRPr="00545EF6">
        <w:rPr>
          <w:rFonts w:ascii="Tahoma" w:hAnsi="Tahoma" w:cs="Tahoma"/>
        </w:rPr>
        <w:t>Pri tolmačenju te pogodbe in reševanju morebitnih sporov se, poleg pogodbe ter zakona, ki ureja obligacijska razmerja, upošteva še:</w:t>
      </w:r>
    </w:p>
    <w:p w14:paraId="2F7C72E6" w14:textId="4A1B3D9A" w:rsidR="00EC3759" w:rsidRPr="001E09CD" w:rsidRDefault="00EC3759" w:rsidP="00D57A9A">
      <w:pPr>
        <w:pStyle w:val="Odstavekseznama"/>
        <w:keepNext/>
        <w:keepLines/>
        <w:numPr>
          <w:ilvl w:val="0"/>
          <w:numId w:val="9"/>
        </w:numPr>
        <w:jc w:val="both"/>
        <w:rPr>
          <w:rFonts w:ascii="Tahoma" w:hAnsi="Tahoma" w:cs="Tahoma"/>
          <w:sz w:val="22"/>
          <w:szCs w:val="22"/>
        </w:rPr>
      </w:pPr>
      <w:r w:rsidRPr="001E09CD">
        <w:rPr>
          <w:rFonts w:ascii="Tahoma" w:hAnsi="Tahoma" w:cs="Tahoma"/>
          <w:sz w:val="22"/>
          <w:szCs w:val="22"/>
        </w:rPr>
        <w:t>razpisna dokumentacija</w:t>
      </w:r>
      <w:r>
        <w:rPr>
          <w:rFonts w:ascii="Tahoma" w:hAnsi="Tahoma" w:cs="Tahoma"/>
          <w:sz w:val="22"/>
          <w:szCs w:val="22"/>
        </w:rPr>
        <w:t>,</w:t>
      </w:r>
      <w:r w:rsidRPr="001E09CD">
        <w:rPr>
          <w:rFonts w:ascii="Tahoma" w:hAnsi="Tahoma" w:cs="Tahoma"/>
          <w:sz w:val="22"/>
          <w:szCs w:val="22"/>
        </w:rPr>
        <w:t xml:space="preserve"> št. </w:t>
      </w:r>
      <w:r w:rsidR="00EB1228">
        <w:rPr>
          <w:rFonts w:ascii="Tahoma" w:hAnsi="Tahoma" w:cs="Tahoma"/>
          <w:sz w:val="22"/>
          <w:szCs w:val="22"/>
        </w:rPr>
        <w:t>JPE-SPV-37/24</w:t>
      </w:r>
      <w:r w:rsidRPr="001E09CD">
        <w:rPr>
          <w:rFonts w:ascii="Tahoma" w:hAnsi="Tahoma" w:cs="Tahoma"/>
          <w:sz w:val="22"/>
          <w:szCs w:val="22"/>
        </w:rPr>
        <w:t xml:space="preserve">, </w:t>
      </w:r>
    </w:p>
    <w:p w14:paraId="5450B386" w14:textId="77777777" w:rsidR="0041001C" w:rsidRPr="00D10922" w:rsidRDefault="0041001C" w:rsidP="00D57A9A">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 z dne _________,</w:t>
      </w:r>
    </w:p>
    <w:p w14:paraId="370410F1" w14:textId="44B23607" w:rsidR="0041001C" w:rsidRPr="00D10922" w:rsidRDefault="0041001C" w:rsidP="00D57A9A">
      <w:pPr>
        <w:keepNext/>
        <w:keepLines/>
        <w:numPr>
          <w:ilvl w:val="0"/>
          <w:numId w:val="9"/>
        </w:numPr>
        <w:spacing w:after="0" w:line="240" w:lineRule="auto"/>
        <w:jc w:val="both"/>
        <w:rPr>
          <w:rFonts w:ascii="Tahoma" w:hAnsi="Tahoma" w:cs="Tahoma"/>
        </w:rPr>
      </w:pPr>
      <w:r w:rsidRPr="00D10922">
        <w:rPr>
          <w:rFonts w:ascii="Tahoma" w:hAnsi="Tahoma" w:cs="Tahoma"/>
        </w:rPr>
        <w:t>ponudba izvajalca št. __________</w:t>
      </w:r>
      <w:r w:rsidR="002C43E6">
        <w:rPr>
          <w:rFonts w:ascii="Tahoma" w:hAnsi="Tahoma" w:cs="Tahoma"/>
        </w:rPr>
        <w:t>,</w:t>
      </w:r>
      <w:r w:rsidRPr="00D10922">
        <w:rPr>
          <w:rFonts w:ascii="Tahoma" w:hAnsi="Tahoma" w:cs="Tahoma"/>
        </w:rPr>
        <w:t xml:space="preserve"> podana na pogajanjih dne _________, ki je priloga št. 1 te</w:t>
      </w:r>
      <w:r>
        <w:rPr>
          <w:rFonts w:ascii="Tahoma" w:hAnsi="Tahoma" w:cs="Tahoma"/>
        </w:rPr>
        <w:t xml:space="preserve"> pogodbe</w:t>
      </w:r>
      <w:r w:rsidRPr="00D10922">
        <w:rPr>
          <w:rFonts w:ascii="Tahoma" w:hAnsi="Tahoma" w:cs="Tahoma"/>
        </w:rPr>
        <w:t>,</w:t>
      </w:r>
    </w:p>
    <w:p w14:paraId="35873BFE" w14:textId="2F7CC4AF" w:rsidR="00EB2C33" w:rsidRPr="00386118" w:rsidRDefault="00EB2C33" w:rsidP="00D57A9A">
      <w:pPr>
        <w:keepNext/>
        <w:keepLines/>
        <w:numPr>
          <w:ilvl w:val="0"/>
          <w:numId w:val="9"/>
        </w:numPr>
        <w:spacing w:after="0" w:line="240" w:lineRule="auto"/>
        <w:jc w:val="both"/>
        <w:rPr>
          <w:rFonts w:ascii="Tahoma" w:hAnsi="Tahoma" w:cs="Tahoma"/>
        </w:rPr>
      </w:pPr>
      <w:r w:rsidRPr="00386118">
        <w:rPr>
          <w:rFonts w:ascii="Tahoma" w:hAnsi="Tahoma" w:cs="Tahoma"/>
        </w:rPr>
        <w:t xml:space="preserve">ponudbeni predračun izvajalca, podan na pogajanjih dne _______________, ki je priloga št. </w:t>
      </w:r>
      <w:r>
        <w:rPr>
          <w:rFonts w:ascii="Tahoma" w:hAnsi="Tahoma" w:cs="Tahoma"/>
        </w:rPr>
        <w:t>2</w:t>
      </w:r>
      <w:r w:rsidRPr="00386118">
        <w:rPr>
          <w:rFonts w:ascii="Tahoma" w:hAnsi="Tahoma" w:cs="Tahoma"/>
        </w:rPr>
        <w:t xml:space="preserve"> te pogodbe,</w:t>
      </w:r>
    </w:p>
    <w:p w14:paraId="6419E748" w14:textId="77777777" w:rsidR="0041001C" w:rsidRDefault="0041001C" w:rsidP="00D57A9A">
      <w:pPr>
        <w:keepNext/>
        <w:keepLines/>
        <w:numPr>
          <w:ilvl w:val="0"/>
          <w:numId w:val="9"/>
        </w:numPr>
        <w:spacing w:after="0" w:line="240" w:lineRule="auto"/>
        <w:jc w:val="both"/>
        <w:rPr>
          <w:rFonts w:ascii="Tahoma" w:hAnsi="Tahoma" w:cs="Tahoma"/>
        </w:rPr>
      </w:pPr>
      <w:r w:rsidRPr="00AB3D65">
        <w:rPr>
          <w:rFonts w:ascii="Tahoma" w:hAnsi="Tahoma" w:cs="Tahoma"/>
        </w:rPr>
        <w:t xml:space="preserve">Pisni sporazum o skupnih varnostnih ukrepih in ravnanju z okoljem v JAVNEM PODJETJU ENERGETIKA LJUBLJANA d.o.o., ki je priloga št. </w:t>
      </w:r>
      <w:r>
        <w:rPr>
          <w:rFonts w:ascii="Tahoma" w:hAnsi="Tahoma" w:cs="Tahoma"/>
        </w:rPr>
        <w:t>3 te pogodbe</w:t>
      </w:r>
      <w:r w:rsidRPr="00AB3D65">
        <w:rPr>
          <w:rFonts w:ascii="Tahoma" w:hAnsi="Tahoma" w:cs="Tahoma"/>
        </w:rPr>
        <w:t>,</w:t>
      </w:r>
    </w:p>
    <w:p w14:paraId="076C2C56" w14:textId="77777777" w:rsidR="00B3547F" w:rsidRPr="00B62D3F" w:rsidRDefault="00B3547F" w:rsidP="00D57A9A">
      <w:pPr>
        <w:keepNext/>
        <w:keepLines/>
        <w:numPr>
          <w:ilvl w:val="0"/>
          <w:numId w:val="9"/>
        </w:numPr>
        <w:spacing w:after="0" w:line="240" w:lineRule="auto"/>
        <w:jc w:val="both"/>
        <w:rPr>
          <w:rFonts w:ascii="Tahoma" w:hAnsi="Tahoma" w:cs="Tahoma"/>
        </w:rPr>
      </w:pPr>
      <w:r w:rsidRPr="00B62D3F">
        <w:rPr>
          <w:rFonts w:ascii="Tahoma" w:hAnsi="Tahoma" w:cs="Tahoma"/>
        </w:rPr>
        <w:t>ostala relevantna dokumentacija.</w:t>
      </w:r>
    </w:p>
    <w:p w14:paraId="5BED94E4" w14:textId="77777777" w:rsidR="00EC3759" w:rsidRPr="00EC4317" w:rsidRDefault="00EC3759" w:rsidP="00D57A9A">
      <w:pPr>
        <w:keepNext/>
        <w:keepLines/>
        <w:tabs>
          <w:tab w:val="left" w:pos="993"/>
          <w:tab w:val="left" w:pos="1560"/>
        </w:tabs>
        <w:spacing w:after="0" w:line="240" w:lineRule="auto"/>
        <w:jc w:val="both"/>
        <w:rPr>
          <w:rFonts w:ascii="Tahoma" w:hAnsi="Tahoma" w:cs="Tahoma"/>
        </w:rPr>
      </w:pPr>
    </w:p>
    <w:p w14:paraId="33AC61C0" w14:textId="77777777" w:rsidR="00614080" w:rsidRPr="00363266" w:rsidRDefault="00614080" w:rsidP="00D57A9A">
      <w:pPr>
        <w:keepNext/>
        <w:keepLines/>
        <w:spacing w:after="0" w:line="240" w:lineRule="auto"/>
        <w:jc w:val="both"/>
        <w:rPr>
          <w:rFonts w:ascii="Tahoma" w:eastAsia="Times New Roman" w:hAnsi="Tahoma" w:cs="Tahoma"/>
          <w:lang w:eastAsia="sl-SI"/>
        </w:rPr>
      </w:pPr>
      <w:r w:rsidRPr="00E054E6">
        <w:rPr>
          <w:rFonts w:ascii="Tahoma" w:eastAsia="Times New Roman" w:hAnsi="Tahoma" w:cs="Tahoma"/>
          <w:lang w:eastAsia="sl-SI"/>
        </w:rPr>
        <w:t>Pogodbeni stranki sta sporazumni, da je dokumentacija iz prejšnjega odstavka tega člena</w:t>
      </w:r>
      <w:r w:rsidRPr="00363266">
        <w:rPr>
          <w:rFonts w:ascii="Tahoma" w:eastAsia="Times New Roman" w:hAnsi="Tahoma" w:cs="Tahoma"/>
          <w:lang w:eastAsia="sl-SI"/>
        </w:rPr>
        <w:t xml:space="preserve"> sestavni del pogodbe.</w:t>
      </w:r>
    </w:p>
    <w:p w14:paraId="772EC1C3" w14:textId="77777777" w:rsidR="00614080" w:rsidRPr="00363266" w:rsidRDefault="00614080" w:rsidP="00D57A9A">
      <w:pPr>
        <w:keepNext/>
        <w:keepLines/>
        <w:spacing w:after="0" w:line="240" w:lineRule="auto"/>
        <w:jc w:val="both"/>
        <w:rPr>
          <w:rFonts w:ascii="Tahoma" w:eastAsia="Times New Roman" w:hAnsi="Tahoma" w:cs="Tahoma"/>
          <w:lang w:eastAsia="sl-SI"/>
        </w:rPr>
      </w:pPr>
    </w:p>
    <w:p w14:paraId="57CC4CD3" w14:textId="77777777" w:rsidR="00614080" w:rsidRPr="00363266" w:rsidRDefault="00614080" w:rsidP="00D57A9A">
      <w:pPr>
        <w:keepNext/>
        <w:keepLines/>
        <w:spacing w:after="0" w:line="240" w:lineRule="auto"/>
        <w:jc w:val="both"/>
        <w:rPr>
          <w:rFonts w:ascii="Tahoma" w:eastAsia="Times New Roman" w:hAnsi="Tahoma" w:cs="Tahoma"/>
          <w:lang w:eastAsia="sl-SI"/>
        </w:rPr>
      </w:pPr>
      <w:r w:rsidRPr="00363266">
        <w:rPr>
          <w:rFonts w:ascii="Tahoma" w:eastAsia="Times New Roman" w:hAnsi="Tahoma" w:cs="Tahoma"/>
          <w:lang w:eastAsia="sl-SI"/>
        </w:rPr>
        <w:t>V primeru, če si vsebina zgoraj navedenih dokumentov nasprotuje in če volja pogodbenih strank ni jasno izražena, za razlago volje obeh strank pogodbe najprej veljajo določila te pogodbe, nato razpisna dokumentacija</w:t>
      </w:r>
      <w:r>
        <w:rPr>
          <w:rFonts w:ascii="Tahoma" w:eastAsia="Times New Roman" w:hAnsi="Tahoma" w:cs="Tahoma"/>
          <w:lang w:eastAsia="sl-SI"/>
        </w:rPr>
        <w:t>,</w:t>
      </w:r>
      <w:r w:rsidRPr="00363266">
        <w:rPr>
          <w:rFonts w:ascii="Tahoma" w:eastAsia="Times New Roman" w:hAnsi="Tahoma" w:cs="Tahoma"/>
          <w:lang w:eastAsia="sl-SI"/>
        </w:rPr>
        <w:t xml:space="preserve"> na podlagi katere je bila sklenjena ta pogodba, potem pa dokumenti v vrstnem redu, kot si sledijo v tem členu.</w:t>
      </w:r>
    </w:p>
    <w:p w14:paraId="53AC2593" w14:textId="77777777" w:rsidR="00614080" w:rsidRDefault="00614080" w:rsidP="00D57A9A">
      <w:pPr>
        <w:keepNext/>
        <w:keepLines/>
        <w:spacing w:after="0" w:line="240" w:lineRule="auto"/>
        <w:jc w:val="both"/>
        <w:rPr>
          <w:rFonts w:ascii="Tahoma" w:hAnsi="Tahoma" w:cs="Tahoma"/>
        </w:rPr>
      </w:pPr>
    </w:p>
    <w:p w14:paraId="0E2A59F6" w14:textId="77777777" w:rsidR="00614080" w:rsidRPr="00614080" w:rsidRDefault="00614080"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614080">
        <w:rPr>
          <w:rFonts w:ascii="Tahoma" w:eastAsia="Times New Roman" w:hAnsi="Tahoma" w:cs="Tahoma"/>
          <w:color w:val="000000"/>
          <w:lang w:eastAsia="sl-SI"/>
        </w:rPr>
        <w:t>člen</w:t>
      </w:r>
    </w:p>
    <w:p w14:paraId="09C9F8E1" w14:textId="77777777" w:rsidR="00614080" w:rsidRPr="006C10AC" w:rsidRDefault="00614080" w:rsidP="00D57A9A">
      <w:pPr>
        <w:keepNext/>
        <w:keepLines/>
        <w:spacing w:after="0" w:line="240" w:lineRule="auto"/>
        <w:ind w:left="426"/>
        <w:jc w:val="both"/>
        <w:rPr>
          <w:rFonts w:ascii="Tahoma" w:hAnsi="Tahoma" w:cs="Tahoma"/>
        </w:rPr>
      </w:pPr>
    </w:p>
    <w:p w14:paraId="245D804B" w14:textId="77777777" w:rsidR="00614080" w:rsidRPr="006C10AC" w:rsidRDefault="00614080" w:rsidP="00D57A9A">
      <w:pPr>
        <w:keepNext/>
        <w:keepLines/>
        <w:spacing w:after="0" w:line="240" w:lineRule="auto"/>
        <w:jc w:val="both"/>
        <w:rPr>
          <w:rFonts w:ascii="Tahoma" w:hAnsi="Tahoma" w:cs="Tahoma"/>
        </w:rPr>
      </w:pPr>
      <w:r w:rsidRPr="006C10AC">
        <w:rPr>
          <w:rFonts w:ascii="Tahoma" w:hAnsi="Tahoma" w:cs="Tahoma"/>
        </w:rPr>
        <w:t>Vsa strokovna</w:t>
      </w:r>
      <w:r>
        <w:rPr>
          <w:rFonts w:ascii="Tahoma" w:hAnsi="Tahoma" w:cs="Tahoma"/>
        </w:rPr>
        <w:t>/tehnična</w:t>
      </w:r>
      <w:r w:rsidRPr="006C10AC">
        <w:rPr>
          <w:rFonts w:ascii="Tahoma" w:hAnsi="Tahoma" w:cs="Tahoma"/>
        </w:rPr>
        <w:t xml:space="preserve"> dokumentacija</w:t>
      </w:r>
      <w:r>
        <w:rPr>
          <w:rFonts w:ascii="Tahoma" w:hAnsi="Tahoma" w:cs="Tahoma"/>
        </w:rPr>
        <w:t xml:space="preserve"> in priloge te pogodbe</w:t>
      </w:r>
      <w:r w:rsidRPr="006C10AC">
        <w:rPr>
          <w:rFonts w:ascii="Tahoma" w:hAnsi="Tahoma" w:cs="Tahoma"/>
        </w:rPr>
        <w:t>, ki jo izvajalec na podlagi te pogodbe izroči naročniku, postane last naročnika.</w:t>
      </w:r>
    </w:p>
    <w:p w14:paraId="455E29A6" w14:textId="77777777" w:rsidR="00EC3759" w:rsidRPr="00EC4317" w:rsidRDefault="00EC3759" w:rsidP="00D57A9A">
      <w:pPr>
        <w:keepNext/>
        <w:keepLines/>
        <w:spacing w:after="0" w:line="240" w:lineRule="auto"/>
        <w:jc w:val="both"/>
        <w:rPr>
          <w:rFonts w:ascii="Tahoma" w:eastAsia="Times New Roman" w:hAnsi="Tahoma" w:cs="Tahoma"/>
          <w:color w:val="000000"/>
          <w:lang w:eastAsia="sl-SI"/>
        </w:rPr>
      </w:pPr>
    </w:p>
    <w:p w14:paraId="4870A536"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PROTIKORUPCIJSKA KLAVZULA</w:t>
      </w:r>
    </w:p>
    <w:p w14:paraId="247EF5A4" w14:textId="77777777" w:rsidR="00EC3759" w:rsidRPr="00EC4317" w:rsidRDefault="00EC3759" w:rsidP="00D57A9A">
      <w:pPr>
        <w:keepNext/>
        <w:keepLines/>
        <w:spacing w:after="0" w:line="240" w:lineRule="auto"/>
        <w:jc w:val="center"/>
        <w:rPr>
          <w:rFonts w:ascii="Tahoma" w:hAnsi="Tahoma" w:cs="Tahoma"/>
        </w:rPr>
      </w:pPr>
    </w:p>
    <w:p w14:paraId="35A25312"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2F599FC0" w14:textId="77777777" w:rsidR="00EC3759" w:rsidRPr="00EC4317" w:rsidRDefault="00EC3759" w:rsidP="00D57A9A">
      <w:pPr>
        <w:keepNext/>
        <w:keepLines/>
        <w:spacing w:after="0" w:line="240" w:lineRule="auto"/>
        <w:jc w:val="both"/>
        <w:rPr>
          <w:rFonts w:ascii="Tahoma" w:eastAsia="Times New Roman" w:hAnsi="Tahoma" w:cs="Tahoma"/>
          <w:color w:val="000000"/>
          <w:lang w:eastAsia="sl-SI"/>
        </w:rPr>
      </w:pPr>
    </w:p>
    <w:p w14:paraId="763B94CD" w14:textId="77777777" w:rsidR="00EB2C33" w:rsidRPr="00AE3304" w:rsidRDefault="00EB2C33" w:rsidP="00D57A9A">
      <w:pPr>
        <w:keepNext/>
        <w:keepLines/>
        <w:spacing w:after="0" w:line="240" w:lineRule="auto"/>
        <w:jc w:val="both"/>
        <w:rPr>
          <w:rFonts w:ascii="Tahoma" w:eastAsia="Times New Roman" w:hAnsi="Tahoma" w:cs="Tahoma"/>
          <w:color w:val="000000"/>
          <w:lang w:eastAsia="sl-SI"/>
        </w:rPr>
      </w:pPr>
      <w:r w:rsidRPr="00AE3304">
        <w:rPr>
          <w:rFonts w:ascii="Tahoma" w:eastAsia="Times New Roman" w:hAnsi="Tahoma" w:cs="Tahoma"/>
          <w:color w:val="000000"/>
          <w:lang w:eastAsia="sl-SI"/>
        </w:rPr>
        <w:t>V primeru, da se ugotovi, da je pri izvedbi javnega naročila, na podlagi katerega je sklenjena ta pogodba ali pri izvajanju te pogodbe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pogodbe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pogodba nična.</w:t>
      </w:r>
    </w:p>
    <w:p w14:paraId="66C86675" w14:textId="77777777" w:rsidR="00EB2C33" w:rsidRPr="00AE3304" w:rsidRDefault="00EB2C33" w:rsidP="00D57A9A">
      <w:pPr>
        <w:keepNext/>
        <w:keepLines/>
        <w:spacing w:after="0" w:line="240" w:lineRule="auto"/>
        <w:jc w:val="both"/>
        <w:rPr>
          <w:rFonts w:ascii="Tahoma" w:eastAsia="Times New Roman" w:hAnsi="Tahoma" w:cs="Tahoma"/>
          <w:color w:val="000000"/>
          <w:lang w:eastAsia="sl-SI"/>
        </w:rPr>
      </w:pPr>
    </w:p>
    <w:p w14:paraId="310F80FA" w14:textId="77777777" w:rsidR="00EB2C33" w:rsidRPr="00AE3304" w:rsidRDefault="00EB2C33" w:rsidP="00D57A9A">
      <w:pPr>
        <w:keepNext/>
        <w:keepLines/>
        <w:spacing w:after="0" w:line="240" w:lineRule="auto"/>
        <w:jc w:val="both"/>
        <w:rPr>
          <w:rFonts w:ascii="Tahoma" w:eastAsia="Times New Roman" w:hAnsi="Tahoma" w:cs="Tahoma"/>
          <w:color w:val="000000"/>
          <w:lang w:eastAsia="sl-SI"/>
        </w:rPr>
      </w:pPr>
      <w:r w:rsidRPr="00AE3304">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pogodbe iz prejšnjega odstavka tega člena oziroma z drugimi ukrepi v skladu s predpisi Republike Slovenije.</w:t>
      </w:r>
    </w:p>
    <w:p w14:paraId="3CEDBA48" w14:textId="77777777" w:rsidR="002C43E6" w:rsidRDefault="002C43E6" w:rsidP="00D57A9A">
      <w:pPr>
        <w:keepNext/>
        <w:keepLines/>
        <w:spacing w:after="0" w:line="240" w:lineRule="auto"/>
        <w:jc w:val="both"/>
        <w:rPr>
          <w:rFonts w:ascii="Tahoma" w:eastAsia="Times New Roman" w:hAnsi="Tahoma" w:cs="Tahoma"/>
          <w:color w:val="000000"/>
          <w:lang w:eastAsia="sl-SI"/>
        </w:rPr>
      </w:pPr>
    </w:p>
    <w:p w14:paraId="310241B2" w14:textId="77777777" w:rsidR="00EC3759" w:rsidRPr="00D60C55" w:rsidRDefault="00EC3759" w:rsidP="00D57A9A">
      <w:pPr>
        <w:pStyle w:val="Odstavekseznama"/>
        <w:keepNext/>
        <w:keepLines/>
        <w:numPr>
          <w:ilvl w:val="0"/>
          <w:numId w:val="11"/>
        </w:numPr>
        <w:ind w:left="567" w:hanging="567"/>
        <w:jc w:val="center"/>
        <w:rPr>
          <w:rFonts w:ascii="Tahoma" w:hAnsi="Tahoma" w:cs="Tahoma"/>
          <w:b/>
          <w:sz w:val="22"/>
          <w:szCs w:val="22"/>
        </w:rPr>
      </w:pPr>
      <w:r>
        <w:rPr>
          <w:rFonts w:ascii="Tahoma" w:hAnsi="Tahoma" w:cs="Tahoma"/>
          <w:b/>
          <w:sz w:val="22"/>
          <w:szCs w:val="22"/>
        </w:rPr>
        <w:t>O</w:t>
      </w:r>
      <w:r w:rsidRPr="00D60C55">
        <w:rPr>
          <w:rFonts w:ascii="Tahoma" w:hAnsi="Tahoma" w:cs="Tahoma"/>
          <w:b/>
          <w:sz w:val="22"/>
          <w:szCs w:val="22"/>
        </w:rPr>
        <w:t>DSTOP OZIROMA CESIJ</w:t>
      </w:r>
      <w:r w:rsidR="00E05F5E">
        <w:rPr>
          <w:rFonts w:ascii="Tahoma" w:hAnsi="Tahoma" w:cs="Tahoma"/>
          <w:b/>
          <w:sz w:val="22"/>
          <w:szCs w:val="22"/>
        </w:rPr>
        <w:t>A</w:t>
      </w:r>
      <w:r w:rsidRPr="00D60C55">
        <w:rPr>
          <w:rFonts w:ascii="Tahoma" w:hAnsi="Tahoma" w:cs="Tahoma"/>
          <w:b/>
          <w:sz w:val="22"/>
          <w:szCs w:val="22"/>
        </w:rPr>
        <w:t xml:space="preserve"> DENARNIH TERJATEV</w:t>
      </w:r>
    </w:p>
    <w:p w14:paraId="3E9F21EE" w14:textId="77777777" w:rsidR="00EC3759" w:rsidRDefault="00EC3759" w:rsidP="00D57A9A">
      <w:pPr>
        <w:pStyle w:val="Telobesedila"/>
        <w:keepNext/>
        <w:keepLines/>
        <w:widowControl/>
        <w:numPr>
          <w:ilvl w:val="12"/>
          <w:numId w:val="0"/>
        </w:numPr>
        <w:jc w:val="center"/>
        <w:rPr>
          <w:rFonts w:ascii="Tahoma" w:hAnsi="Tahoma" w:cs="Tahoma"/>
          <w:sz w:val="22"/>
          <w:szCs w:val="22"/>
        </w:rPr>
      </w:pPr>
    </w:p>
    <w:p w14:paraId="79E5803F" w14:textId="77777777" w:rsidR="00EC3759" w:rsidRPr="000A7086" w:rsidRDefault="00EC3759" w:rsidP="00D57A9A">
      <w:pPr>
        <w:keepNext/>
        <w:keepLines/>
        <w:numPr>
          <w:ilvl w:val="0"/>
          <w:numId w:val="6"/>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0A7086">
        <w:rPr>
          <w:rFonts w:ascii="Tahoma" w:eastAsia="Times New Roman" w:hAnsi="Tahoma" w:cs="Tahoma"/>
          <w:color w:val="000000"/>
          <w:lang w:eastAsia="sl-SI"/>
        </w:rPr>
        <w:t>člen</w:t>
      </w:r>
    </w:p>
    <w:p w14:paraId="7475FA74" w14:textId="77777777" w:rsidR="00EC3759" w:rsidRDefault="00EC3759" w:rsidP="00D57A9A">
      <w:pPr>
        <w:keepNext/>
        <w:keepLines/>
        <w:tabs>
          <w:tab w:val="left" w:pos="4820"/>
        </w:tabs>
        <w:spacing w:after="0" w:line="240" w:lineRule="auto"/>
        <w:jc w:val="center"/>
        <w:rPr>
          <w:b/>
        </w:rPr>
      </w:pPr>
    </w:p>
    <w:p w14:paraId="1F7F0FCC" w14:textId="77777777" w:rsidR="00EB2C33" w:rsidRDefault="00EB2C33" w:rsidP="00D57A9A">
      <w:pPr>
        <w:keepNext/>
        <w:keepLines/>
        <w:spacing w:after="0" w:line="240" w:lineRule="auto"/>
        <w:jc w:val="both"/>
        <w:rPr>
          <w:rFonts w:ascii="Tahoma" w:hAnsi="Tahoma" w:cs="Tahoma"/>
        </w:rPr>
      </w:pPr>
      <w:r w:rsidRPr="00AE3304">
        <w:rPr>
          <w:rFonts w:ascii="Tahoma" w:hAnsi="Tahoma" w:cs="Tahoma"/>
        </w:rPr>
        <w:t>Pogodbeni stranki se zavezujeta, da velja prepoved odstopa oziroma cesije denarnih terjatev, ki izvirajo iz predmetne pogodbe, drugim pravnim ali fizičnim osebam, razen bankam. V primeru odstopa denarne terjatve drugim pravnim ali fizičnim osebam, razen bankam, odstop nima pravnega učinka</w:t>
      </w:r>
      <w:r w:rsidRPr="000A2D23">
        <w:rPr>
          <w:rFonts w:ascii="Tahoma" w:hAnsi="Tahoma" w:cs="Tahoma"/>
        </w:rPr>
        <w:t>.</w:t>
      </w:r>
    </w:p>
    <w:p w14:paraId="6A64055B" w14:textId="77777777" w:rsidR="00832488" w:rsidRPr="00EC4317" w:rsidRDefault="00832488" w:rsidP="00D57A9A">
      <w:pPr>
        <w:keepNext/>
        <w:keepLines/>
        <w:spacing w:after="0" w:line="240" w:lineRule="auto"/>
        <w:jc w:val="both"/>
        <w:rPr>
          <w:rFonts w:ascii="Tahoma" w:eastAsia="Times New Roman" w:hAnsi="Tahoma" w:cs="Tahoma"/>
          <w:color w:val="000000"/>
          <w:lang w:eastAsia="sl-SI"/>
        </w:rPr>
      </w:pPr>
    </w:p>
    <w:p w14:paraId="1A2E60EF"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REŠEVANJE SPOROV</w:t>
      </w:r>
    </w:p>
    <w:p w14:paraId="00496162" w14:textId="77777777" w:rsidR="00EC3759" w:rsidRPr="00EC4317" w:rsidRDefault="00EC3759" w:rsidP="00D57A9A">
      <w:pPr>
        <w:keepNext/>
        <w:keepLines/>
        <w:spacing w:after="0" w:line="240" w:lineRule="auto"/>
        <w:jc w:val="center"/>
        <w:rPr>
          <w:rFonts w:ascii="Tahoma" w:hAnsi="Tahoma" w:cs="Tahoma"/>
        </w:rPr>
      </w:pPr>
    </w:p>
    <w:p w14:paraId="1A2994B1"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483A0499" w14:textId="77777777" w:rsidR="00EC3759" w:rsidRPr="00EC4317" w:rsidRDefault="00EC3759" w:rsidP="00D57A9A">
      <w:pPr>
        <w:keepNext/>
        <w:keepLines/>
        <w:spacing w:after="0" w:line="240" w:lineRule="auto"/>
        <w:jc w:val="both"/>
        <w:rPr>
          <w:rFonts w:ascii="Tahoma" w:hAnsi="Tahoma" w:cs="Tahoma"/>
        </w:rPr>
      </w:pPr>
    </w:p>
    <w:p w14:paraId="74CF2F90" w14:textId="77777777" w:rsidR="00EC3759" w:rsidRPr="00EC4317" w:rsidRDefault="00EC3759" w:rsidP="00D57A9A">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Morebitne spore, ki bi nastali v zvezi z izvajanjem te pogodbe, bosta stranki skušali rešiti sporazumno.</w:t>
      </w:r>
    </w:p>
    <w:p w14:paraId="4B608C64" w14:textId="77777777" w:rsidR="00EC3759" w:rsidRPr="00EC4317" w:rsidRDefault="00EC3759" w:rsidP="00D57A9A">
      <w:pPr>
        <w:keepNext/>
        <w:keepLines/>
        <w:tabs>
          <w:tab w:val="left" w:pos="567"/>
          <w:tab w:val="left" w:pos="1418"/>
          <w:tab w:val="left" w:pos="1702"/>
        </w:tabs>
        <w:spacing w:after="0" w:line="240" w:lineRule="auto"/>
        <w:jc w:val="both"/>
        <w:rPr>
          <w:rFonts w:ascii="Tahoma" w:hAnsi="Tahoma" w:cs="Tahoma"/>
        </w:rPr>
      </w:pPr>
    </w:p>
    <w:p w14:paraId="51F6B384" w14:textId="77777777" w:rsidR="00EC3759" w:rsidRPr="00EC4317" w:rsidRDefault="00EC3759" w:rsidP="00D57A9A">
      <w:pPr>
        <w:keepNext/>
        <w:keepLines/>
        <w:tabs>
          <w:tab w:val="left" w:pos="567"/>
          <w:tab w:val="left" w:pos="1418"/>
          <w:tab w:val="left" w:pos="1702"/>
        </w:tabs>
        <w:spacing w:after="0" w:line="240" w:lineRule="auto"/>
        <w:jc w:val="both"/>
        <w:rPr>
          <w:rFonts w:ascii="Tahoma" w:hAnsi="Tahoma" w:cs="Tahoma"/>
        </w:rPr>
      </w:pPr>
      <w:r w:rsidRPr="00EC4317">
        <w:rPr>
          <w:rFonts w:ascii="Tahoma" w:hAnsi="Tahoma" w:cs="Tahoma"/>
        </w:rPr>
        <w:t>Če spora ne bo možno rešiti sporazumno, lahko vsaka pogodbena stranka sproži postopek za rešitev spora pri stvarno pristojnem sodišču v Ljubljani.</w:t>
      </w:r>
    </w:p>
    <w:p w14:paraId="0051AAF8" w14:textId="77777777" w:rsidR="00EC3759" w:rsidRDefault="00EC3759" w:rsidP="00D57A9A">
      <w:pPr>
        <w:pStyle w:val="tekst1"/>
        <w:keepNext/>
        <w:keepLines/>
        <w:spacing w:before="0" w:line="240" w:lineRule="auto"/>
        <w:rPr>
          <w:rFonts w:ascii="Tahoma" w:hAnsi="Tahoma" w:cs="Tahoma"/>
          <w:szCs w:val="22"/>
        </w:rPr>
      </w:pPr>
    </w:p>
    <w:p w14:paraId="5818A1AB" w14:textId="77777777" w:rsidR="00EC3759" w:rsidRPr="00EC4317" w:rsidRDefault="00EC3759" w:rsidP="00D57A9A">
      <w:pPr>
        <w:pStyle w:val="Odstavekseznama"/>
        <w:keepNext/>
        <w:keepLines/>
        <w:numPr>
          <w:ilvl w:val="0"/>
          <w:numId w:val="11"/>
        </w:numPr>
        <w:ind w:left="567" w:hanging="567"/>
        <w:jc w:val="center"/>
        <w:rPr>
          <w:rFonts w:ascii="Tahoma" w:hAnsi="Tahoma" w:cs="Tahoma"/>
          <w:b/>
          <w:sz w:val="22"/>
          <w:szCs w:val="22"/>
        </w:rPr>
      </w:pPr>
      <w:r w:rsidRPr="00EC4317">
        <w:rPr>
          <w:rFonts w:ascii="Tahoma" w:hAnsi="Tahoma" w:cs="Tahoma"/>
          <w:b/>
          <w:sz w:val="22"/>
          <w:szCs w:val="22"/>
        </w:rPr>
        <w:t>OSTALE DOLOČBE</w:t>
      </w:r>
    </w:p>
    <w:p w14:paraId="43FEF217" w14:textId="77777777" w:rsidR="00EC3759" w:rsidRPr="00EC4317" w:rsidRDefault="00EC3759" w:rsidP="00D57A9A">
      <w:pPr>
        <w:keepNext/>
        <w:keepLines/>
        <w:spacing w:after="0" w:line="240" w:lineRule="auto"/>
        <w:jc w:val="center"/>
        <w:rPr>
          <w:rFonts w:ascii="Tahoma" w:eastAsia="Times New Roman" w:hAnsi="Tahoma" w:cs="Tahoma"/>
          <w:color w:val="000000"/>
          <w:lang w:eastAsia="sl-SI"/>
        </w:rPr>
      </w:pPr>
    </w:p>
    <w:p w14:paraId="269A43D5" w14:textId="77777777" w:rsidR="00EC3759" w:rsidRPr="000F7D5F"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14:paraId="0729164D" w14:textId="77777777" w:rsidR="00EC3759" w:rsidRPr="00EC4317" w:rsidRDefault="00EC3759" w:rsidP="00D57A9A">
      <w:pPr>
        <w:keepNext/>
        <w:keepLines/>
        <w:spacing w:after="0" w:line="240" w:lineRule="auto"/>
        <w:jc w:val="both"/>
        <w:rPr>
          <w:rFonts w:ascii="Tahoma" w:eastAsia="Times New Roman" w:hAnsi="Tahoma" w:cs="Tahoma"/>
          <w:lang w:eastAsia="sl-SI"/>
        </w:rPr>
      </w:pPr>
    </w:p>
    <w:p w14:paraId="4E494C3B"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Ta pogodba v celoti zavezuje tudi morebitne vsakokratne pravne naslednike vsake od pogodbenih strank, kar velja zlasti tudi v primeru organizacijsko – statusnih ter lastninskih sprememb.</w:t>
      </w:r>
    </w:p>
    <w:p w14:paraId="6CFE5F7A"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75A1C8AC" w14:textId="77777777" w:rsidR="00EC3759" w:rsidRPr="00AB1539"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5A9C6A57"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4A5DC8C9" w14:textId="77777777" w:rsidR="00EB2C33" w:rsidRPr="00AB1539" w:rsidRDefault="00EB2C33" w:rsidP="00D57A9A">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Morebitne spremembe ali dopolnitve pogodbe so veljavne le, če jih pogodbeni stranki skleneta v obliki pisnega aneksa k tej pogodbi, ki ga podpišeta obe stranki pogodbe.</w:t>
      </w:r>
    </w:p>
    <w:p w14:paraId="0AEC93AD" w14:textId="77777777" w:rsidR="00EB2C33" w:rsidRPr="00AB1539" w:rsidRDefault="00EB2C33" w:rsidP="00D57A9A">
      <w:pPr>
        <w:keepNext/>
        <w:keepLines/>
        <w:tabs>
          <w:tab w:val="left" w:pos="4820"/>
        </w:tabs>
        <w:spacing w:after="0" w:line="240" w:lineRule="auto"/>
        <w:jc w:val="both"/>
        <w:rPr>
          <w:rFonts w:ascii="Tahoma" w:eastAsia="Times New Roman" w:hAnsi="Tahoma" w:cs="Tahoma"/>
          <w:lang w:eastAsia="sl-SI"/>
        </w:rPr>
      </w:pPr>
    </w:p>
    <w:p w14:paraId="30EA005B" w14:textId="77777777" w:rsidR="00EB2C33" w:rsidRPr="00AB1539" w:rsidRDefault="00EB2C33" w:rsidP="00D57A9A">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Če katerokoli od določil pogodbe je ali postane neveljavno, to ne vpliva na ostala določila pogodbe. Neveljavno določilo se nadomesti z veljavnim, ki mora čim bolj ustrezati namenu, ki sta ga</w:t>
      </w:r>
      <w:r>
        <w:rPr>
          <w:rFonts w:ascii="Tahoma" w:eastAsia="Times New Roman" w:hAnsi="Tahoma" w:cs="Tahoma"/>
          <w:lang w:eastAsia="sl-SI"/>
        </w:rPr>
        <w:t xml:space="preserve"> </w:t>
      </w:r>
      <w:r w:rsidRPr="00AB1539">
        <w:rPr>
          <w:rFonts w:ascii="Tahoma" w:eastAsia="Times New Roman" w:hAnsi="Tahoma" w:cs="Tahoma"/>
          <w:lang w:eastAsia="sl-SI"/>
        </w:rPr>
        <w:t>želeli doseči stranki pogodbe z neveljavnim določilom.</w:t>
      </w:r>
    </w:p>
    <w:p w14:paraId="1C1C78DB" w14:textId="77777777" w:rsidR="00EB2C33" w:rsidRPr="00AB1539" w:rsidRDefault="00EB2C33" w:rsidP="00D57A9A">
      <w:pPr>
        <w:keepNext/>
        <w:keepLines/>
        <w:tabs>
          <w:tab w:val="left" w:pos="4820"/>
        </w:tabs>
        <w:spacing w:after="0" w:line="240" w:lineRule="auto"/>
        <w:jc w:val="both"/>
        <w:rPr>
          <w:rFonts w:ascii="Tahoma" w:eastAsia="Times New Roman" w:hAnsi="Tahoma" w:cs="Tahoma"/>
          <w:lang w:eastAsia="sl-SI"/>
        </w:rPr>
      </w:pPr>
    </w:p>
    <w:p w14:paraId="2BC87125" w14:textId="77777777" w:rsidR="00EB2C33" w:rsidRPr="00AB1539" w:rsidRDefault="00EB2C33" w:rsidP="00D57A9A">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Izvajalec s podpisom te pogodbe jamči, da mu je poznan predmet pogodbe, da je seznanjen z razpisnimi zahtevami in s tehnično dokumentacijo, ter da so mu razumljivi in jasni pogoji in okoliščine za pravilno izvedbo </w:t>
      </w:r>
      <w:r>
        <w:rPr>
          <w:rFonts w:ascii="Tahoma" w:eastAsia="Times New Roman" w:hAnsi="Tahoma" w:cs="Tahoma"/>
          <w:lang w:eastAsia="sl-SI"/>
        </w:rPr>
        <w:t xml:space="preserve">pogodbenih </w:t>
      </w:r>
      <w:r w:rsidRPr="00AB1539">
        <w:rPr>
          <w:rFonts w:ascii="Tahoma" w:eastAsia="Times New Roman" w:hAnsi="Tahoma" w:cs="Tahoma"/>
          <w:lang w:eastAsia="sl-SI"/>
        </w:rPr>
        <w:t>obveznosti.</w:t>
      </w:r>
    </w:p>
    <w:p w14:paraId="70D4FC36"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35DC907D" w14:textId="77777777" w:rsidR="00EC3759" w:rsidRPr="00AB1539"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699FE266"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35BD5ED6" w14:textId="764F26F6"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Vsebina te pogodbe kot tudi dokumentacija, ki je njen sestavni del oziroma se nanaša na to pogodbo in njeno izvajanje se šteje za poslovno skrivnost, razen podatkov</w:t>
      </w:r>
      <w:r w:rsidR="002C43E6">
        <w:rPr>
          <w:rFonts w:ascii="Tahoma" w:eastAsia="Times New Roman" w:hAnsi="Tahoma" w:cs="Tahoma"/>
          <w:lang w:eastAsia="sl-SI"/>
        </w:rPr>
        <w:t xml:space="preserve"> oz. informacij</w:t>
      </w:r>
      <w:r w:rsidRPr="00AB1539">
        <w:rPr>
          <w:rFonts w:ascii="Tahoma" w:eastAsia="Times New Roman" w:hAnsi="Tahoma" w:cs="Tahoma"/>
          <w:lang w:eastAsia="sl-SI"/>
        </w:rPr>
        <w:t>, ki v skladu z veljavnimi predpisi štejejo za javne.</w:t>
      </w:r>
    </w:p>
    <w:p w14:paraId="3CEC1447"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47D2CE25" w14:textId="77777777" w:rsidR="00EC3759" w:rsidRPr="00AB1539"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7D3B3FEC"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651042CF" w14:textId="77777777" w:rsidR="00EC3759" w:rsidRPr="005919D0" w:rsidRDefault="00EC3759" w:rsidP="00D57A9A">
      <w:pPr>
        <w:keepNext/>
        <w:keepLines/>
        <w:tabs>
          <w:tab w:val="left" w:pos="4820"/>
        </w:tabs>
        <w:spacing w:after="0" w:line="240" w:lineRule="auto"/>
        <w:jc w:val="both"/>
        <w:rPr>
          <w:rFonts w:ascii="Tahoma" w:eastAsia="Times New Roman" w:hAnsi="Tahoma" w:cs="Tahoma"/>
          <w:lang w:eastAsia="sl-SI"/>
        </w:rPr>
      </w:pPr>
      <w:r w:rsidRPr="005919D0">
        <w:rPr>
          <w:rFonts w:ascii="Tahoma" w:eastAsia="Times New Roman" w:hAnsi="Tahoma" w:cs="Tahoma"/>
          <w:lang w:eastAsia="sl-SI"/>
        </w:rPr>
        <w:t xml:space="preserve">Za urejanje razmerij, ki niso urejena s to pogodbo, se uporabljajo določila </w:t>
      </w:r>
      <w:r w:rsidR="005919D0" w:rsidRPr="005919D0">
        <w:rPr>
          <w:rFonts w:ascii="Tahoma" w:hAnsi="Tahoma" w:cs="Tahoma"/>
        </w:rPr>
        <w:t>zakona, ki ureja obligacijska razmerja</w:t>
      </w:r>
      <w:r w:rsidRPr="005919D0">
        <w:rPr>
          <w:rFonts w:ascii="Tahoma" w:eastAsia="Times New Roman" w:hAnsi="Tahoma" w:cs="Tahoma"/>
          <w:lang w:eastAsia="sl-SI"/>
        </w:rPr>
        <w:t>.</w:t>
      </w:r>
    </w:p>
    <w:p w14:paraId="3BDFE5A0"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 </w:t>
      </w:r>
    </w:p>
    <w:p w14:paraId="17791095" w14:textId="77777777" w:rsidR="00EC3759" w:rsidRPr="00AB1539"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1A7DD55C"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686EEADC" w14:textId="77777777" w:rsidR="0041001C" w:rsidRPr="0034267C" w:rsidRDefault="0041001C" w:rsidP="00D57A9A">
      <w:pPr>
        <w:keepNext/>
        <w:keepLines/>
        <w:tabs>
          <w:tab w:val="left" w:pos="4820"/>
        </w:tabs>
        <w:spacing w:after="0" w:line="240" w:lineRule="auto"/>
        <w:jc w:val="both"/>
        <w:rPr>
          <w:rFonts w:ascii="Tahoma" w:eastAsia="Times New Roman" w:hAnsi="Tahoma" w:cs="Tahoma"/>
          <w:lang w:eastAsia="sl-SI"/>
        </w:rPr>
      </w:pPr>
      <w:r w:rsidRPr="0034267C">
        <w:rPr>
          <w:rFonts w:ascii="Tahoma" w:eastAsia="Times New Roman" w:hAnsi="Tahoma" w:cs="Tahoma"/>
          <w:lang w:eastAsia="sl-SI"/>
        </w:rPr>
        <w:t>Priloge so neločljivi sestavni del te pogodbe.</w:t>
      </w:r>
    </w:p>
    <w:p w14:paraId="0234DBDB"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40E3238B" w14:textId="77777777" w:rsidR="00EC3759" w:rsidRPr="00AB1539"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64D7742C"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0FE6C240" w14:textId="1A65DEC1" w:rsidR="00545EF6" w:rsidRPr="000D725A" w:rsidRDefault="00545EF6" w:rsidP="00D57A9A">
      <w:pPr>
        <w:keepNext/>
        <w:keepLines/>
        <w:spacing w:after="0" w:line="240" w:lineRule="auto"/>
        <w:jc w:val="both"/>
        <w:rPr>
          <w:rFonts w:ascii="Tahoma" w:eastAsia="Times New Roman" w:hAnsi="Tahoma" w:cs="Tahoma"/>
          <w:color w:val="000000"/>
          <w:lang w:eastAsia="sl-SI"/>
        </w:rPr>
      </w:pPr>
      <w:r w:rsidRPr="000D725A">
        <w:rPr>
          <w:rFonts w:ascii="Tahoma" w:eastAsia="Times New Roman" w:hAnsi="Tahoma" w:cs="Tahoma"/>
          <w:color w:val="000000"/>
          <w:lang w:eastAsia="sl-SI"/>
        </w:rPr>
        <w:t>Pogodba je sklenjena in začne veljati z dnem podpisa s strani obeh pogodbenih strank</w:t>
      </w:r>
      <w:r w:rsidR="002D40FC">
        <w:rPr>
          <w:rFonts w:ascii="Tahoma" w:eastAsia="Times New Roman" w:hAnsi="Tahoma" w:cs="Tahoma"/>
          <w:color w:val="000000"/>
          <w:lang w:eastAsia="sl-SI"/>
        </w:rPr>
        <w:t>,</w:t>
      </w:r>
      <w:r w:rsidRPr="000D725A">
        <w:rPr>
          <w:rFonts w:ascii="Tahoma" w:eastAsia="Times New Roman" w:hAnsi="Tahoma" w:cs="Tahoma"/>
          <w:color w:val="000000"/>
          <w:lang w:eastAsia="sl-SI"/>
        </w:rPr>
        <w:t xml:space="preserve"> pod pogojem, da izvajalec naročniku predloži finančno zavarovanje za zavarovanje dobre izvedbe pogodbenih obveznosti v roku, višini in z veljavnostjo iz </w:t>
      </w:r>
      <w:r>
        <w:rPr>
          <w:rFonts w:ascii="Tahoma" w:eastAsia="Times New Roman" w:hAnsi="Tahoma" w:cs="Tahoma"/>
          <w:color w:val="000000"/>
          <w:lang w:eastAsia="sl-SI"/>
        </w:rPr>
        <w:t>1</w:t>
      </w:r>
      <w:r w:rsidR="004E7504">
        <w:rPr>
          <w:rFonts w:ascii="Tahoma" w:eastAsia="Times New Roman" w:hAnsi="Tahoma" w:cs="Tahoma"/>
          <w:color w:val="000000"/>
          <w:lang w:eastAsia="sl-SI"/>
        </w:rPr>
        <w:t>4</w:t>
      </w:r>
      <w:r w:rsidRPr="000D725A">
        <w:rPr>
          <w:rFonts w:ascii="Tahoma" w:eastAsia="Times New Roman" w:hAnsi="Tahoma" w:cs="Tahoma"/>
          <w:color w:val="000000"/>
          <w:lang w:eastAsia="sl-SI"/>
        </w:rPr>
        <w:t xml:space="preserve">. člena te pogodbe ter velja do izpolnitve vseh obveznosti po tej pogodbi. </w:t>
      </w:r>
    </w:p>
    <w:p w14:paraId="189E6539"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0F9DF362" w14:textId="33E839D7" w:rsidR="00EC3759" w:rsidRPr="00AB1539" w:rsidRDefault="00EC3759" w:rsidP="00D57A9A">
      <w:pPr>
        <w:keepNext/>
        <w:keepLines/>
        <w:numPr>
          <w:ilvl w:val="0"/>
          <w:numId w:val="6"/>
        </w:numPr>
        <w:tabs>
          <w:tab w:val="clear" w:pos="0"/>
        </w:tabs>
        <w:suppressAutoHyphens/>
        <w:spacing w:after="0" w:line="240" w:lineRule="auto"/>
        <w:ind w:left="426" w:hanging="426"/>
        <w:jc w:val="center"/>
        <w:rPr>
          <w:rFonts w:ascii="Tahoma" w:eastAsia="Times New Roman" w:hAnsi="Tahoma" w:cs="Tahoma"/>
          <w:color w:val="000000"/>
          <w:lang w:eastAsia="sl-SI"/>
        </w:rPr>
      </w:pPr>
      <w:r w:rsidRPr="00AB1539">
        <w:rPr>
          <w:rFonts w:ascii="Tahoma" w:eastAsia="Times New Roman" w:hAnsi="Tahoma" w:cs="Tahoma"/>
          <w:color w:val="000000"/>
          <w:lang w:eastAsia="sl-SI"/>
        </w:rPr>
        <w:t>člen</w:t>
      </w:r>
    </w:p>
    <w:p w14:paraId="398EA881"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30E335A8" w14:textId="05E95C59"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 xml:space="preserve">Pogodba je sestavljena in podpisana v </w:t>
      </w:r>
      <w:r w:rsidR="006C19CE">
        <w:rPr>
          <w:rFonts w:ascii="Tahoma" w:eastAsia="Times New Roman" w:hAnsi="Tahoma" w:cs="Tahoma"/>
          <w:lang w:eastAsia="sl-SI"/>
        </w:rPr>
        <w:t>treh</w:t>
      </w:r>
      <w:r w:rsidRPr="00AB1539">
        <w:rPr>
          <w:rFonts w:ascii="Tahoma" w:eastAsia="Times New Roman" w:hAnsi="Tahoma" w:cs="Tahoma"/>
          <w:lang w:eastAsia="sl-SI"/>
        </w:rPr>
        <w:t xml:space="preserve"> (</w:t>
      </w:r>
      <w:r w:rsidR="006C19CE">
        <w:rPr>
          <w:rFonts w:ascii="Tahoma" w:eastAsia="Times New Roman" w:hAnsi="Tahoma" w:cs="Tahoma"/>
          <w:lang w:eastAsia="sl-SI"/>
        </w:rPr>
        <w:t>3</w:t>
      </w:r>
      <w:r w:rsidRPr="00AB1539">
        <w:rPr>
          <w:rFonts w:ascii="Tahoma" w:eastAsia="Times New Roman" w:hAnsi="Tahoma" w:cs="Tahoma"/>
          <w:lang w:eastAsia="sl-SI"/>
        </w:rPr>
        <w:t xml:space="preserve">) enakih izvodih, od katerih prejme naročnik </w:t>
      </w:r>
      <w:r w:rsidR="006C19CE">
        <w:rPr>
          <w:rFonts w:ascii="Tahoma" w:eastAsia="Times New Roman" w:hAnsi="Tahoma" w:cs="Tahoma"/>
          <w:lang w:eastAsia="sl-SI"/>
        </w:rPr>
        <w:t>dva</w:t>
      </w:r>
      <w:r w:rsidRPr="00AB1539">
        <w:rPr>
          <w:rFonts w:ascii="Tahoma" w:eastAsia="Times New Roman" w:hAnsi="Tahoma" w:cs="Tahoma"/>
          <w:lang w:eastAsia="sl-SI"/>
        </w:rPr>
        <w:t xml:space="preserve"> (</w:t>
      </w:r>
      <w:r w:rsidR="006C19CE">
        <w:rPr>
          <w:rFonts w:ascii="Tahoma" w:eastAsia="Times New Roman" w:hAnsi="Tahoma" w:cs="Tahoma"/>
          <w:lang w:eastAsia="sl-SI"/>
        </w:rPr>
        <w:t>2</w:t>
      </w:r>
      <w:r w:rsidRPr="00AB1539">
        <w:rPr>
          <w:rFonts w:ascii="Tahoma" w:eastAsia="Times New Roman" w:hAnsi="Tahoma" w:cs="Tahoma"/>
          <w:lang w:eastAsia="sl-SI"/>
        </w:rPr>
        <w:t>)</w:t>
      </w:r>
      <w:r w:rsidR="00EB2C33">
        <w:rPr>
          <w:rFonts w:ascii="Tahoma" w:eastAsia="Times New Roman" w:hAnsi="Tahoma" w:cs="Tahoma"/>
          <w:lang w:eastAsia="sl-SI"/>
        </w:rPr>
        <w:t xml:space="preserve"> izvoda </w:t>
      </w:r>
      <w:r w:rsidRPr="00AB1539">
        <w:rPr>
          <w:rFonts w:ascii="Tahoma" w:eastAsia="Times New Roman" w:hAnsi="Tahoma" w:cs="Tahoma"/>
          <w:lang w:eastAsia="sl-SI"/>
        </w:rPr>
        <w:t xml:space="preserve">in izvajalec </w:t>
      </w:r>
      <w:r w:rsidR="006C19CE">
        <w:rPr>
          <w:rFonts w:ascii="Tahoma" w:eastAsia="Times New Roman" w:hAnsi="Tahoma" w:cs="Tahoma"/>
          <w:lang w:eastAsia="sl-SI"/>
        </w:rPr>
        <w:t>en</w:t>
      </w:r>
      <w:r w:rsidRPr="00AB1539">
        <w:rPr>
          <w:rFonts w:ascii="Tahoma" w:eastAsia="Times New Roman" w:hAnsi="Tahoma" w:cs="Tahoma"/>
          <w:lang w:eastAsia="sl-SI"/>
        </w:rPr>
        <w:t xml:space="preserve"> (</w:t>
      </w:r>
      <w:r w:rsidR="006C19CE">
        <w:rPr>
          <w:rFonts w:ascii="Tahoma" w:eastAsia="Times New Roman" w:hAnsi="Tahoma" w:cs="Tahoma"/>
          <w:lang w:eastAsia="sl-SI"/>
        </w:rPr>
        <w:t>1</w:t>
      </w:r>
      <w:r w:rsidRPr="00AB1539">
        <w:rPr>
          <w:rFonts w:ascii="Tahoma" w:eastAsia="Times New Roman" w:hAnsi="Tahoma" w:cs="Tahoma"/>
          <w:lang w:eastAsia="sl-SI"/>
        </w:rPr>
        <w:t xml:space="preserve">) izvod. </w:t>
      </w:r>
    </w:p>
    <w:p w14:paraId="178E2AE0"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440F99BC" w14:textId="77777777" w:rsidR="00EC3759" w:rsidRPr="00EC4317" w:rsidRDefault="00EC3759" w:rsidP="00D57A9A">
      <w:pPr>
        <w:keepNext/>
        <w:keepLines/>
        <w:tabs>
          <w:tab w:val="left" w:pos="1134"/>
          <w:tab w:val="left" w:pos="4820"/>
        </w:tabs>
        <w:spacing w:after="0" w:line="240" w:lineRule="auto"/>
        <w:jc w:val="both"/>
        <w:rPr>
          <w:rFonts w:ascii="Tahoma" w:eastAsia="Times New Roman" w:hAnsi="Tahoma" w:cs="Tahoma"/>
          <w:lang w:eastAsia="sl-SI"/>
        </w:rPr>
      </w:pPr>
    </w:p>
    <w:p w14:paraId="25898A47" w14:textId="77777777" w:rsidR="00EC3759" w:rsidRPr="00AB1539" w:rsidRDefault="00EC3759" w:rsidP="00D57A9A">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_______________, dne ___________</w:t>
      </w:r>
      <w:r w:rsidRPr="00AB1539">
        <w:rPr>
          <w:rFonts w:ascii="Tahoma" w:eastAsia="Times New Roman" w:hAnsi="Tahoma" w:cs="Tahoma"/>
          <w:lang w:eastAsia="sl-SI"/>
        </w:rPr>
        <w:tab/>
        <w:t>Ljubljana, dne __________</w:t>
      </w:r>
    </w:p>
    <w:p w14:paraId="288A9C7D" w14:textId="77777777" w:rsidR="00EC3759" w:rsidRPr="00AB1539" w:rsidRDefault="00EC3759" w:rsidP="00D57A9A">
      <w:pPr>
        <w:keepNext/>
        <w:keepLines/>
        <w:tabs>
          <w:tab w:val="left" w:pos="4820"/>
        </w:tabs>
        <w:spacing w:after="0" w:line="240" w:lineRule="auto"/>
        <w:jc w:val="both"/>
        <w:rPr>
          <w:rFonts w:ascii="Tahoma" w:eastAsia="Times New Roman" w:hAnsi="Tahoma" w:cs="Tahoma"/>
          <w:lang w:eastAsia="sl-SI"/>
        </w:rPr>
      </w:pPr>
    </w:p>
    <w:p w14:paraId="68A220F4" w14:textId="77777777" w:rsidR="00EC3759" w:rsidRPr="00AB1539" w:rsidRDefault="00EC3759" w:rsidP="00D57A9A">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IZVAJALEC:</w:t>
      </w:r>
      <w:r w:rsidRPr="00AB1539">
        <w:rPr>
          <w:rFonts w:ascii="Tahoma" w:eastAsia="Times New Roman" w:hAnsi="Tahoma" w:cs="Tahoma"/>
          <w:lang w:eastAsia="sl-SI"/>
        </w:rPr>
        <w:tab/>
        <w:t>NAROČNIK:</w:t>
      </w:r>
      <w:r w:rsidRPr="00AB1539">
        <w:rPr>
          <w:rFonts w:ascii="Tahoma" w:eastAsia="Times New Roman" w:hAnsi="Tahoma" w:cs="Tahoma"/>
          <w:lang w:eastAsia="sl-SI"/>
        </w:rPr>
        <w:tab/>
      </w:r>
    </w:p>
    <w:p w14:paraId="2ED71DAA" w14:textId="77777777" w:rsidR="00EC3759" w:rsidRPr="00AB1539" w:rsidRDefault="00EC3759" w:rsidP="00D57A9A">
      <w:pPr>
        <w:keepNext/>
        <w:keepLines/>
        <w:tabs>
          <w:tab w:val="left" w:pos="4962"/>
        </w:tabs>
        <w:spacing w:after="0" w:line="240" w:lineRule="auto"/>
        <w:ind w:right="-851"/>
        <w:jc w:val="both"/>
        <w:rPr>
          <w:rFonts w:ascii="Tahoma" w:eastAsia="Times New Roman" w:hAnsi="Tahoma" w:cs="Tahoma"/>
          <w:lang w:eastAsia="sl-SI"/>
        </w:rPr>
      </w:pPr>
    </w:p>
    <w:p w14:paraId="0D99C140" w14:textId="77777777" w:rsidR="00EC3759" w:rsidRPr="00AB1539" w:rsidRDefault="00EC3759" w:rsidP="00D57A9A">
      <w:pPr>
        <w:keepNext/>
        <w:keepLines/>
        <w:tabs>
          <w:tab w:val="left" w:pos="5387"/>
        </w:tabs>
        <w:spacing w:after="0" w:line="240" w:lineRule="auto"/>
        <w:ind w:right="-851"/>
        <w:jc w:val="both"/>
        <w:rPr>
          <w:rFonts w:ascii="Tahoma" w:eastAsia="Times New Roman" w:hAnsi="Tahoma" w:cs="Tahoma"/>
          <w:lang w:eastAsia="sl-SI"/>
        </w:rPr>
      </w:pPr>
      <w:r w:rsidRPr="00AB1539">
        <w:rPr>
          <w:rFonts w:ascii="Tahoma" w:eastAsia="Times New Roman" w:hAnsi="Tahoma" w:cs="Tahoma"/>
          <w:lang w:eastAsia="sl-SI"/>
        </w:rPr>
        <w:tab/>
      </w:r>
    </w:p>
    <w:p w14:paraId="5E977A75" w14:textId="77777777" w:rsidR="00EC3759" w:rsidRPr="00AB1539" w:rsidRDefault="00EC3759" w:rsidP="00D57A9A">
      <w:pPr>
        <w:keepNext/>
        <w:keepLines/>
        <w:tabs>
          <w:tab w:val="left" w:pos="5387"/>
        </w:tabs>
        <w:spacing w:after="0" w:line="240" w:lineRule="auto"/>
        <w:ind w:left="5387"/>
        <w:jc w:val="both"/>
        <w:rPr>
          <w:rFonts w:ascii="Tahoma" w:eastAsia="Times New Roman" w:hAnsi="Tahoma" w:cs="Tahoma"/>
          <w:lang w:eastAsia="sl-SI"/>
        </w:rPr>
      </w:pPr>
      <w:r w:rsidRPr="00AB1539">
        <w:rPr>
          <w:rFonts w:ascii="Tahoma" w:eastAsia="Times New Roman" w:hAnsi="Tahoma" w:cs="Tahoma"/>
          <w:lang w:eastAsia="sl-SI"/>
        </w:rPr>
        <w:t>JAVNO PODJETJE ENERGETIKA LJUBLJANA d.o.o.</w:t>
      </w:r>
    </w:p>
    <w:p w14:paraId="7441BBE8" w14:textId="77777777" w:rsidR="00EC3759" w:rsidRPr="00AB1539" w:rsidRDefault="00EC3759" w:rsidP="00D57A9A">
      <w:pPr>
        <w:keepNext/>
        <w:keepLines/>
        <w:tabs>
          <w:tab w:val="left" w:pos="5387"/>
        </w:tabs>
        <w:spacing w:after="0" w:line="240" w:lineRule="auto"/>
        <w:jc w:val="both"/>
        <w:rPr>
          <w:rFonts w:ascii="Tahoma" w:eastAsia="Times New Roman" w:hAnsi="Tahoma" w:cs="Tahoma"/>
          <w:lang w:eastAsia="sl-SI"/>
        </w:rPr>
      </w:pPr>
    </w:p>
    <w:p w14:paraId="18D2B895" w14:textId="77777777" w:rsidR="00EC3759" w:rsidRPr="00AB1539" w:rsidRDefault="00EC3759" w:rsidP="00D57A9A">
      <w:pPr>
        <w:keepNext/>
        <w:keepLines/>
        <w:tabs>
          <w:tab w:val="left" w:pos="5387"/>
        </w:tabs>
        <w:spacing w:after="0" w:line="240" w:lineRule="auto"/>
        <w:jc w:val="both"/>
        <w:rPr>
          <w:rFonts w:ascii="Tahoma" w:eastAsia="Times New Roman" w:hAnsi="Tahoma" w:cs="Tahoma"/>
          <w:lang w:eastAsia="sl-SI"/>
        </w:rPr>
      </w:pPr>
      <w:r w:rsidRPr="00AB1539">
        <w:rPr>
          <w:rFonts w:ascii="Tahoma" w:eastAsia="Times New Roman" w:hAnsi="Tahoma" w:cs="Tahoma"/>
          <w:lang w:eastAsia="sl-SI"/>
        </w:rPr>
        <w:tab/>
        <w:t>Direktor:</w:t>
      </w:r>
      <w:r w:rsidRPr="00AB1539">
        <w:rPr>
          <w:rFonts w:ascii="Tahoma" w:eastAsia="Times New Roman" w:hAnsi="Tahoma" w:cs="Tahoma"/>
          <w:lang w:eastAsia="sl-SI"/>
        </w:rPr>
        <w:tab/>
      </w:r>
    </w:p>
    <w:p w14:paraId="66FFE4FF" w14:textId="77777777" w:rsidR="00EC3759" w:rsidRPr="00D6430B" w:rsidRDefault="00EC3759" w:rsidP="00D57A9A">
      <w:pPr>
        <w:keepNext/>
        <w:keepLines/>
        <w:tabs>
          <w:tab w:val="left" w:pos="5387"/>
        </w:tabs>
        <w:spacing w:after="0" w:line="240" w:lineRule="auto"/>
        <w:jc w:val="both"/>
        <w:rPr>
          <w:rFonts w:ascii="Tahoma" w:eastAsia="Times New Roman" w:hAnsi="Tahoma" w:cs="Tahoma"/>
          <w:b/>
          <w:lang w:eastAsia="sl-SI"/>
        </w:rPr>
      </w:pPr>
      <w:r w:rsidRPr="00D6430B">
        <w:rPr>
          <w:rFonts w:ascii="Tahoma" w:eastAsia="Times New Roman" w:hAnsi="Tahoma" w:cs="Tahoma"/>
          <w:b/>
          <w:lang w:eastAsia="sl-SI"/>
        </w:rPr>
        <w:tab/>
        <w:t>Samo Lozej</w:t>
      </w:r>
    </w:p>
    <w:p w14:paraId="020105AC" w14:textId="77777777" w:rsidR="00EC3759" w:rsidRDefault="00EC3759" w:rsidP="00D57A9A">
      <w:pPr>
        <w:keepNext/>
        <w:keepLines/>
        <w:tabs>
          <w:tab w:val="left" w:pos="5387"/>
        </w:tabs>
        <w:spacing w:after="0" w:line="240" w:lineRule="auto"/>
        <w:jc w:val="both"/>
        <w:rPr>
          <w:rFonts w:ascii="Tahoma" w:eastAsia="Times New Roman" w:hAnsi="Tahoma" w:cs="Tahoma"/>
          <w:lang w:eastAsia="sl-SI"/>
        </w:rPr>
      </w:pPr>
    </w:p>
    <w:p w14:paraId="7C4354B3" w14:textId="77777777" w:rsidR="000D211E" w:rsidRDefault="000D211E" w:rsidP="00D57A9A">
      <w:pPr>
        <w:keepNext/>
        <w:keepLines/>
        <w:tabs>
          <w:tab w:val="left" w:pos="5387"/>
        </w:tabs>
        <w:spacing w:after="0" w:line="240" w:lineRule="auto"/>
        <w:jc w:val="both"/>
        <w:rPr>
          <w:rFonts w:ascii="Tahoma" w:eastAsia="Times New Roman" w:hAnsi="Tahoma" w:cs="Tahoma"/>
          <w:lang w:eastAsia="sl-SI"/>
        </w:rPr>
      </w:pPr>
    </w:p>
    <w:p w14:paraId="3E15403B" w14:textId="77777777" w:rsidR="00EC3759" w:rsidRPr="00AB1539" w:rsidRDefault="00EC3759" w:rsidP="00D57A9A">
      <w:pPr>
        <w:keepNext/>
        <w:keepLines/>
        <w:spacing w:after="0" w:line="240" w:lineRule="auto"/>
        <w:jc w:val="both"/>
        <w:rPr>
          <w:rFonts w:ascii="Tahoma" w:hAnsi="Tahoma" w:cs="Tahoma"/>
        </w:rPr>
      </w:pPr>
      <w:r w:rsidRPr="00AB1539">
        <w:rPr>
          <w:rFonts w:ascii="Tahoma" w:hAnsi="Tahoma" w:cs="Tahoma"/>
        </w:rPr>
        <w:t>Prilog</w:t>
      </w:r>
      <w:r w:rsidR="00DF22FD">
        <w:rPr>
          <w:rFonts w:ascii="Tahoma" w:hAnsi="Tahoma" w:cs="Tahoma"/>
        </w:rPr>
        <w:t>a</w:t>
      </w:r>
      <w:r w:rsidRPr="00AB1539">
        <w:rPr>
          <w:rFonts w:ascii="Tahoma" w:hAnsi="Tahoma" w:cs="Tahoma"/>
        </w:rPr>
        <w:t>:</w:t>
      </w:r>
    </w:p>
    <w:p w14:paraId="504DE2E3" w14:textId="1EA2603A" w:rsidR="0041001C" w:rsidRPr="00D10922" w:rsidRDefault="0041001C" w:rsidP="00D57A9A">
      <w:pPr>
        <w:keepNext/>
        <w:keepLines/>
        <w:numPr>
          <w:ilvl w:val="0"/>
          <w:numId w:val="5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2C43E6">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14:paraId="5705F4EE" w14:textId="4AF7619D" w:rsidR="0041001C" w:rsidRPr="00D10922" w:rsidRDefault="0041001C" w:rsidP="00D57A9A">
      <w:pPr>
        <w:keepNext/>
        <w:keepLines/>
        <w:numPr>
          <w:ilvl w:val="0"/>
          <w:numId w:val="5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 xml:space="preserve">Priloga št. 2: </w:t>
      </w:r>
      <w:r w:rsidR="00EB2C33">
        <w:rPr>
          <w:rFonts w:ascii="Tahoma" w:eastAsia="Times New Roman" w:hAnsi="Tahoma" w:cs="Tahoma"/>
          <w:lang w:eastAsia="sl-SI"/>
        </w:rPr>
        <w:t>P</w:t>
      </w:r>
      <w:r w:rsidR="00EB2C33" w:rsidRPr="00270A08">
        <w:rPr>
          <w:rFonts w:ascii="Tahoma" w:hAnsi="Tahoma" w:cs="Tahoma"/>
        </w:rPr>
        <w:t>onudbeni predračun izvajalca</w:t>
      </w:r>
      <w:r w:rsidR="00EB2C33">
        <w:rPr>
          <w:rFonts w:ascii="Tahoma" w:hAnsi="Tahoma" w:cs="Tahoma"/>
        </w:rPr>
        <w:t>,</w:t>
      </w:r>
      <w:r w:rsidR="00EB2C33" w:rsidRPr="00270A08">
        <w:rPr>
          <w:rFonts w:ascii="Tahoma" w:hAnsi="Tahoma" w:cs="Tahoma"/>
        </w:rPr>
        <w:t xml:space="preserve"> </w:t>
      </w:r>
      <w:r w:rsidR="00EB2C33" w:rsidRPr="00432348">
        <w:rPr>
          <w:rFonts w:ascii="Tahoma" w:hAnsi="Tahoma" w:cs="Tahoma"/>
        </w:rPr>
        <w:t xml:space="preserve">podan na pogajanjih dne </w:t>
      </w:r>
      <w:r w:rsidR="00EB2C33" w:rsidRPr="00270A08">
        <w:rPr>
          <w:rFonts w:ascii="Tahoma" w:hAnsi="Tahoma" w:cs="Tahoma"/>
        </w:rPr>
        <w:t>_______________</w:t>
      </w:r>
      <w:r>
        <w:rPr>
          <w:rFonts w:ascii="Tahoma" w:eastAsia="Times New Roman" w:hAnsi="Tahoma" w:cs="Tahoma"/>
          <w:lang w:eastAsia="sl-SI"/>
        </w:rPr>
        <w:t>,</w:t>
      </w:r>
    </w:p>
    <w:p w14:paraId="1A923FD4" w14:textId="76B583FD" w:rsidR="0041001C" w:rsidRDefault="0041001C" w:rsidP="00D57A9A">
      <w:pPr>
        <w:keepNext/>
        <w:keepLines/>
        <w:numPr>
          <w:ilvl w:val="0"/>
          <w:numId w:val="52"/>
        </w:numPr>
        <w:tabs>
          <w:tab w:val="clear" w:pos="720"/>
        </w:tabs>
        <w:spacing w:after="0" w:line="240" w:lineRule="auto"/>
        <w:ind w:left="284" w:hanging="284"/>
        <w:jc w:val="both"/>
        <w:rPr>
          <w:rFonts w:ascii="Tahoma" w:eastAsia="Times New Roman" w:hAnsi="Tahoma" w:cs="Tahoma"/>
          <w:lang w:eastAsia="sl-SI"/>
        </w:rPr>
      </w:pPr>
      <w:r w:rsidRPr="0034267C">
        <w:rPr>
          <w:rFonts w:ascii="Tahoma" w:eastAsia="Times New Roman" w:hAnsi="Tahoma" w:cs="Tahoma"/>
          <w:lang w:eastAsia="sl-SI"/>
        </w:rPr>
        <w:t xml:space="preserve">Priloga št. </w:t>
      </w:r>
      <w:r>
        <w:rPr>
          <w:rFonts w:ascii="Tahoma" w:eastAsia="Times New Roman" w:hAnsi="Tahoma" w:cs="Tahoma"/>
          <w:lang w:eastAsia="sl-SI"/>
        </w:rPr>
        <w:t>3</w:t>
      </w:r>
      <w:r w:rsidRPr="0034267C">
        <w:rPr>
          <w:rFonts w:ascii="Tahoma" w:eastAsia="Times New Roman" w:hAnsi="Tahoma" w:cs="Tahoma"/>
          <w:lang w:eastAsia="sl-SI"/>
        </w:rPr>
        <w:t>: Pisni sporazum o skupnih varnostnih ukrepih in ravnanju z okoljem v JAVNEM PODJETJU ENERGETIKA LJUBLJANA d.o.o.</w:t>
      </w:r>
      <w:r w:rsidR="00545EF6">
        <w:rPr>
          <w:rFonts w:ascii="Tahoma" w:eastAsia="Times New Roman" w:hAnsi="Tahoma" w:cs="Tahoma"/>
          <w:lang w:eastAsia="sl-SI"/>
        </w:rPr>
        <w:t>.</w:t>
      </w:r>
    </w:p>
    <w:p w14:paraId="6F27EBFF" w14:textId="77777777" w:rsidR="006D7284" w:rsidRDefault="006D7284" w:rsidP="00D57A9A">
      <w:pPr>
        <w:keepNext/>
        <w:keepLines/>
        <w:spacing w:after="0" w:line="240" w:lineRule="auto"/>
        <w:ind w:left="360"/>
        <w:jc w:val="both"/>
      </w:pPr>
    </w:p>
    <w:p w14:paraId="69958CD8" w14:textId="77777777" w:rsidR="0041001C" w:rsidRPr="00D10922" w:rsidRDefault="0041001C" w:rsidP="00D57A9A">
      <w:pPr>
        <w:keepNext/>
        <w:keepLines/>
        <w:spacing w:after="0" w:line="240" w:lineRule="auto"/>
        <w:jc w:val="both"/>
        <w:rPr>
          <w:rFonts w:ascii="Tahoma" w:eastAsia="Times New Roman" w:hAnsi="Tahoma" w:cs="Tahoma"/>
          <w:lang w:eastAsia="sl-SI"/>
        </w:rPr>
      </w:pPr>
      <w:r w:rsidRPr="00D10922">
        <w:rPr>
          <w:rFonts w:ascii="Tahoma" w:eastAsia="Times New Roman" w:hAnsi="Tahoma" w:cs="Tahoma"/>
          <w:lang w:eastAsia="sl-SI"/>
        </w:rPr>
        <w:br w:type="page"/>
      </w:r>
    </w:p>
    <w:p w14:paraId="29493A60" w14:textId="77777777" w:rsidR="00E961CB" w:rsidRDefault="00E961CB" w:rsidP="00D57A9A">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45EF6" w:rsidRPr="00786262" w14:paraId="1A4D76EC" w14:textId="77777777" w:rsidTr="00545EF6">
        <w:tc>
          <w:tcPr>
            <w:tcW w:w="9426" w:type="dxa"/>
            <w:tcBorders>
              <w:top w:val="single" w:sz="4" w:space="0" w:color="auto"/>
              <w:bottom w:val="single" w:sz="4" w:space="0" w:color="auto"/>
            </w:tcBorders>
          </w:tcPr>
          <w:p w14:paraId="0042B604" w14:textId="0E23A4D6" w:rsidR="00545EF6" w:rsidRPr="00786262" w:rsidRDefault="00545EF6" w:rsidP="00D57A9A">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5" w:name="_Toc181518632"/>
            <w:r w:rsidRPr="00F767CE">
              <w:rPr>
                <w:rFonts w:ascii="Tahoma" w:hAnsi="Tahoma" w:cs="Tahoma"/>
                <w:bCs/>
                <w:noProof/>
              </w:rPr>
              <w:t xml:space="preserve">VZOREC MENIČNE IZJAVE ZA DOBRO IZVEDBO </w:t>
            </w:r>
            <w:r>
              <w:rPr>
                <w:rFonts w:ascii="Tahoma" w:hAnsi="Tahoma" w:cs="Tahoma"/>
                <w:bCs/>
                <w:noProof/>
              </w:rPr>
              <w:t>POGODBENIH OBVEZNOSTI</w:t>
            </w:r>
            <w:bookmarkEnd w:id="25"/>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14:paraId="28D7E972" w14:textId="77777777" w:rsidR="00545EF6" w:rsidRPr="005D3CFF" w:rsidRDefault="00545EF6" w:rsidP="00D57A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p>
    <w:p w14:paraId="7E23749C" w14:textId="77777777" w:rsidR="00545EF6" w:rsidRPr="005D3CFF" w:rsidRDefault="00545EF6" w:rsidP="00D57A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313D91EA" w14:textId="77777777" w:rsidR="00545EF6" w:rsidRPr="005D3CFF" w:rsidRDefault="00545EF6" w:rsidP="00D57A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2213809F" w14:textId="77777777" w:rsidR="00545EF6" w:rsidRPr="005D3CFF" w:rsidRDefault="00545EF6" w:rsidP="00D57A9A">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14:paraId="613A1998" w14:textId="77777777" w:rsidR="00545EF6" w:rsidRPr="005D3CFF" w:rsidRDefault="00545EF6" w:rsidP="00D57A9A">
      <w:pPr>
        <w:keepNext/>
        <w:keepLines/>
        <w:spacing w:after="0" w:line="240" w:lineRule="auto"/>
        <w:jc w:val="both"/>
        <w:rPr>
          <w:rFonts w:ascii="Tahoma" w:eastAsia="Times New Roman" w:hAnsi="Tahoma" w:cs="Tahoma"/>
          <w:b/>
          <w:noProof/>
          <w:lang w:eastAsia="sl-SI"/>
        </w:rPr>
      </w:pPr>
    </w:p>
    <w:p w14:paraId="0CF4C127" w14:textId="77777777" w:rsidR="00545EF6" w:rsidRPr="00A10A90" w:rsidRDefault="00545EF6" w:rsidP="00D57A9A">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14:paraId="24A29BFC" w14:textId="2E3F1E77" w:rsidR="00545EF6" w:rsidRPr="00A10A90" w:rsidRDefault="00545EF6" w:rsidP="00D57A9A">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 xml:space="preserve">za zavarovanje dobre izvedbe </w:t>
      </w:r>
      <w:r w:rsidR="004637D9" w:rsidRPr="004637D9">
        <w:rPr>
          <w:rFonts w:ascii="Tahoma" w:eastAsia="Times New Roman" w:hAnsi="Tahoma" w:cs="Tahoma"/>
          <w:b/>
          <w:i/>
          <w:noProof/>
          <w:lang w:eastAsia="sl-SI"/>
        </w:rPr>
        <w:t>pogodbenih obveznosti</w:t>
      </w:r>
    </w:p>
    <w:p w14:paraId="0D46C979" w14:textId="77777777" w:rsidR="00545EF6" w:rsidRPr="00A10A90" w:rsidRDefault="00545EF6" w:rsidP="00D57A9A">
      <w:pPr>
        <w:keepNext/>
        <w:keepLines/>
        <w:spacing w:after="0" w:line="240" w:lineRule="auto"/>
        <w:rPr>
          <w:rFonts w:ascii="Tahoma" w:eastAsia="Times New Roman" w:hAnsi="Tahoma" w:cs="Tahoma"/>
          <w:b/>
          <w:noProof/>
          <w:lang w:eastAsia="sl-SI"/>
        </w:rPr>
      </w:pPr>
    </w:p>
    <w:p w14:paraId="6FABDFE6" w14:textId="64E46A05" w:rsidR="00545EF6" w:rsidRPr="00A10A90" w:rsidRDefault="00545EF6" w:rsidP="00D57A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w:t>
      </w:r>
      <w:r>
        <w:rPr>
          <w:rFonts w:ascii="Tahoma" w:eastAsia="Times New Roman" w:hAnsi="Tahoma" w:cs="Tahoma"/>
          <w:noProof/>
          <w:lang w:eastAsia="sl-SI"/>
        </w:rPr>
        <w:t>s pogodbo</w:t>
      </w:r>
      <w:r w:rsidRPr="00A10A90">
        <w:rPr>
          <w:rFonts w:ascii="Tahoma" w:eastAsia="Times New Roman" w:hAnsi="Tahoma" w:cs="Tahoma"/>
          <w:noProof/>
          <w:lang w:eastAsia="sl-SI"/>
        </w:rPr>
        <w:t xml:space="preserve"> za javno naročilo št. </w:t>
      </w:r>
      <w:r w:rsidR="00EB1228">
        <w:rPr>
          <w:rFonts w:ascii="Tahoma" w:eastAsia="Times New Roman" w:hAnsi="Tahoma" w:cs="Tahoma"/>
          <w:noProof/>
          <w:lang w:eastAsia="sl-SI"/>
        </w:rPr>
        <w:t>JPE-SPV-37/24</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Pr>
          <w:rFonts w:ascii="Tahoma" w:eastAsia="Times New Roman" w:hAnsi="Tahoma" w:cs="Tahoma"/>
          <w:noProof/>
          <w:lang w:eastAsia="sl-SI"/>
        </w:rPr>
        <w:t xml:space="preserve"> (naziv in naslov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Pr>
          <w:rFonts w:ascii="Tahoma" w:eastAsia="Times New Roman" w:hAnsi="Tahoma" w:cs="Tahoma"/>
          <w:noProof/>
          <w:lang w:eastAsia="sl-SI"/>
        </w:rPr>
        <w:t xml:space="preserve"> izvesti </w:t>
      </w:r>
      <w:r w:rsidR="00EB2C33">
        <w:rPr>
          <w:rFonts w:ascii="Tahoma" w:eastAsia="Times New Roman" w:hAnsi="Tahoma" w:cs="Tahoma"/>
          <w:noProof/>
          <w:lang w:eastAsia="sl-SI"/>
        </w:rPr>
        <w:t>m</w:t>
      </w:r>
      <w:r w:rsidR="00EB1228">
        <w:rPr>
          <w:rFonts w:ascii="Tahoma" w:eastAsia="Times New Roman" w:hAnsi="Tahoma" w:cs="Tahoma"/>
          <w:noProof/>
          <w:lang w:eastAsia="sl-SI"/>
        </w:rPr>
        <w:t>eritve, preizkusi ter izdelava poročil in strokovnih ocen o stanju elektroenergetskih naprav in strojev</w:t>
      </w:r>
      <w:r w:rsidR="00A735A7" w:rsidRPr="00A735A7">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 xml:space="preserve">vrednosti ______________ EUR brez DDV. Kot garancijo za dobro izvedbo </w:t>
      </w:r>
      <w:r w:rsidR="004637D9">
        <w:rPr>
          <w:rFonts w:ascii="Tahoma" w:eastAsia="Times New Roman" w:hAnsi="Tahoma" w:cs="Tahoma"/>
          <w:noProof/>
          <w:lang w:eastAsia="sl-SI"/>
        </w:rPr>
        <w:t>pogodbenih obveznosti</w:t>
      </w:r>
      <w:r w:rsidRPr="00A10A90">
        <w:rPr>
          <w:rFonts w:ascii="Tahoma" w:eastAsia="Times New Roman" w:hAnsi="Tahoma" w:cs="Tahoma"/>
          <w:noProof/>
          <w:lang w:eastAsia="sl-SI"/>
        </w:rPr>
        <w:t xml:space="preserv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14:paraId="2FB97C8E" w14:textId="77777777" w:rsidR="00545EF6" w:rsidRPr="00A10A90" w:rsidRDefault="00545EF6" w:rsidP="00D57A9A">
      <w:pPr>
        <w:keepNext/>
        <w:keepLines/>
        <w:spacing w:after="0" w:line="240" w:lineRule="auto"/>
        <w:rPr>
          <w:rFonts w:ascii="Tahoma" w:eastAsia="Times New Roman" w:hAnsi="Tahoma" w:cs="Tahoma"/>
          <w:noProof/>
          <w:lang w:eastAsia="sl-SI"/>
        </w:rPr>
      </w:pPr>
    </w:p>
    <w:p w14:paraId="79EC331E" w14:textId="77777777" w:rsidR="00545EF6" w:rsidRPr="00A10A90" w:rsidRDefault="00545EF6" w:rsidP="00D57A9A">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14:paraId="7571F670" w14:textId="77777777" w:rsidR="00545EF6" w:rsidRPr="00A10A90" w:rsidRDefault="00545EF6" w:rsidP="00D57A9A">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14:paraId="3008204C" w14:textId="77777777" w:rsidR="00545EF6" w:rsidRPr="00A10A90" w:rsidRDefault="00545EF6" w:rsidP="00D57A9A">
      <w:pPr>
        <w:keepNext/>
        <w:keepLines/>
        <w:spacing w:after="0" w:line="240" w:lineRule="auto"/>
        <w:rPr>
          <w:rFonts w:ascii="Tahoma" w:eastAsia="Times New Roman" w:hAnsi="Tahoma" w:cs="Tahoma"/>
          <w:noProof/>
          <w:lang w:eastAsia="sl-SI"/>
        </w:rPr>
      </w:pPr>
    </w:p>
    <w:p w14:paraId="42CBD5F5" w14:textId="429B520E" w:rsidR="00545EF6" w:rsidRPr="00A10A90" w:rsidRDefault="00545EF6" w:rsidP="00D57A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w:t>
      </w:r>
      <w:r w:rsidR="004637D9" w:rsidRPr="004637D9">
        <w:rPr>
          <w:rFonts w:ascii="Tahoma" w:eastAsia="Times New Roman" w:hAnsi="Tahoma" w:cs="Tahoma"/>
          <w:noProof/>
          <w:lang w:eastAsia="sl-SI"/>
        </w:rPr>
        <w:t xml:space="preserve">pogodbenih obveznosti </w:t>
      </w:r>
      <w:r w:rsidRPr="00A10A90">
        <w:rPr>
          <w:rFonts w:ascii="Tahoma" w:eastAsia="Times New Roman" w:hAnsi="Tahoma" w:cs="Tahoma"/>
          <w:noProof/>
          <w:lang w:eastAsia="sl-SI"/>
        </w:rPr>
        <w:t>v dogovorjeni kvaliteti, količini in rokih, opredeljenih v zgoraj citiran</w:t>
      </w:r>
      <w:r w:rsidR="00FE0FE5">
        <w:rPr>
          <w:rFonts w:ascii="Tahoma" w:eastAsia="Times New Roman" w:hAnsi="Tahoma" w:cs="Tahoma"/>
          <w:noProof/>
          <w:lang w:eastAsia="sl-SI"/>
        </w:rPr>
        <w:t>i pogodbi</w:t>
      </w:r>
      <w:r w:rsidRPr="00A10A90">
        <w:rPr>
          <w:rFonts w:ascii="Tahoma" w:eastAsia="Times New Roman" w:hAnsi="Tahoma" w:cs="Tahoma"/>
          <w:noProof/>
          <w:lang w:eastAsia="sl-SI"/>
        </w:rPr>
        <w:t>, da:</w:t>
      </w:r>
    </w:p>
    <w:p w14:paraId="20DBE362" w14:textId="1AE76CC7" w:rsidR="00545EF6" w:rsidRPr="00A10A90" w:rsidRDefault="00545EF6" w:rsidP="00D57A9A">
      <w:pPr>
        <w:keepNext/>
        <w:keepLines/>
        <w:numPr>
          <w:ilvl w:val="0"/>
          <w:numId w:val="59"/>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4637D9">
        <w:rPr>
          <w:rFonts w:ascii="Tahoma" w:eastAsia="Times New Roman" w:hAnsi="Tahoma" w:cs="Tahoma"/>
          <w:noProof/>
          <w:lang w:eastAsia="sl-SI"/>
        </w:rPr>
        <w:t xml:space="preserve"> </w:t>
      </w:r>
      <w:r w:rsidR="00EB2C33">
        <w:rPr>
          <w:rFonts w:ascii="Tahoma" w:eastAsia="Times New Roman" w:hAnsi="Tahoma" w:cs="Tahoma"/>
          <w:noProof/>
          <w:lang w:eastAsia="sl-SI"/>
        </w:rPr>
        <w:t>4</w:t>
      </w:r>
      <w:r>
        <w:rPr>
          <w:rFonts w:ascii="Tahoma" w:eastAsia="Times New Roman" w:hAnsi="Tahoma" w:cs="Tahoma"/>
          <w:noProof/>
          <w:lang w:eastAsia="sl-SI"/>
        </w:rPr>
        <w:t>.</w:t>
      </w:r>
      <w:r w:rsidR="00EB2C33">
        <w:rPr>
          <w:rFonts w:ascii="Tahoma" w:eastAsia="Times New Roman" w:hAnsi="Tahoma" w:cs="Tahoma"/>
          <w:noProof/>
          <w:lang w:eastAsia="sl-SI"/>
        </w:rPr>
        <w:t>5</w:t>
      </w:r>
      <w:r>
        <w:rPr>
          <w:rFonts w:ascii="Tahoma" w:eastAsia="Times New Roman" w:hAnsi="Tahoma" w:cs="Tahoma"/>
          <w:noProof/>
          <w:lang w:eastAsia="sl-SI"/>
        </w:rPr>
        <w:t xml:space="preserve">00,00 </w:t>
      </w:r>
      <w:r w:rsidRPr="00A10A90">
        <w:rPr>
          <w:rFonts w:ascii="Tahoma" w:eastAsia="Times New Roman" w:hAnsi="Tahoma" w:cs="Tahoma"/>
          <w:noProof/>
          <w:lang w:eastAsia="sl-SI"/>
        </w:rPr>
        <w:t>EUR,</w:t>
      </w:r>
    </w:p>
    <w:p w14:paraId="2EAEF61A" w14:textId="77777777" w:rsidR="00545EF6" w:rsidRPr="00A10A90" w:rsidRDefault="00545EF6" w:rsidP="00D57A9A">
      <w:pPr>
        <w:keepNext/>
        <w:keepLines/>
        <w:numPr>
          <w:ilvl w:val="0"/>
          <w:numId w:val="59"/>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14:paraId="09241293" w14:textId="77777777" w:rsidR="00545EF6" w:rsidRPr="00A10A90" w:rsidRDefault="00545EF6" w:rsidP="00D57A9A">
      <w:pPr>
        <w:keepNext/>
        <w:keepLines/>
        <w:numPr>
          <w:ilvl w:val="0"/>
          <w:numId w:val="59"/>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14:paraId="47E93DAF" w14:textId="77777777" w:rsidR="00545EF6" w:rsidRPr="00A10A90" w:rsidRDefault="00545EF6" w:rsidP="00D57A9A">
      <w:pPr>
        <w:keepNext/>
        <w:keepLines/>
        <w:spacing w:after="0" w:line="240" w:lineRule="auto"/>
        <w:jc w:val="both"/>
        <w:rPr>
          <w:rFonts w:ascii="Tahoma" w:eastAsia="Times New Roman" w:hAnsi="Tahoma" w:cs="Tahoma"/>
          <w:noProof/>
          <w:lang w:eastAsia="sl-SI"/>
        </w:rPr>
      </w:pPr>
    </w:p>
    <w:p w14:paraId="59F049D3" w14:textId="77777777" w:rsidR="00545EF6" w:rsidRPr="00A10A90" w:rsidRDefault="00545EF6" w:rsidP="00D57A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14:paraId="724D0907" w14:textId="77777777" w:rsidR="00545EF6" w:rsidRPr="00A10A90" w:rsidRDefault="00545EF6" w:rsidP="00D57A9A">
      <w:pPr>
        <w:keepNext/>
        <w:keepLines/>
        <w:spacing w:after="0" w:line="240" w:lineRule="auto"/>
        <w:jc w:val="both"/>
        <w:rPr>
          <w:rFonts w:ascii="Tahoma" w:eastAsia="Times New Roman" w:hAnsi="Tahoma" w:cs="Tahoma"/>
          <w:noProof/>
          <w:lang w:eastAsia="sl-SI"/>
        </w:rPr>
      </w:pPr>
    </w:p>
    <w:p w14:paraId="10604888" w14:textId="7D1CC76D" w:rsidR="00545EF6" w:rsidRPr="00A10A90" w:rsidRDefault="00545EF6" w:rsidP="00D57A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EB2C33">
        <w:rPr>
          <w:rFonts w:ascii="Tahoma" w:eastAsia="Times New Roman" w:hAnsi="Tahoma" w:cs="Tahoma"/>
          <w:noProof/>
          <w:lang w:eastAsia="sl-SI"/>
        </w:rPr>
        <w:t>28</w:t>
      </w:r>
      <w:r w:rsidR="00DA7100">
        <w:rPr>
          <w:rFonts w:ascii="Tahoma" w:eastAsia="Times New Roman" w:hAnsi="Tahoma" w:cs="Tahoma"/>
          <w:noProof/>
          <w:lang w:eastAsia="sl-SI"/>
        </w:rPr>
        <w:t>.2.202</w:t>
      </w:r>
      <w:r w:rsidR="00EB2C33">
        <w:rPr>
          <w:rFonts w:ascii="Tahoma" w:eastAsia="Times New Roman" w:hAnsi="Tahoma" w:cs="Tahoma"/>
          <w:noProof/>
          <w:lang w:eastAsia="sl-SI"/>
        </w:rPr>
        <w:t>5</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14:paraId="58CB4DF7" w14:textId="77777777" w:rsidR="00545EF6" w:rsidRPr="00A10A90" w:rsidRDefault="00545EF6" w:rsidP="00D57A9A">
      <w:pPr>
        <w:keepNext/>
        <w:keepLines/>
        <w:spacing w:after="0" w:line="240" w:lineRule="auto"/>
        <w:jc w:val="both"/>
        <w:rPr>
          <w:rFonts w:ascii="Tahoma" w:eastAsia="Times New Roman" w:hAnsi="Tahoma" w:cs="Tahoma"/>
          <w:noProof/>
          <w:lang w:eastAsia="sl-SI"/>
        </w:rPr>
      </w:pPr>
    </w:p>
    <w:p w14:paraId="0A7ADE4A" w14:textId="77777777" w:rsidR="00545EF6" w:rsidRPr="00A10A90" w:rsidRDefault="00545EF6" w:rsidP="00D57A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14:paraId="26AE8364" w14:textId="77777777" w:rsidR="00545EF6" w:rsidRPr="00A10A90" w:rsidRDefault="00545EF6" w:rsidP="00D57A9A">
      <w:pPr>
        <w:keepNext/>
        <w:keepLines/>
        <w:spacing w:after="0" w:line="240" w:lineRule="auto"/>
        <w:jc w:val="both"/>
        <w:rPr>
          <w:rFonts w:ascii="Tahoma" w:eastAsia="Times New Roman" w:hAnsi="Tahoma" w:cs="Tahoma"/>
          <w:noProof/>
          <w:lang w:eastAsia="sl-SI"/>
        </w:rPr>
      </w:pPr>
    </w:p>
    <w:p w14:paraId="0FF36A40" w14:textId="77777777" w:rsidR="00545EF6" w:rsidRPr="00A10A90" w:rsidRDefault="00545EF6" w:rsidP="00D57A9A">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14:paraId="083FC157" w14:textId="77777777" w:rsidR="00545EF6" w:rsidRPr="00A10A90" w:rsidRDefault="00545EF6" w:rsidP="00D57A9A">
      <w:pPr>
        <w:keepNext/>
        <w:keepLines/>
        <w:spacing w:after="0" w:line="240" w:lineRule="auto"/>
        <w:jc w:val="both"/>
        <w:rPr>
          <w:rFonts w:ascii="Tahoma" w:eastAsia="Times New Roman" w:hAnsi="Tahoma" w:cs="Tahoma"/>
          <w:lang w:eastAsia="sl-SI"/>
        </w:rPr>
      </w:pPr>
    </w:p>
    <w:p w14:paraId="10E8E0E7" w14:textId="77777777" w:rsidR="00545EF6" w:rsidRPr="00A10A90" w:rsidRDefault="00545EF6" w:rsidP="00D57A9A">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14:paraId="5108BD88" w14:textId="77777777" w:rsidR="00545EF6" w:rsidRPr="00A10A90" w:rsidRDefault="00545EF6" w:rsidP="00D57A9A">
      <w:pPr>
        <w:keepNext/>
        <w:keepLines/>
        <w:spacing w:after="0" w:line="240" w:lineRule="auto"/>
        <w:rPr>
          <w:rFonts w:ascii="Tahoma" w:eastAsia="Times New Roman" w:hAnsi="Tahoma" w:cs="Tahoma"/>
          <w:noProof/>
          <w:lang w:eastAsia="sl-SI"/>
        </w:rPr>
      </w:pPr>
    </w:p>
    <w:p w14:paraId="575BEC69" w14:textId="77777777" w:rsidR="00545EF6" w:rsidRPr="00A10A90" w:rsidRDefault="00545EF6" w:rsidP="00D57A9A">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14:paraId="7C896875" w14:textId="77777777" w:rsidR="00545EF6" w:rsidRDefault="00545EF6" w:rsidP="00D57A9A">
      <w:pPr>
        <w:keepNext/>
        <w:keepLines/>
        <w:spacing w:after="0" w:line="240" w:lineRule="auto"/>
        <w:jc w:val="both"/>
        <w:rPr>
          <w:rFonts w:ascii="Tahoma" w:eastAsia="Times New Roman" w:hAnsi="Tahoma" w:cs="Tahoma"/>
          <w:b/>
          <w:i/>
          <w:color w:val="000000"/>
          <w:u w:val="single"/>
          <w:lang w:eastAsia="sl-SI"/>
        </w:rPr>
      </w:pPr>
    </w:p>
    <w:p w14:paraId="52F1BD55" w14:textId="77777777" w:rsidR="00751EED" w:rsidRDefault="00751EED" w:rsidP="00D57A9A">
      <w:pPr>
        <w:keepNext/>
        <w:keepLines/>
        <w:spacing w:after="0" w:line="240" w:lineRule="auto"/>
        <w:jc w:val="both"/>
        <w:rPr>
          <w:rFonts w:ascii="Tahoma" w:eastAsia="Times New Roman" w:hAnsi="Tahoma" w:cs="Tahoma"/>
          <w:b/>
          <w:i/>
          <w:color w:val="000000"/>
          <w:u w:val="single"/>
          <w:lang w:eastAsia="sl-SI"/>
        </w:rPr>
      </w:pPr>
    </w:p>
    <w:sectPr w:rsidR="00751EED" w:rsidSect="00EB1228">
      <w:headerReference w:type="default" r:id="rId29"/>
      <w:footerReference w:type="default" r:id="rId30"/>
      <w:headerReference w:type="first" r:id="rId31"/>
      <w:footerReference w:type="first" r:id="rId32"/>
      <w:type w:val="continuous"/>
      <w:pgSz w:w="11906" w:h="16838" w:code="9"/>
      <w:pgMar w:top="1134" w:right="1134" w:bottom="1134" w:left="1418" w:header="567" w:footer="30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EDD17" w14:textId="77777777" w:rsidR="00ED4C13" w:rsidRDefault="00ED4C13">
      <w:pPr>
        <w:spacing w:after="0" w:line="240" w:lineRule="auto"/>
      </w:pPr>
      <w:r>
        <w:separator/>
      </w:r>
    </w:p>
  </w:endnote>
  <w:endnote w:type="continuationSeparator" w:id="0">
    <w:p w14:paraId="44CE17A2" w14:textId="77777777" w:rsidR="00ED4C13" w:rsidRDefault="00ED4C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35258" w14:textId="029E4FF9" w:rsidR="00ED4C13" w:rsidRPr="00941BDE" w:rsidRDefault="00ED4C13">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98020D">
      <w:rPr>
        <w:rFonts w:ascii="Tahoma" w:hAnsi="Tahoma" w:cs="Tahoma"/>
        <w:bCs/>
        <w:noProof/>
        <w:sz w:val="18"/>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98020D">
      <w:rPr>
        <w:rFonts w:ascii="Tahoma" w:hAnsi="Tahoma" w:cs="Tahoma"/>
        <w:bCs/>
        <w:noProof/>
        <w:sz w:val="18"/>
      </w:rPr>
      <w:t>65</w:t>
    </w:r>
    <w:r w:rsidRPr="00941BDE">
      <w:rPr>
        <w:rFonts w:ascii="Tahoma" w:hAnsi="Tahoma" w:cs="Tahoma"/>
        <w:bCs/>
        <w:sz w:val="18"/>
        <w:szCs w:val="24"/>
      </w:rPr>
      <w:fldChar w:fldCharType="end"/>
    </w:r>
  </w:p>
  <w:p w14:paraId="11EAF049" w14:textId="77777777" w:rsidR="00ED4C13" w:rsidRPr="007653AE" w:rsidRDefault="00ED4C13"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C50C97" w14:textId="77777777" w:rsidR="00ED4C13" w:rsidRPr="00CD2C73" w:rsidRDefault="00ED4C13" w:rsidP="00EB1228">
    <w:pPr>
      <w:pStyle w:val="Noga"/>
      <w:tabs>
        <w:tab w:val="clear" w:pos="9072"/>
      </w:tabs>
      <w:jc w:val="right"/>
    </w:pPr>
    <w:r w:rsidRPr="005332C6">
      <w:rPr>
        <w:noProof/>
        <w:sz w:val="16"/>
        <w:szCs w:val="16"/>
        <w:lang w:val="sl-SI" w:eastAsia="sl-SI"/>
      </w:rPr>
      <w:drawing>
        <wp:inline distT="0" distB="0" distL="0" distR="0" wp14:anchorId="1980DCEB" wp14:editId="7FA7D199">
          <wp:extent cx="2432685" cy="783270"/>
          <wp:effectExtent l="0" t="0" r="5715" b="0"/>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4A667" w14:textId="77777777" w:rsidR="00ED4C13" w:rsidRDefault="00ED4C13">
      <w:pPr>
        <w:spacing w:after="0" w:line="240" w:lineRule="auto"/>
      </w:pPr>
      <w:r>
        <w:separator/>
      </w:r>
    </w:p>
  </w:footnote>
  <w:footnote w:type="continuationSeparator" w:id="0">
    <w:p w14:paraId="55C57E06" w14:textId="77777777" w:rsidR="00ED4C13" w:rsidRDefault="00ED4C13">
      <w:pPr>
        <w:spacing w:after="0" w:line="240" w:lineRule="auto"/>
      </w:pPr>
      <w:r>
        <w:continuationSeparator/>
      </w:r>
    </w:p>
  </w:footnote>
  <w:footnote w:id="1">
    <w:p w14:paraId="7288B5FB" w14:textId="6990A26E" w:rsidR="00ED4C13" w:rsidRPr="009779A4" w:rsidRDefault="00ED4C13" w:rsidP="00577350">
      <w:pPr>
        <w:pStyle w:val="Sprotnaopomba-besedilo"/>
        <w:spacing w:after="0" w:line="240" w:lineRule="aut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r>
        <w:rPr>
          <w:rFonts w:ascii="Tahoma" w:hAnsi="Tahoma" w:cs="Tahoma"/>
          <w:sz w:val="14"/>
        </w:rPr>
        <w:t>.</w:t>
      </w:r>
    </w:p>
  </w:footnote>
  <w:footnote w:id="2">
    <w:p w14:paraId="3EF51FE3" w14:textId="6CEAE09D" w:rsidR="00ED4C13" w:rsidRPr="00540EB2" w:rsidRDefault="00ED4C13" w:rsidP="00003F93">
      <w:pPr>
        <w:pStyle w:val="Sprotnaopomba-besedilo"/>
        <w:spacing w:after="0" w:line="240" w:lineRule="auto"/>
        <w:jc w:val="both"/>
        <w:rPr>
          <w:rFonts w:ascii="Tahoma" w:hAnsi="Tahoma" w:cs="Tahoma"/>
          <w:sz w:val="14"/>
        </w:rPr>
      </w:pPr>
      <w:r>
        <w:rPr>
          <w:rFonts w:ascii="Tahoma" w:eastAsia="Times New Roman" w:hAnsi="Tahoma" w:cs="Tahoma"/>
          <w:sz w:val="16"/>
          <w:vertAlign w:val="superscript"/>
          <w:lang w:eastAsia="sl-SI"/>
        </w:rPr>
        <w:t xml:space="preserve">2 </w:t>
      </w:r>
      <w:r w:rsidRPr="00C85CFC">
        <w:rPr>
          <w:rFonts w:ascii="Tahoma" w:hAnsi="Tahoma" w:cs="Tahoma"/>
          <w:sz w:val="14"/>
        </w:rPr>
        <w:t xml:space="preserve">Navedba elektronskega naslova in kontaktne telefonske številke v obrazcih s področja javnega </w:t>
      </w:r>
      <w:r>
        <w:rPr>
          <w:rFonts w:ascii="Tahoma" w:hAnsi="Tahoma" w:cs="Tahoma"/>
          <w:sz w:val="14"/>
        </w:rPr>
        <w:t xml:space="preserve">naročanja </w:t>
      </w:r>
      <w:r w:rsidRPr="00C85CFC">
        <w:rPr>
          <w:rFonts w:ascii="Tahoma" w:hAnsi="Tahoma" w:cs="Tahoma"/>
          <w:sz w:val="14"/>
        </w:rPr>
        <w:t xml:space="preserve">predstavlja obvezen podatek, ki se zahteva na podlagi Izvedbene Uredbe Komisije (EU) 2022/2303 z dne 24. novembra 2022 o spremembi Izvedbene uredbe (EU) 2019/1780 o standardnih obrazcih za objavo obvestil na področju javnega naročanja in tehnične rešitve, ki jo je pripravila Evropska komisija glede obveznosti polj v obrazcih.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297D0" w14:textId="77777777" w:rsidR="00ED4C13" w:rsidRDefault="00ED4C13" w:rsidP="00DC663E">
    <w:pPr>
      <w:pStyle w:val="Glava"/>
      <w:jc w:val="center"/>
    </w:pPr>
    <w:r>
      <w:rPr>
        <w:noProof/>
        <w:lang w:val="sl-SI" w:eastAsia="sl-SI"/>
      </w:rPr>
      <w:drawing>
        <wp:inline distT="0" distB="0" distL="0" distR="0" wp14:anchorId="48E5751B" wp14:editId="25CA6FDE">
          <wp:extent cx="826770" cy="614680"/>
          <wp:effectExtent l="0" t="0" r="0" b="0"/>
          <wp:docPr id="11" name="Slika 1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88C99" w14:textId="77777777" w:rsidR="00ED4C13" w:rsidRDefault="00ED4C13" w:rsidP="00EB1228">
    <w:pPr>
      <w:pStyle w:val="Glava"/>
      <w:keepLines/>
      <w:widowControl w:val="0"/>
      <w:tabs>
        <w:tab w:val="clear" w:pos="4536"/>
        <w:tab w:val="center" w:pos="8080"/>
      </w:tabs>
      <w:ind w:right="-1134"/>
    </w:pPr>
    <w:r>
      <w:tab/>
    </w:r>
    <w:r>
      <w:rPr>
        <w:noProof/>
        <w:lang w:val="sl-SI" w:eastAsia="sl-SI"/>
      </w:rPr>
      <w:drawing>
        <wp:inline distT="0" distB="0" distL="0" distR="0" wp14:anchorId="6C068CA4" wp14:editId="524E5F38">
          <wp:extent cx="3438525" cy="1823085"/>
          <wp:effectExtent l="0" t="0" r="9525" b="5715"/>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0A4867D0" w14:textId="68C307A1" w:rsidR="00ED4C13" w:rsidRPr="00EB1228" w:rsidRDefault="00ED4C13" w:rsidP="00EB1228">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50CE034"/>
    <w:lvl w:ilvl="0">
      <w:numFmt w:val="decimal"/>
      <w:lvlText w:val="*"/>
      <w:lvlJc w:val="left"/>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BB4DFB"/>
    <w:multiLevelType w:val="hybridMultilevel"/>
    <w:tmpl w:val="C9B01424"/>
    <w:lvl w:ilvl="0" w:tplc="FFFFFFFF">
      <w:start w:val="7"/>
      <w:numFmt w:val="bullet"/>
      <w:lvlText w:val="-"/>
      <w:lvlJc w:val="left"/>
      <w:pPr>
        <w:ind w:left="360" w:hanging="360"/>
      </w:pPr>
      <w:rPr>
        <w:rFonts w:ascii="Times New Roman" w:eastAsia="Times New Roman" w:hAnsi="Times New Roman"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820716D"/>
    <w:multiLevelType w:val="hybridMultilevel"/>
    <w:tmpl w:val="6B88A71E"/>
    <w:lvl w:ilvl="0" w:tplc="6A1E684E">
      <w:start w:val="5"/>
      <w:numFmt w:val="upperRoman"/>
      <w:lvlText w:val="%1."/>
      <w:lvlJc w:val="right"/>
      <w:pPr>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4"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6"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2BF479D4"/>
    <w:multiLevelType w:val="multilevel"/>
    <w:tmpl w:val="3822E1B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2D4B4137"/>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5"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7870462"/>
    <w:multiLevelType w:val="hybridMultilevel"/>
    <w:tmpl w:val="ED36B42A"/>
    <w:lvl w:ilvl="0" w:tplc="22384720">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9"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9D5614D"/>
    <w:multiLevelType w:val="hybridMultilevel"/>
    <w:tmpl w:val="ACCCA8F6"/>
    <w:lvl w:ilvl="0" w:tplc="FFFFFFFF">
      <w:start w:val="1"/>
      <w:numFmt w:val="decimal"/>
      <w:lvlText w:val="%1."/>
      <w:lvlJc w:val="left"/>
      <w:pPr>
        <w:tabs>
          <w:tab w:val="num" w:pos="4612"/>
        </w:tabs>
        <w:ind w:left="4612" w:hanging="360"/>
      </w:pPr>
      <w:rPr>
        <w:rFonts w:hint="default"/>
      </w:rPr>
    </w:lvl>
    <w:lvl w:ilvl="1" w:tplc="FFFFFFFF">
      <w:start w:val="2"/>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3"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45"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46"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47"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48"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55CF3719"/>
    <w:multiLevelType w:val="hybridMultilevel"/>
    <w:tmpl w:val="878A23C0"/>
    <w:lvl w:ilvl="0" w:tplc="99BC26A6">
      <w:start w:val="1"/>
      <w:numFmt w:val="bullet"/>
      <w:lvlText w:val="-"/>
      <w:lvlJc w:val="left"/>
      <w:pPr>
        <w:tabs>
          <w:tab w:val="num" w:pos="360"/>
        </w:tabs>
        <w:ind w:left="360" w:hanging="360"/>
      </w:pPr>
      <w:rPr>
        <w:rFonts w:hint="default"/>
      </w:rPr>
    </w:lvl>
    <w:lvl w:ilvl="1" w:tplc="04240001">
      <w:start w:val="1"/>
      <w:numFmt w:val="bullet"/>
      <w:lvlText w:val=""/>
      <w:lvlJc w:val="left"/>
      <w:pPr>
        <w:ind w:left="1440" w:hanging="360"/>
      </w:pPr>
      <w:rPr>
        <w:rFonts w:ascii="Symbol" w:hAnsi="Symbol"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4"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7" w15:restartNumberingAfterBreak="0">
    <w:nsid w:val="676F6BE3"/>
    <w:multiLevelType w:val="hybridMultilevel"/>
    <w:tmpl w:val="41D4E9AC"/>
    <w:lvl w:ilvl="0" w:tplc="2CECA72C">
      <w:start w:val="1"/>
      <w:numFmt w:val="bullet"/>
      <w:lvlText w:val=""/>
      <w:lvlJc w:val="left"/>
      <w:pPr>
        <w:tabs>
          <w:tab w:val="num" w:pos="397"/>
        </w:tabs>
        <w:ind w:left="397" w:hanging="397"/>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0"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1"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3"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65"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15:restartNumberingAfterBreak="0">
    <w:nsid w:val="754D64BA"/>
    <w:multiLevelType w:val="hybridMultilevel"/>
    <w:tmpl w:val="EBC2314E"/>
    <w:lvl w:ilvl="0" w:tplc="FFCE362E">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7"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69"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B7A3A4B"/>
    <w:multiLevelType w:val="multilevel"/>
    <w:tmpl w:val="0074A7EA"/>
    <w:lvl w:ilvl="0">
      <w:start w:val="2"/>
      <w:numFmt w:val="decimal"/>
      <w:lvlText w:val="%1"/>
      <w:lvlJc w:val="left"/>
      <w:pPr>
        <w:ind w:left="600" w:hanging="600"/>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400" w:hanging="2520"/>
      </w:pPr>
      <w:rPr>
        <w:rFonts w:hint="default"/>
      </w:rPr>
    </w:lvl>
  </w:abstractNum>
  <w:abstractNum w:abstractNumId="73" w15:restartNumberingAfterBreak="0">
    <w:nsid w:val="7C8E17A1"/>
    <w:multiLevelType w:val="hybridMultilevel"/>
    <w:tmpl w:val="7B364806"/>
    <w:lvl w:ilvl="0" w:tplc="04240001">
      <w:start w:val="1"/>
      <w:numFmt w:val="bullet"/>
      <w:lvlText w:val=""/>
      <w:lvlJc w:val="left"/>
      <w:pPr>
        <w:tabs>
          <w:tab w:val="num" w:pos="720"/>
        </w:tabs>
        <w:ind w:left="720" w:hanging="360"/>
      </w:pPr>
      <w:rPr>
        <w:rFonts w:ascii="Symbol" w:hAnsi="Symbol" w:hint="default"/>
      </w:rPr>
    </w:lvl>
    <w:lvl w:ilvl="1" w:tplc="79FE6478">
      <w:start w:val="2"/>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7D0E4883"/>
    <w:multiLevelType w:val="hybridMultilevel"/>
    <w:tmpl w:val="FD0A2E4E"/>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23"/>
  </w:num>
  <w:num w:numId="3">
    <w:abstractNumId w:val="46"/>
  </w:num>
  <w:num w:numId="4">
    <w:abstractNumId w:val="29"/>
  </w:num>
  <w:num w:numId="5">
    <w:abstractNumId w:val="36"/>
  </w:num>
  <w:num w:numId="6">
    <w:abstractNumId w:val="13"/>
  </w:num>
  <w:num w:numId="7">
    <w:abstractNumId w:val="42"/>
  </w:num>
  <w:num w:numId="8">
    <w:abstractNumId w:val="45"/>
  </w:num>
  <w:num w:numId="9">
    <w:abstractNumId w:val="60"/>
  </w:num>
  <w:num w:numId="10">
    <w:abstractNumId w:val="28"/>
  </w:num>
  <w:num w:numId="11">
    <w:abstractNumId w:val="25"/>
  </w:num>
  <w:num w:numId="12">
    <w:abstractNumId w:val="40"/>
  </w:num>
  <w:num w:numId="13">
    <w:abstractNumId w:val="57"/>
  </w:num>
  <w:num w:numId="14">
    <w:abstractNumId w:val="72"/>
  </w:num>
  <w:num w:numId="15">
    <w:abstractNumId w:val="34"/>
  </w:num>
  <w:num w:numId="16">
    <w:abstractNumId w:val="54"/>
  </w:num>
  <w:num w:numId="17">
    <w:abstractNumId w:val="70"/>
  </w:num>
  <w:num w:numId="18">
    <w:abstractNumId w:val="39"/>
  </w:num>
  <w:num w:numId="19">
    <w:abstractNumId w:val="38"/>
  </w:num>
  <w:num w:numId="20">
    <w:abstractNumId w:val="17"/>
  </w:num>
  <w:num w:numId="21">
    <w:abstractNumId w:val="68"/>
  </w:num>
  <w:num w:numId="22">
    <w:abstractNumId w:val="31"/>
  </w:num>
  <w:num w:numId="23">
    <w:abstractNumId w:val="32"/>
  </w:num>
  <w:num w:numId="24">
    <w:abstractNumId w:val="12"/>
  </w:num>
  <w:num w:numId="25">
    <w:abstractNumId w:val="74"/>
  </w:num>
  <w:num w:numId="26">
    <w:abstractNumId w:val="63"/>
  </w:num>
  <w:num w:numId="27">
    <w:abstractNumId w:val="14"/>
  </w:num>
  <w:num w:numId="28">
    <w:abstractNumId w:val="20"/>
  </w:num>
  <w:num w:numId="29">
    <w:abstractNumId w:val="48"/>
  </w:num>
  <w:num w:numId="30">
    <w:abstractNumId w:val="19"/>
  </w:num>
  <w:num w:numId="31">
    <w:abstractNumId w:val="58"/>
  </w:num>
  <w:num w:numId="32">
    <w:abstractNumId w:val="24"/>
  </w:num>
  <w:num w:numId="33">
    <w:abstractNumId w:val="26"/>
  </w:num>
  <w:num w:numId="34">
    <w:abstractNumId w:val="62"/>
  </w:num>
  <w:num w:numId="35">
    <w:abstractNumId w:val="43"/>
  </w:num>
  <w:num w:numId="36">
    <w:abstractNumId w:val="21"/>
  </w:num>
  <w:num w:numId="37">
    <w:abstractNumId w:val="59"/>
  </w:num>
  <w:num w:numId="38">
    <w:abstractNumId w:val="44"/>
  </w:num>
  <w:num w:numId="39">
    <w:abstractNumId w:val="27"/>
  </w:num>
  <w:num w:numId="40">
    <w:abstractNumId w:val="37"/>
  </w:num>
  <w:num w:numId="41">
    <w:abstractNumId w:val="69"/>
  </w:num>
  <w:num w:numId="42">
    <w:abstractNumId w:val="52"/>
  </w:num>
  <w:num w:numId="43">
    <w:abstractNumId w:val="67"/>
  </w:num>
  <w:num w:numId="44">
    <w:abstractNumId w:val="53"/>
  </w:num>
  <w:num w:numId="45">
    <w:abstractNumId w:val="55"/>
  </w:num>
  <w:num w:numId="46">
    <w:abstractNumId w:val="33"/>
  </w:num>
  <w:num w:numId="47">
    <w:abstractNumId w:val="71"/>
  </w:num>
  <w:num w:numId="48">
    <w:abstractNumId w:val="35"/>
  </w:num>
  <w:num w:numId="49">
    <w:abstractNumId w:val="30"/>
  </w:num>
  <w:num w:numId="5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51">
    <w:abstractNumId w:val="47"/>
  </w:num>
  <w:num w:numId="52">
    <w:abstractNumId w:val="65"/>
  </w:num>
  <w:num w:numId="53">
    <w:abstractNumId w:val="22"/>
  </w:num>
  <w:num w:numId="54">
    <w:abstractNumId w:val="50"/>
  </w:num>
  <w:num w:numId="55">
    <w:abstractNumId w:val="61"/>
  </w:num>
  <w:num w:numId="56">
    <w:abstractNumId w:val="73"/>
  </w:num>
  <w:num w:numId="57">
    <w:abstractNumId w:val="49"/>
  </w:num>
  <w:num w:numId="58">
    <w:abstractNumId w:val="15"/>
  </w:num>
  <w:num w:numId="59">
    <w:abstractNumId w:val="64"/>
  </w:num>
  <w:num w:numId="60">
    <w:abstractNumId w:val="56"/>
  </w:num>
  <w:num w:numId="61">
    <w:abstractNumId w:val="51"/>
  </w:num>
  <w:num w:numId="62">
    <w:abstractNumId w:val="41"/>
  </w:num>
  <w:num w:numId="63">
    <w:abstractNumId w:val="66"/>
  </w:num>
  <w:num w:numId="64">
    <w:abstractNumId w:val="1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hideGrammaticalErrors/>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F93"/>
    <w:rsid w:val="00004181"/>
    <w:rsid w:val="00007FAE"/>
    <w:rsid w:val="00010A2E"/>
    <w:rsid w:val="00011BD4"/>
    <w:rsid w:val="00012E85"/>
    <w:rsid w:val="00012F35"/>
    <w:rsid w:val="00013A9C"/>
    <w:rsid w:val="00013BB9"/>
    <w:rsid w:val="00013D2D"/>
    <w:rsid w:val="00015C6B"/>
    <w:rsid w:val="000169FB"/>
    <w:rsid w:val="000172D9"/>
    <w:rsid w:val="000179C5"/>
    <w:rsid w:val="00021883"/>
    <w:rsid w:val="0002202D"/>
    <w:rsid w:val="00022447"/>
    <w:rsid w:val="000251E1"/>
    <w:rsid w:val="00025C9A"/>
    <w:rsid w:val="00025E04"/>
    <w:rsid w:val="00025FD4"/>
    <w:rsid w:val="00026C79"/>
    <w:rsid w:val="0003173E"/>
    <w:rsid w:val="00032886"/>
    <w:rsid w:val="00033041"/>
    <w:rsid w:val="00034968"/>
    <w:rsid w:val="00036178"/>
    <w:rsid w:val="00036DAB"/>
    <w:rsid w:val="00037456"/>
    <w:rsid w:val="0004026E"/>
    <w:rsid w:val="00041267"/>
    <w:rsid w:val="000427B7"/>
    <w:rsid w:val="00042B7F"/>
    <w:rsid w:val="00045B65"/>
    <w:rsid w:val="00045F5B"/>
    <w:rsid w:val="000461C1"/>
    <w:rsid w:val="000468C5"/>
    <w:rsid w:val="00047BF9"/>
    <w:rsid w:val="00050103"/>
    <w:rsid w:val="00050F11"/>
    <w:rsid w:val="00051427"/>
    <w:rsid w:val="000516C5"/>
    <w:rsid w:val="00053F8D"/>
    <w:rsid w:val="00054D7C"/>
    <w:rsid w:val="00054F82"/>
    <w:rsid w:val="00055081"/>
    <w:rsid w:val="00055807"/>
    <w:rsid w:val="00055B60"/>
    <w:rsid w:val="00056D49"/>
    <w:rsid w:val="000606EE"/>
    <w:rsid w:val="000606F4"/>
    <w:rsid w:val="00060758"/>
    <w:rsid w:val="000612B0"/>
    <w:rsid w:val="00061DD8"/>
    <w:rsid w:val="00061F2A"/>
    <w:rsid w:val="000624A3"/>
    <w:rsid w:val="000626B6"/>
    <w:rsid w:val="00062BF6"/>
    <w:rsid w:val="00062C40"/>
    <w:rsid w:val="000709B8"/>
    <w:rsid w:val="00071D9C"/>
    <w:rsid w:val="00071EF8"/>
    <w:rsid w:val="0007215D"/>
    <w:rsid w:val="000737BF"/>
    <w:rsid w:val="0007414C"/>
    <w:rsid w:val="00076B16"/>
    <w:rsid w:val="00080C37"/>
    <w:rsid w:val="00080F4D"/>
    <w:rsid w:val="000818D9"/>
    <w:rsid w:val="00081B3C"/>
    <w:rsid w:val="000822D9"/>
    <w:rsid w:val="00083DB0"/>
    <w:rsid w:val="00084241"/>
    <w:rsid w:val="00084521"/>
    <w:rsid w:val="00085081"/>
    <w:rsid w:val="0008530F"/>
    <w:rsid w:val="00085D7F"/>
    <w:rsid w:val="00085E50"/>
    <w:rsid w:val="0008666F"/>
    <w:rsid w:val="00091C33"/>
    <w:rsid w:val="00093237"/>
    <w:rsid w:val="0009350A"/>
    <w:rsid w:val="0009432C"/>
    <w:rsid w:val="000A0F4D"/>
    <w:rsid w:val="000A289E"/>
    <w:rsid w:val="000A470C"/>
    <w:rsid w:val="000A4719"/>
    <w:rsid w:val="000A530F"/>
    <w:rsid w:val="000A5571"/>
    <w:rsid w:val="000A5859"/>
    <w:rsid w:val="000A73EA"/>
    <w:rsid w:val="000A7527"/>
    <w:rsid w:val="000A76A5"/>
    <w:rsid w:val="000A7734"/>
    <w:rsid w:val="000B0076"/>
    <w:rsid w:val="000B05AB"/>
    <w:rsid w:val="000B1275"/>
    <w:rsid w:val="000B410B"/>
    <w:rsid w:val="000B4BEE"/>
    <w:rsid w:val="000B573F"/>
    <w:rsid w:val="000B5E17"/>
    <w:rsid w:val="000B7B22"/>
    <w:rsid w:val="000C05BA"/>
    <w:rsid w:val="000C14A9"/>
    <w:rsid w:val="000C207C"/>
    <w:rsid w:val="000C2D42"/>
    <w:rsid w:val="000C4B3B"/>
    <w:rsid w:val="000C515B"/>
    <w:rsid w:val="000C53FF"/>
    <w:rsid w:val="000C65C1"/>
    <w:rsid w:val="000C75A8"/>
    <w:rsid w:val="000C7C0F"/>
    <w:rsid w:val="000D05F1"/>
    <w:rsid w:val="000D0EC4"/>
    <w:rsid w:val="000D18B5"/>
    <w:rsid w:val="000D211E"/>
    <w:rsid w:val="000D3FCA"/>
    <w:rsid w:val="000D514A"/>
    <w:rsid w:val="000D6B41"/>
    <w:rsid w:val="000D725A"/>
    <w:rsid w:val="000D7BB4"/>
    <w:rsid w:val="000D7EF1"/>
    <w:rsid w:val="000E0318"/>
    <w:rsid w:val="000E06F6"/>
    <w:rsid w:val="000E2076"/>
    <w:rsid w:val="000E259D"/>
    <w:rsid w:val="000E2A8B"/>
    <w:rsid w:val="000E2B8E"/>
    <w:rsid w:val="000E3AE5"/>
    <w:rsid w:val="000E439D"/>
    <w:rsid w:val="000E54F5"/>
    <w:rsid w:val="000E559E"/>
    <w:rsid w:val="000E5A68"/>
    <w:rsid w:val="000E5D3D"/>
    <w:rsid w:val="000E6C64"/>
    <w:rsid w:val="000E7268"/>
    <w:rsid w:val="000E7EFE"/>
    <w:rsid w:val="000F033C"/>
    <w:rsid w:val="000F057C"/>
    <w:rsid w:val="000F073D"/>
    <w:rsid w:val="000F2107"/>
    <w:rsid w:val="000F30CC"/>
    <w:rsid w:val="000F31E4"/>
    <w:rsid w:val="000F4259"/>
    <w:rsid w:val="000F5089"/>
    <w:rsid w:val="000F558A"/>
    <w:rsid w:val="000F7D5F"/>
    <w:rsid w:val="00100613"/>
    <w:rsid w:val="001015C6"/>
    <w:rsid w:val="00102490"/>
    <w:rsid w:val="00105598"/>
    <w:rsid w:val="00105602"/>
    <w:rsid w:val="001064C6"/>
    <w:rsid w:val="00107928"/>
    <w:rsid w:val="00110988"/>
    <w:rsid w:val="00113716"/>
    <w:rsid w:val="00113D40"/>
    <w:rsid w:val="00115427"/>
    <w:rsid w:val="00115CF7"/>
    <w:rsid w:val="00116886"/>
    <w:rsid w:val="00117AED"/>
    <w:rsid w:val="00117CFC"/>
    <w:rsid w:val="00117E44"/>
    <w:rsid w:val="001202BE"/>
    <w:rsid w:val="00120ADE"/>
    <w:rsid w:val="00120CE6"/>
    <w:rsid w:val="00121561"/>
    <w:rsid w:val="00122843"/>
    <w:rsid w:val="00123198"/>
    <w:rsid w:val="001234C7"/>
    <w:rsid w:val="0012360C"/>
    <w:rsid w:val="00123D61"/>
    <w:rsid w:val="00123FD9"/>
    <w:rsid w:val="00124440"/>
    <w:rsid w:val="00126B23"/>
    <w:rsid w:val="0012778F"/>
    <w:rsid w:val="00127A27"/>
    <w:rsid w:val="00131438"/>
    <w:rsid w:val="00132836"/>
    <w:rsid w:val="0013287B"/>
    <w:rsid w:val="001328C2"/>
    <w:rsid w:val="00132C7A"/>
    <w:rsid w:val="00134CE3"/>
    <w:rsid w:val="00135691"/>
    <w:rsid w:val="001361EB"/>
    <w:rsid w:val="001374B8"/>
    <w:rsid w:val="00137FA2"/>
    <w:rsid w:val="0014031A"/>
    <w:rsid w:val="00140742"/>
    <w:rsid w:val="00141133"/>
    <w:rsid w:val="00141C4C"/>
    <w:rsid w:val="00142509"/>
    <w:rsid w:val="001433AE"/>
    <w:rsid w:val="0014382B"/>
    <w:rsid w:val="00145606"/>
    <w:rsid w:val="001458AD"/>
    <w:rsid w:val="00145BF9"/>
    <w:rsid w:val="00145E54"/>
    <w:rsid w:val="0014701C"/>
    <w:rsid w:val="00150032"/>
    <w:rsid w:val="0015023B"/>
    <w:rsid w:val="00151406"/>
    <w:rsid w:val="00152A23"/>
    <w:rsid w:val="00152ACB"/>
    <w:rsid w:val="00153814"/>
    <w:rsid w:val="001553E9"/>
    <w:rsid w:val="00157F81"/>
    <w:rsid w:val="0016051F"/>
    <w:rsid w:val="0016062B"/>
    <w:rsid w:val="00160E92"/>
    <w:rsid w:val="00161532"/>
    <w:rsid w:val="001615DF"/>
    <w:rsid w:val="0016162E"/>
    <w:rsid w:val="001627A2"/>
    <w:rsid w:val="00162A81"/>
    <w:rsid w:val="00162AB6"/>
    <w:rsid w:val="00162F83"/>
    <w:rsid w:val="001638EF"/>
    <w:rsid w:val="00166A65"/>
    <w:rsid w:val="001700C7"/>
    <w:rsid w:val="00173B93"/>
    <w:rsid w:val="0017527A"/>
    <w:rsid w:val="00177539"/>
    <w:rsid w:val="00177727"/>
    <w:rsid w:val="0018044D"/>
    <w:rsid w:val="001821B2"/>
    <w:rsid w:val="00182A53"/>
    <w:rsid w:val="001843A8"/>
    <w:rsid w:val="001855CA"/>
    <w:rsid w:val="00187361"/>
    <w:rsid w:val="001876DE"/>
    <w:rsid w:val="001907C4"/>
    <w:rsid w:val="00192505"/>
    <w:rsid w:val="0019344D"/>
    <w:rsid w:val="00193660"/>
    <w:rsid w:val="00193998"/>
    <w:rsid w:val="00193F66"/>
    <w:rsid w:val="0019523D"/>
    <w:rsid w:val="00195CF8"/>
    <w:rsid w:val="00196005"/>
    <w:rsid w:val="00196FD5"/>
    <w:rsid w:val="00197468"/>
    <w:rsid w:val="001A1982"/>
    <w:rsid w:val="001A27AA"/>
    <w:rsid w:val="001A283A"/>
    <w:rsid w:val="001A2E7A"/>
    <w:rsid w:val="001A3596"/>
    <w:rsid w:val="001A35AE"/>
    <w:rsid w:val="001A52AF"/>
    <w:rsid w:val="001A5A3E"/>
    <w:rsid w:val="001A5DCF"/>
    <w:rsid w:val="001B09BF"/>
    <w:rsid w:val="001B1C25"/>
    <w:rsid w:val="001B36F2"/>
    <w:rsid w:val="001B4A8A"/>
    <w:rsid w:val="001B4C18"/>
    <w:rsid w:val="001B4E17"/>
    <w:rsid w:val="001B5FFD"/>
    <w:rsid w:val="001B75B1"/>
    <w:rsid w:val="001B75E2"/>
    <w:rsid w:val="001C05BE"/>
    <w:rsid w:val="001C0E3D"/>
    <w:rsid w:val="001C10D1"/>
    <w:rsid w:val="001C13D7"/>
    <w:rsid w:val="001C224F"/>
    <w:rsid w:val="001C259E"/>
    <w:rsid w:val="001C2ADF"/>
    <w:rsid w:val="001C2E4D"/>
    <w:rsid w:val="001C3567"/>
    <w:rsid w:val="001C4D1E"/>
    <w:rsid w:val="001C4D3E"/>
    <w:rsid w:val="001C4F37"/>
    <w:rsid w:val="001C54F3"/>
    <w:rsid w:val="001C5DBB"/>
    <w:rsid w:val="001C7D46"/>
    <w:rsid w:val="001D10A0"/>
    <w:rsid w:val="001D1324"/>
    <w:rsid w:val="001D4BD1"/>
    <w:rsid w:val="001D5C78"/>
    <w:rsid w:val="001D6804"/>
    <w:rsid w:val="001D7386"/>
    <w:rsid w:val="001D74D2"/>
    <w:rsid w:val="001E09CD"/>
    <w:rsid w:val="001E2CF5"/>
    <w:rsid w:val="001E4938"/>
    <w:rsid w:val="001E514A"/>
    <w:rsid w:val="001E51BC"/>
    <w:rsid w:val="001E6C62"/>
    <w:rsid w:val="001E6D4A"/>
    <w:rsid w:val="001E786E"/>
    <w:rsid w:val="001E7F1A"/>
    <w:rsid w:val="001F02AC"/>
    <w:rsid w:val="001F1194"/>
    <w:rsid w:val="001F31D3"/>
    <w:rsid w:val="001F3979"/>
    <w:rsid w:val="001F4CE9"/>
    <w:rsid w:val="001F52D9"/>
    <w:rsid w:val="001F6769"/>
    <w:rsid w:val="001F7285"/>
    <w:rsid w:val="001F7513"/>
    <w:rsid w:val="002002F9"/>
    <w:rsid w:val="002012D2"/>
    <w:rsid w:val="00201739"/>
    <w:rsid w:val="00201C3A"/>
    <w:rsid w:val="00201E0D"/>
    <w:rsid w:val="002022EE"/>
    <w:rsid w:val="00202D64"/>
    <w:rsid w:val="00205E57"/>
    <w:rsid w:val="00206608"/>
    <w:rsid w:val="00206E6A"/>
    <w:rsid w:val="002073BD"/>
    <w:rsid w:val="00207BAA"/>
    <w:rsid w:val="00210654"/>
    <w:rsid w:val="00211E8C"/>
    <w:rsid w:val="0021264C"/>
    <w:rsid w:val="00212B1F"/>
    <w:rsid w:val="00214996"/>
    <w:rsid w:val="002168C0"/>
    <w:rsid w:val="0021762D"/>
    <w:rsid w:val="002176BE"/>
    <w:rsid w:val="00217C54"/>
    <w:rsid w:val="00217D4C"/>
    <w:rsid w:val="00220824"/>
    <w:rsid w:val="0022090D"/>
    <w:rsid w:val="00220BA6"/>
    <w:rsid w:val="00222423"/>
    <w:rsid w:val="00222C45"/>
    <w:rsid w:val="00223DA0"/>
    <w:rsid w:val="002244AC"/>
    <w:rsid w:val="0022495C"/>
    <w:rsid w:val="0022518B"/>
    <w:rsid w:val="00225D9A"/>
    <w:rsid w:val="002266A9"/>
    <w:rsid w:val="00226866"/>
    <w:rsid w:val="00226E64"/>
    <w:rsid w:val="0022733F"/>
    <w:rsid w:val="002273F6"/>
    <w:rsid w:val="0022771D"/>
    <w:rsid w:val="002305DF"/>
    <w:rsid w:val="00231600"/>
    <w:rsid w:val="00231852"/>
    <w:rsid w:val="00232973"/>
    <w:rsid w:val="0023497E"/>
    <w:rsid w:val="002349E0"/>
    <w:rsid w:val="00234DD6"/>
    <w:rsid w:val="00235FBC"/>
    <w:rsid w:val="0023689B"/>
    <w:rsid w:val="002377D5"/>
    <w:rsid w:val="00240139"/>
    <w:rsid w:val="00240A70"/>
    <w:rsid w:val="00242355"/>
    <w:rsid w:val="002425CE"/>
    <w:rsid w:val="002450E4"/>
    <w:rsid w:val="002453F6"/>
    <w:rsid w:val="002466C8"/>
    <w:rsid w:val="00246849"/>
    <w:rsid w:val="00246FAC"/>
    <w:rsid w:val="00247704"/>
    <w:rsid w:val="00250EEC"/>
    <w:rsid w:val="002510C6"/>
    <w:rsid w:val="002524DB"/>
    <w:rsid w:val="00252767"/>
    <w:rsid w:val="002527A3"/>
    <w:rsid w:val="00253463"/>
    <w:rsid w:val="00254D30"/>
    <w:rsid w:val="00254F2F"/>
    <w:rsid w:val="00256239"/>
    <w:rsid w:val="00256C1B"/>
    <w:rsid w:val="00256D66"/>
    <w:rsid w:val="00257563"/>
    <w:rsid w:val="00257C3E"/>
    <w:rsid w:val="00261519"/>
    <w:rsid w:val="00261BDF"/>
    <w:rsid w:val="00262CD0"/>
    <w:rsid w:val="002631D6"/>
    <w:rsid w:val="00263F41"/>
    <w:rsid w:val="00264106"/>
    <w:rsid w:val="002653E0"/>
    <w:rsid w:val="00266B3A"/>
    <w:rsid w:val="00266EE2"/>
    <w:rsid w:val="00267E75"/>
    <w:rsid w:val="00270A93"/>
    <w:rsid w:val="00271639"/>
    <w:rsid w:val="002731C9"/>
    <w:rsid w:val="0027498D"/>
    <w:rsid w:val="00280269"/>
    <w:rsid w:val="00280613"/>
    <w:rsid w:val="00280FAA"/>
    <w:rsid w:val="0028136F"/>
    <w:rsid w:val="00281F26"/>
    <w:rsid w:val="0028268A"/>
    <w:rsid w:val="00282B0E"/>
    <w:rsid w:val="00282D79"/>
    <w:rsid w:val="00282DD3"/>
    <w:rsid w:val="00283911"/>
    <w:rsid w:val="002839ED"/>
    <w:rsid w:val="00283C25"/>
    <w:rsid w:val="00284CBF"/>
    <w:rsid w:val="00286013"/>
    <w:rsid w:val="002874FF"/>
    <w:rsid w:val="00290214"/>
    <w:rsid w:val="0029026B"/>
    <w:rsid w:val="00292161"/>
    <w:rsid w:val="00292451"/>
    <w:rsid w:val="002930BE"/>
    <w:rsid w:val="00293887"/>
    <w:rsid w:val="00293D2E"/>
    <w:rsid w:val="002947F5"/>
    <w:rsid w:val="00294B23"/>
    <w:rsid w:val="00294FC5"/>
    <w:rsid w:val="00295D54"/>
    <w:rsid w:val="00295F0C"/>
    <w:rsid w:val="00296467"/>
    <w:rsid w:val="0029647B"/>
    <w:rsid w:val="00296692"/>
    <w:rsid w:val="00296926"/>
    <w:rsid w:val="00296BF9"/>
    <w:rsid w:val="002A0758"/>
    <w:rsid w:val="002A0959"/>
    <w:rsid w:val="002A19C1"/>
    <w:rsid w:val="002A1C59"/>
    <w:rsid w:val="002A2688"/>
    <w:rsid w:val="002A2B96"/>
    <w:rsid w:val="002A2E42"/>
    <w:rsid w:val="002A4B45"/>
    <w:rsid w:val="002A4F09"/>
    <w:rsid w:val="002A5437"/>
    <w:rsid w:val="002A6C36"/>
    <w:rsid w:val="002A6E59"/>
    <w:rsid w:val="002A71C5"/>
    <w:rsid w:val="002B08B8"/>
    <w:rsid w:val="002B0F9F"/>
    <w:rsid w:val="002B2587"/>
    <w:rsid w:val="002B27E9"/>
    <w:rsid w:val="002B3863"/>
    <w:rsid w:val="002B3EA3"/>
    <w:rsid w:val="002B3FC7"/>
    <w:rsid w:val="002B4E7F"/>
    <w:rsid w:val="002B5136"/>
    <w:rsid w:val="002B524D"/>
    <w:rsid w:val="002B538B"/>
    <w:rsid w:val="002B56A1"/>
    <w:rsid w:val="002B59F8"/>
    <w:rsid w:val="002B6AC8"/>
    <w:rsid w:val="002B6D67"/>
    <w:rsid w:val="002B7C71"/>
    <w:rsid w:val="002C1BB7"/>
    <w:rsid w:val="002C2235"/>
    <w:rsid w:val="002C25EB"/>
    <w:rsid w:val="002C43E6"/>
    <w:rsid w:val="002C53EB"/>
    <w:rsid w:val="002D1531"/>
    <w:rsid w:val="002D40FC"/>
    <w:rsid w:val="002D49BB"/>
    <w:rsid w:val="002D4C7D"/>
    <w:rsid w:val="002D55EE"/>
    <w:rsid w:val="002D6207"/>
    <w:rsid w:val="002E00E6"/>
    <w:rsid w:val="002E01E8"/>
    <w:rsid w:val="002E04D2"/>
    <w:rsid w:val="002E0DB8"/>
    <w:rsid w:val="002E2540"/>
    <w:rsid w:val="002E291E"/>
    <w:rsid w:val="002E34E4"/>
    <w:rsid w:val="002E35CB"/>
    <w:rsid w:val="002E3BF9"/>
    <w:rsid w:val="002E4862"/>
    <w:rsid w:val="002E4892"/>
    <w:rsid w:val="002E4C56"/>
    <w:rsid w:val="002E6C5D"/>
    <w:rsid w:val="002E718A"/>
    <w:rsid w:val="002E7AEC"/>
    <w:rsid w:val="002F029A"/>
    <w:rsid w:val="002F104B"/>
    <w:rsid w:val="002F2719"/>
    <w:rsid w:val="002F2792"/>
    <w:rsid w:val="002F283C"/>
    <w:rsid w:val="002F3F52"/>
    <w:rsid w:val="002F44D4"/>
    <w:rsid w:val="002F5C54"/>
    <w:rsid w:val="002F76CB"/>
    <w:rsid w:val="002F7968"/>
    <w:rsid w:val="00300A52"/>
    <w:rsid w:val="00300B75"/>
    <w:rsid w:val="003027B2"/>
    <w:rsid w:val="00302C39"/>
    <w:rsid w:val="00302D6E"/>
    <w:rsid w:val="0030475B"/>
    <w:rsid w:val="003054B6"/>
    <w:rsid w:val="00305779"/>
    <w:rsid w:val="00310827"/>
    <w:rsid w:val="00311BFE"/>
    <w:rsid w:val="00313724"/>
    <w:rsid w:val="00313880"/>
    <w:rsid w:val="00313C14"/>
    <w:rsid w:val="00313D43"/>
    <w:rsid w:val="0031533B"/>
    <w:rsid w:val="003157B8"/>
    <w:rsid w:val="0031663C"/>
    <w:rsid w:val="00316F62"/>
    <w:rsid w:val="0032007E"/>
    <w:rsid w:val="003207DC"/>
    <w:rsid w:val="003208F1"/>
    <w:rsid w:val="00320B50"/>
    <w:rsid w:val="003214AB"/>
    <w:rsid w:val="00321CB1"/>
    <w:rsid w:val="00322348"/>
    <w:rsid w:val="00322AB2"/>
    <w:rsid w:val="00322BDF"/>
    <w:rsid w:val="003233EE"/>
    <w:rsid w:val="00323D10"/>
    <w:rsid w:val="003240C5"/>
    <w:rsid w:val="00324595"/>
    <w:rsid w:val="00325939"/>
    <w:rsid w:val="003279A0"/>
    <w:rsid w:val="00327D26"/>
    <w:rsid w:val="003303BB"/>
    <w:rsid w:val="0033056E"/>
    <w:rsid w:val="00330C9A"/>
    <w:rsid w:val="00330D17"/>
    <w:rsid w:val="00330E5D"/>
    <w:rsid w:val="00331C9E"/>
    <w:rsid w:val="00333E85"/>
    <w:rsid w:val="00334DF5"/>
    <w:rsid w:val="00336BC4"/>
    <w:rsid w:val="003375F8"/>
    <w:rsid w:val="00337958"/>
    <w:rsid w:val="003419DA"/>
    <w:rsid w:val="00342198"/>
    <w:rsid w:val="00342666"/>
    <w:rsid w:val="00342895"/>
    <w:rsid w:val="00342D2D"/>
    <w:rsid w:val="00344451"/>
    <w:rsid w:val="0034556E"/>
    <w:rsid w:val="003465C6"/>
    <w:rsid w:val="00347583"/>
    <w:rsid w:val="00350575"/>
    <w:rsid w:val="00351030"/>
    <w:rsid w:val="0035149E"/>
    <w:rsid w:val="00351D09"/>
    <w:rsid w:val="00352B31"/>
    <w:rsid w:val="00352C10"/>
    <w:rsid w:val="003539C1"/>
    <w:rsid w:val="00354117"/>
    <w:rsid w:val="00354369"/>
    <w:rsid w:val="00355ED2"/>
    <w:rsid w:val="003564CD"/>
    <w:rsid w:val="00356795"/>
    <w:rsid w:val="00356D58"/>
    <w:rsid w:val="00357F6C"/>
    <w:rsid w:val="003620C6"/>
    <w:rsid w:val="00363BFF"/>
    <w:rsid w:val="003644AA"/>
    <w:rsid w:val="00366CD7"/>
    <w:rsid w:val="00366EFE"/>
    <w:rsid w:val="003701A6"/>
    <w:rsid w:val="00371BFE"/>
    <w:rsid w:val="003720E0"/>
    <w:rsid w:val="00372F80"/>
    <w:rsid w:val="00374FCA"/>
    <w:rsid w:val="003762B2"/>
    <w:rsid w:val="003809B0"/>
    <w:rsid w:val="003812D7"/>
    <w:rsid w:val="003818B6"/>
    <w:rsid w:val="00381AB4"/>
    <w:rsid w:val="00381CAB"/>
    <w:rsid w:val="00383125"/>
    <w:rsid w:val="00383D43"/>
    <w:rsid w:val="00385782"/>
    <w:rsid w:val="003862F7"/>
    <w:rsid w:val="0038643E"/>
    <w:rsid w:val="003866C9"/>
    <w:rsid w:val="0038752A"/>
    <w:rsid w:val="003878A3"/>
    <w:rsid w:val="00387C5C"/>
    <w:rsid w:val="003907E6"/>
    <w:rsid w:val="00391A33"/>
    <w:rsid w:val="0039220F"/>
    <w:rsid w:val="00392A5A"/>
    <w:rsid w:val="00392AE7"/>
    <w:rsid w:val="00392E60"/>
    <w:rsid w:val="003940D9"/>
    <w:rsid w:val="00395598"/>
    <w:rsid w:val="00395D74"/>
    <w:rsid w:val="0039654F"/>
    <w:rsid w:val="00397051"/>
    <w:rsid w:val="003A00BC"/>
    <w:rsid w:val="003A0197"/>
    <w:rsid w:val="003A078E"/>
    <w:rsid w:val="003A0A95"/>
    <w:rsid w:val="003A0F05"/>
    <w:rsid w:val="003A13E8"/>
    <w:rsid w:val="003A14F4"/>
    <w:rsid w:val="003A1EA5"/>
    <w:rsid w:val="003A2377"/>
    <w:rsid w:val="003A38CE"/>
    <w:rsid w:val="003A40CD"/>
    <w:rsid w:val="003A41BE"/>
    <w:rsid w:val="003A41E8"/>
    <w:rsid w:val="003A4321"/>
    <w:rsid w:val="003A59B3"/>
    <w:rsid w:val="003A6149"/>
    <w:rsid w:val="003A7377"/>
    <w:rsid w:val="003B0D3A"/>
    <w:rsid w:val="003B2143"/>
    <w:rsid w:val="003B28CB"/>
    <w:rsid w:val="003B35F6"/>
    <w:rsid w:val="003B3686"/>
    <w:rsid w:val="003B4B05"/>
    <w:rsid w:val="003B4DE3"/>
    <w:rsid w:val="003B5E6A"/>
    <w:rsid w:val="003B67FD"/>
    <w:rsid w:val="003B68C3"/>
    <w:rsid w:val="003B7D0D"/>
    <w:rsid w:val="003C0533"/>
    <w:rsid w:val="003C0604"/>
    <w:rsid w:val="003C0E3C"/>
    <w:rsid w:val="003C1A6D"/>
    <w:rsid w:val="003C2445"/>
    <w:rsid w:val="003C2AA0"/>
    <w:rsid w:val="003C2E91"/>
    <w:rsid w:val="003C33BD"/>
    <w:rsid w:val="003C3C5C"/>
    <w:rsid w:val="003C5E1E"/>
    <w:rsid w:val="003C6015"/>
    <w:rsid w:val="003C6E00"/>
    <w:rsid w:val="003C7062"/>
    <w:rsid w:val="003C748B"/>
    <w:rsid w:val="003D0FD4"/>
    <w:rsid w:val="003D10FC"/>
    <w:rsid w:val="003D1315"/>
    <w:rsid w:val="003D154C"/>
    <w:rsid w:val="003D1F45"/>
    <w:rsid w:val="003D1F9D"/>
    <w:rsid w:val="003D2620"/>
    <w:rsid w:val="003D511C"/>
    <w:rsid w:val="003D5725"/>
    <w:rsid w:val="003D5F79"/>
    <w:rsid w:val="003D72C0"/>
    <w:rsid w:val="003D733E"/>
    <w:rsid w:val="003D7BB0"/>
    <w:rsid w:val="003E0946"/>
    <w:rsid w:val="003E14E9"/>
    <w:rsid w:val="003E1C51"/>
    <w:rsid w:val="003E1D2E"/>
    <w:rsid w:val="003E1F5E"/>
    <w:rsid w:val="003E2B6D"/>
    <w:rsid w:val="003E2BF0"/>
    <w:rsid w:val="003E3E70"/>
    <w:rsid w:val="003E431C"/>
    <w:rsid w:val="003E4B56"/>
    <w:rsid w:val="003E5B85"/>
    <w:rsid w:val="003E721D"/>
    <w:rsid w:val="003F06E2"/>
    <w:rsid w:val="003F141A"/>
    <w:rsid w:val="003F288C"/>
    <w:rsid w:val="003F422D"/>
    <w:rsid w:val="003F6836"/>
    <w:rsid w:val="003F7A00"/>
    <w:rsid w:val="0040171F"/>
    <w:rsid w:val="004026A1"/>
    <w:rsid w:val="00402AB3"/>
    <w:rsid w:val="00404169"/>
    <w:rsid w:val="004045A0"/>
    <w:rsid w:val="00404DFA"/>
    <w:rsid w:val="00407463"/>
    <w:rsid w:val="00407A5C"/>
    <w:rsid w:val="0041001C"/>
    <w:rsid w:val="0041099C"/>
    <w:rsid w:val="00410C2C"/>
    <w:rsid w:val="00411B7A"/>
    <w:rsid w:val="00412840"/>
    <w:rsid w:val="00413128"/>
    <w:rsid w:val="00414239"/>
    <w:rsid w:val="00415011"/>
    <w:rsid w:val="00415186"/>
    <w:rsid w:val="00420861"/>
    <w:rsid w:val="00421A62"/>
    <w:rsid w:val="004220B2"/>
    <w:rsid w:val="004224DB"/>
    <w:rsid w:val="004237D4"/>
    <w:rsid w:val="00423B34"/>
    <w:rsid w:val="00424140"/>
    <w:rsid w:val="0043133E"/>
    <w:rsid w:val="00431903"/>
    <w:rsid w:val="004328D3"/>
    <w:rsid w:val="00432A91"/>
    <w:rsid w:val="004331C4"/>
    <w:rsid w:val="00433475"/>
    <w:rsid w:val="00433BE0"/>
    <w:rsid w:val="0043524D"/>
    <w:rsid w:val="00435810"/>
    <w:rsid w:val="00436AC4"/>
    <w:rsid w:val="004371B7"/>
    <w:rsid w:val="00437627"/>
    <w:rsid w:val="00437A60"/>
    <w:rsid w:val="00441AE5"/>
    <w:rsid w:val="00442A8D"/>
    <w:rsid w:val="00442D04"/>
    <w:rsid w:val="004431F6"/>
    <w:rsid w:val="0044511D"/>
    <w:rsid w:val="004454E3"/>
    <w:rsid w:val="0045092F"/>
    <w:rsid w:val="00450A57"/>
    <w:rsid w:val="004522B7"/>
    <w:rsid w:val="004529ED"/>
    <w:rsid w:val="00453AD4"/>
    <w:rsid w:val="0045415D"/>
    <w:rsid w:val="00454409"/>
    <w:rsid w:val="004556D9"/>
    <w:rsid w:val="004558B9"/>
    <w:rsid w:val="00455B54"/>
    <w:rsid w:val="0046008D"/>
    <w:rsid w:val="00460DD8"/>
    <w:rsid w:val="00461732"/>
    <w:rsid w:val="004621E2"/>
    <w:rsid w:val="0046224F"/>
    <w:rsid w:val="004637D9"/>
    <w:rsid w:val="00463968"/>
    <w:rsid w:val="00463972"/>
    <w:rsid w:val="00464947"/>
    <w:rsid w:val="00464C10"/>
    <w:rsid w:val="00465BC3"/>
    <w:rsid w:val="00465D35"/>
    <w:rsid w:val="00471914"/>
    <w:rsid w:val="00473098"/>
    <w:rsid w:val="00473E3F"/>
    <w:rsid w:val="00474848"/>
    <w:rsid w:val="004757C4"/>
    <w:rsid w:val="0047590B"/>
    <w:rsid w:val="00477B63"/>
    <w:rsid w:val="004807DE"/>
    <w:rsid w:val="00480F92"/>
    <w:rsid w:val="004825BA"/>
    <w:rsid w:val="00483378"/>
    <w:rsid w:val="00483C9E"/>
    <w:rsid w:val="0048449E"/>
    <w:rsid w:val="00484AB8"/>
    <w:rsid w:val="00484E83"/>
    <w:rsid w:val="0048508D"/>
    <w:rsid w:val="00485202"/>
    <w:rsid w:val="004871F7"/>
    <w:rsid w:val="0048726E"/>
    <w:rsid w:val="004872A4"/>
    <w:rsid w:val="00491526"/>
    <w:rsid w:val="00492079"/>
    <w:rsid w:val="004929AE"/>
    <w:rsid w:val="00493D08"/>
    <w:rsid w:val="00493E5C"/>
    <w:rsid w:val="00495527"/>
    <w:rsid w:val="0049629F"/>
    <w:rsid w:val="0049757C"/>
    <w:rsid w:val="00497F01"/>
    <w:rsid w:val="004A0499"/>
    <w:rsid w:val="004A1327"/>
    <w:rsid w:val="004A1349"/>
    <w:rsid w:val="004A1D75"/>
    <w:rsid w:val="004A2CAD"/>
    <w:rsid w:val="004A43D9"/>
    <w:rsid w:val="004A4532"/>
    <w:rsid w:val="004A482D"/>
    <w:rsid w:val="004A4837"/>
    <w:rsid w:val="004A4C05"/>
    <w:rsid w:val="004A566B"/>
    <w:rsid w:val="004A5F6C"/>
    <w:rsid w:val="004A6684"/>
    <w:rsid w:val="004A7E16"/>
    <w:rsid w:val="004A7F76"/>
    <w:rsid w:val="004B0BEC"/>
    <w:rsid w:val="004B13DC"/>
    <w:rsid w:val="004B145C"/>
    <w:rsid w:val="004B2DC4"/>
    <w:rsid w:val="004B5914"/>
    <w:rsid w:val="004B6278"/>
    <w:rsid w:val="004B636F"/>
    <w:rsid w:val="004B6542"/>
    <w:rsid w:val="004B7DE4"/>
    <w:rsid w:val="004C0548"/>
    <w:rsid w:val="004C3899"/>
    <w:rsid w:val="004C50BA"/>
    <w:rsid w:val="004C53BF"/>
    <w:rsid w:val="004C61F6"/>
    <w:rsid w:val="004C70E3"/>
    <w:rsid w:val="004C7BF0"/>
    <w:rsid w:val="004C7DF7"/>
    <w:rsid w:val="004D0318"/>
    <w:rsid w:val="004D06E4"/>
    <w:rsid w:val="004D140E"/>
    <w:rsid w:val="004D2511"/>
    <w:rsid w:val="004D2BA2"/>
    <w:rsid w:val="004D3013"/>
    <w:rsid w:val="004D35E0"/>
    <w:rsid w:val="004D3AB9"/>
    <w:rsid w:val="004D4F6B"/>
    <w:rsid w:val="004D6372"/>
    <w:rsid w:val="004D65EF"/>
    <w:rsid w:val="004E0E1B"/>
    <w:rsid w:val="004E1333"/>
    <w:rsid w:val="004E1832"/>
    <w:rsid w:val="004E405C"/>
    <w:rsid w:val="004E47CD"/>
    <w:rsid w:val="004E49DA"/>
    <w:rsid w:val="004E4B83"/>
    <w:rsid w:val="004E6323"/>
    <w:rsid w:val="004E66AB"/>
    <w:rsid w:val="004E6B4E"/>
    <w:rsid w:val="004E6E73"/>
    <w:rsid w:val="004E7504"/>
    <w:rsid w:val="004F2F67"/>
    <w:rsid w:val="004F34C7"/>
    <w:rsid w:val="00501B3A"/>
    <w:rsid w:val="005024C7"/>
    <w:rsid w:val="00502635"/>
    <w:rsid w:val="005027AB"/>
    <w:rsid w:val="00502FBD"/>
    <w:rsid w:val="0050319F"/>
    <w:rsid w:val="00503330"/>
    <w:rsid w:val="00503482"/>
    <w:rsid w:val="00505566"/>
    <w:rsid w:val="00510309"/>
    <w:rsid w:val="00510A37"/>
    <w:rsid w:val="00511726"/>
    <w:rsid w:val="0051204B"/>
    <w:rsid w:val="00513631"/>
    <w:rsid w:val="00514941"/>
    <w:rsid w:val="00514E4E"/>
    <w:rsid w:val="0051731F"/>
    <w:rsid w:val="00517555"/>
    <w:rsid w:val="00520824"/>
    <w:rsid w:val="00520AB8"/>
    <w:rsid w:val="0052125D"/>
    <w:rsid w:val="00521DAF"/>
    <w:rsid w:val="00521FC0"/>
    <w:rsid w:val="0052330C"/>
    <w:rsid w:val="0052352F"/>
    <w:rsid w:val="00523B44"/>
    <w:rsid w:val="00523D4A"/>
    <w:rsid w:val="00525038"/>
    <w:rsid w:val="00525275"/>
    <w:rsid w:val="00525413"/>
    <w:rsid w:val="00527177"/>
    <w:rsid w:val="005274E6"/>
    <w:rsid w:val="00527901"/>
    <w:rsid w:val="00530956"/>
    <w:rsid w:val="00530B17"/>
    <w:rsid w:val="00531469"/>
    <w:rsid w:val="00531DCC"/>
    <w:rsid w:val="005321F0"/>
    <w:rsid w:val="00532AB1"/>
    <w:rsid w:val="005344CC"/>
    <w:rsid w:val="00536798"/>
    <w:rsid w:val="005409C2"/>
    <w:rsid w:val="00541008"/>
    <w:rsid w:val="00541B85"/>
    <w:rsid w:val="00542DD5"/>
    <w:rsid w:val="00542F63"/>
    <w:rsid w:val="0054339F"/>
    <w:rsid w:val="005438C0"/>
    <w:rsid w:val="00543F6C"/>
    <w:rsid w:val="00544822"/>
    <w:rsid w:val="00544F9D"/>
    <w:rsid w:val="005455D2"/>
    <w:rsid w:val="00545EF6"/>
    <w:rsid w:val="00550362"/>
    <w:rsid w:val="00550772"/>
    <w:rsid w:val="00550B6C"/>
    <w:rsid w:val="00550F3A"/>
    <w:rsid w:val="005520B1"/>
    <w:rsid w:val="0055267D"/>
    <w:rsid w:val="00552B7F"/>
    <w:rsid w:val="00552C35"/>
    <w:rsid w:val="005532AC"/>
    <w:rsid w:val="005536FD"/>
    <w:rsid w:val="00553F1B"/>
    <w:rsid w:val="005545EB"/>
    <w:rsid w:val="00556F3C"/>
    <w:rsid w:val="00557D19"/>
    <w:rsid w:val="00561BF8"/>
    <w:rsid w:val="00561E43"/>
    <w:rsid w:val="0056241E"/>
    <w:rsid w:val="0056311D"/>
    <w:rsid w:val="005636F3"/>
    <w:rsid w:val="0056378E"/>
    <w:rsid w:val="0056653E"/>
    <w:rsid w:val="00566C7D"/>
    <w:rsid w:val="00566E3D"/>
    <w:rsid w:val="00566E61"/>
    <w:rsid w:val="00566F5D"/>
    <w:rsid w:val="005671CC"/>
    <w:rsid w:val="0056742F"/>
    <w:rsid w:val="00570326"/>
    <w:rsid w:val="005704AA"/>
    <w:rsid w:val="00571881"/>
    <w:rsid w:val="00571D70"/>
    <w:rsid w:val="00571F0F"/>
    <w:rsid w:val="005723C9"/>
    <w:rsid w:val="00572C0D"/>
    <w:rsid w:val="005737AB"/>
    <w:rsid w:val="005757E4"/>
    <w:rsid w:val="00577350"/>
    <w:rsid w:val="0057749F"/>
    <w:rsid w:val="005774C9"/>
    <w:rsid w:val="005774F3"/>
    <w:rsid w:val="00580B4D"/>
    <w:rsid w:val="00581225"/>
    <w:rsid w:val="00581E2D"/>
    <w:rsid w:val="00582E32"/>
    <w:rsid w:val="005834F6"/>
    <w:rsid w:val="005845D4"/>
    <w:rsid w:val="00585B5C"/>
    <w:rsid w:val="00585EE6"/>
    <w:rsid w:val="00586868"/>
    <w:rsid w:val="005870F6"/>
    <w:rsid w:val="00587CC6"/>
    <w:rsid w:val="00591571"/>
    <w:rsid w:val="005919D0"/>
    <w:rsid w:val="005934F4"/>
    <w:rsid w:val="00594A66"/>
    <w:rsid w:val="00595C57"/>
    <w:rsid w:val="00595E5B"/>
    <w:rsid w:val="00596616"/>
    <w:rsid w:val="00597F87"/>
    <w:rsid w:val="005A00A6"/>
    <w:rsid w:val="005A04D3"/>
    <w:rsid w:val="005A1DA3"/>
    <w:rsid w:val="005A269F"/>
    <w:rsid w:val="005A2905"/>
    <w:rsid w:val="005A297B"/>
    <w:rsid w:val="005A2EF0"/>
    <w:rsid w:val="005A3819"/>
    <w:rsid w:val="005A3C25"/>
    <w:rsid w:val="005A3D5B"/>
    <w:rsid w:val="005A42BA"/>
    <w:rsid w:val="005A4F30"/>
    <w:rsid w:val="005A603D"/>
    <w:rsid w:val="005A708A"/>
    <w:rsid w:val="005A7B27"/>
    <w:rsid w:val="005A7DEB"/>
    <w:rsid w:val="005B029E"/>
    <w:rsid w:val="005B0D95"/>
    <w:rsid w:val="005B13CD"/>
    <w:rsid w:val="005B1C87"/>
    <w:rsid w:val="005B2C3E"/>
    <w:rsid w:val="005B32CE"/>
    <w:rsid w:val="005B4BCA"/>
    <w:rsid w:val="005B6CAE"/>
    <w:rsid w:val="005B7828"/>
    <w:rsid w:val="005C093B"/>
    <w:rsid w:val="005C0DCD"/>
    <w:rsid w:val="005C1143"/>
    <w:rsid w:val="005C1ADC"/>
    <w:rsid w:val="005C1FCF"/>
    <w:rsid w:val="005C2893"/>
    <w:rsid w:val="005C2B2F"/>
    <w:rsid w:val="005C2C36"/>
    <w:rsid w:val="005C2D93"/>
    <w:rsid w:val="005C40C7"/>
    <w:rsid w:val="005C40FF"/>
    <w:rsid w:val="005C4CAC"/>
    <w:rsid w:val="005C65B2"/>
    <w:rsid w:val="005D0699"/>
    <w:rsid w:val="005D1438"/>
    <w:rsid w:val="005D2C62"/>
    <w:rsid w:val="005D39F8"/>
    <w:rsid w:val="005D3CFF"/>
    <w:rsid w:val="005D459A"/>
    <w:rsid w:val="005D49D5"/>
    <w:rsid w:val="005D4B42"/>
    <w:rsid w:val="005D5703"/>
    <w:rsid w:val="005D6128"/>
    <w:rsid w:val="005D6F27"/>
    <w:rsid w:val="005D7B2B"/>
    <w:rsid w:val="005E0197"/>
    <w:rsid w:val="005E0772"/>
    <w:rsid w:val="005E186B"/>
    <w:rsid w:val="005E2698"/>
    <w:rsid w:val="005E461C"/>
    <w:rsid w:val="005E51A9"/>
    <w:rsid w:val="005E51DE"/>
    <w:rsid w:val="005E7011"/>
    <w:rsid w:val="005E70C7"/>
    <w:rsid w:val="005E7E8D"/>
    <w:rsid w:val="005F0227"/>
    <w:rsid w:val="005F044A"/>
    <w:rsid w:val="005F06B9"/>
    <w:rsid w:val="005F0808"/>
    <w:rsid w:val="005F1176"/>
    <w:rsid w:val="005F19BF"/>
    <w:rsid w:val="005F264A"/>
    <w:rsid w:val="005F5078"/>
    <w:rsid w:val="005F52C4"/>
    <w:rsid w:val="005F5ED9"/>
    <w:rsid w:val="005F627D"/>
    <w:rsid w:val="005F6CFF"/>
    <w:rsid w:val="005F7A13"/>
    <w:rsid w:val="00600710"/>
    <w:rsid w:val="006012AD"/>
    <w:rsid w:val="006013AD"/>
    <w:rsid w:val="006038C6"/>
    <w:rsid w:val="00603D80"/>
    <w:rsid w:val="00603F31"/>
    <w:rsid w:val="00604796"/>
    <w:rsid w:val="006073AD"/>
    <w:rsid w:val="00607F20"/>
    <w:rsid w:val="006100C7"/>
    <w:rsid w:val="006101DF"/>
    <w:rsid w:val="0061033C"/>
    <w:rsid w:val="00611B31"/>
    <w:rsid w:val="00611F63"/>
    <w:rsid w:val="0061318C"/>
    <w:rsid w:val="00614080"/>
    <w:rsid w:val="00614F5C"/>
    <w:rsid w:val="006157CC"/>
    <w:rsid w:val="006166CB"/>
    <w:rsid w:val="00616C1E"/>
    <w:rsid w:val="00616E09"/>
    <w:rsid w:val="00616F76"/>
    <w:rsid w:val="00617E96"/>
    <w:rsid w:val="006202A6"/>
    <w:rsid w:val="006217AD"/>
    <w:rsid w:val="006222D8"/>
    <w:rsid w:val="00622EFC"/>
    <w:rsid w:val="00623987"/>
    <w:rsid w:val="006240A4"/>
    <w:rsid w:val="00625C9D"/>
    <w:rsid w:val="00626AB8"/>
    <w:rsid w:val="00631174"/>
    <w:rsid w:val="006319ED"/>
    <w:rsid w:val="00631C31"/>
    <w:rsid w:val="00632B7A"/>
    <w:rsid w:val="006347A5"/>
    <w:rsid w:val="00634C3B"/>
    <w:rsid w:val="00635C9C"/>
    <w:rsid w:val="00635D8C"/>
    <w:rsid w:val="0063650E"/>
    <w:rsid w:val="00636BAD"/>
    <w:rsid w:val="00637111"/>
    <w:rsid w:val="00640A83"/>
    <w:rsid w:val="006413B1"/>
    <w:rsid w:val="00641B7E"/>
    <w:rsid w:val="00641D2E"/>
    <w:rsid w:val="00641DAE"/>
    <w:rsid w:val="0064375C"/>
    <w:rsid w:val="00643CFE"/>
    <w:rsid w:val="00644A5C"/>
    <w:rsid w:val="00645391"/>
    <w:rsid w:val="00645C65"/>
    <w:rsid w:val="00646A82"/>
    <w:rsid w:val="00650285"/>
    <w:rsid w:val="0065086C"/>
    <w:rsid w:val="00651AB2"/>
    <w:rsid w:val="00651B78"/>
    <w:rsid w:val="0065267E"/>
    <w:rsid w:val="00654509"/>
    <w:rsid w:val="006563E4"/>
    <w:rsid w:val="00656B24"/>
    <w:rsid w:val="00656E6C"/>
    <w:rsid w:val="00657475"/>
    <w:rsid w:val="0066071D"/>
    <w:rsid w:val="0066126E"/>
    <w:rsid w:val="00661373"/>
    <w:rsid w:val="00661583"/>
    <w:rsid w:val="006625DD"/>
    <w:rsid w:val="006626FC"/>
    <w:rsid w:val="006635C9"/>
    <w:rsid w:val="006636BC"/>
    <w:rsid w:val="00664114"/>
    <w:rsid w:val="0066432A"/>
    <w:rsid w:val="006646EB"/>
    <w:rsid w:val="00665A8F"/>
    <w:rsid w:val="00666255"/>
    <w:rsid w:val="0066783C"/>
    <w:rsid w:val="00667C7D"/>
    <w:rsid w:val="006722EA"/>
    <w:rsid w:val="006741BA"/>
    <w:rsid w:val="00674EB1"/>
    <w:rsid w:val="00674F06"/>
    <w:rsid w:val="00677A31"/>
    <w:rsid w:val="006800FD"/>
    <w:rsid w:val="00680138"/>
    <w:rsid w:val="00680409"/>
    <w:rsid w:val="00681AA7"/>
    <w:rsid w:val="00681FE6"/>
    <w:rsid w:val="00682DBD"/>
    <w:rsid w:val="00683216"/>
    <w:rsid w:val="00683C5B"/>
    <w:rsid w:val="00685115"/>
    <w:rsid w:val="00686587"/>
    <w:rsid w:val="00686B53"/>
    <w:rsid w:val="0068748F"/>
    <w:rsid w:val="00687C09"/>
    <w:rsid w:val="006912E7"/>
    <w:rsid w:val="00691A15"/>
    <w:rsid w:val="00691F13"/>
    <w:rsid w:val="006924AE"/>
    <w:rsid w:val="00693280"/>
    <w:rsid w:val="00693520"/>
    <w:rsid w:val="00693F7C"/>
    <w:rsid w:val="00694445"/>
    <w:rsid w:val="006944CA"/>
    <w:rsid w:val="0069604C"/>
    <w:rsid w:val="0069634D"/>
    <w:rsid w:val="00696D9B"/>
    <w:rsid w:val="006972D4"/>
    <w:rsid w:val="006A00BE"/>
    <w:rsid w:val="006A05CC"/>
    <w:rsid w:val="006A069D"/>
    <w:rsid w:val="006A12FE"/>
    <w:rsid w:val="006A2565"/>
    <w:rsid w:val="006A52A8"/>
    <w:rsid w:val="006A63CE"/>
    <w:rsid w:val="006B01BB"/>
    <w:rsid w:val="006B1C69"/>
    <w:rsid w:val="006B23D1"/>
    <w:rsid w:val="006B398A"/>
    <w:rsid w:val="006B4472"/>
    <w:rsid w:val="006B6C14"/>
    <w:rsid w:val="006B6E8A"/>
    <w:rsid w:val="006B725E"/>
    <w:rsid w:val="006B74C2"/>
    <w:rsid w:val="006C19CE"/>
    <w:rsid w:val="006C1DD1"/>
    <w:rsid w:val="006C2A2C"/>
    <w:rsid w:val="006C2BE7"/>
    <w:rsid w:val="006C5743"/>
    <w:rsid w:val="006C7032"/>
    <w:rsid w:val="006C73F7"/>
    <w:rsid w:val="006D0E31"/>
    <w:rsid w:val="006D11B5"/>
    <w:rsid w:val="006D1FA3"/>
    <w:rsid w:val="006D1FD6"/>
    <w:rsid w:val="006D22DD"/>
    <w:rsid w:val="006D23F7"/>
    <w:rsid w:val="006D3013"/>
    <w:rsid w:val="006D3702"/>
    <w:rsid w:val="006D371B"/>
    <w:rsid w:val="006D389F"/>
    <w:rsid w:val="006D3F46"/>
    <w:rsid w:val="006D542C"/>
    <w:rsid w:val="006D6A20"/>
    <w:rsid w:val="006D7284"/>
    <w:rsid w:val="006D7B84"/>
    <w:rsid w:val="006D7EBF"/>
    <w:rsid w:val="006E20ED"/>
    <w:rsid w:val="006E3429"/>
    <w:rsid w:val="006E37E6"/>
    <w:rsid w:val="006E3B64"/>
    <w:rsid w:val="006E4C2B"/>
    <w:rsid w:val="006E51E4"/>
    <w:rsid w:val="006E5F83"/>
    <w:rsid w:val="006E7463"/>
    <w:rsid w:val="006E7734"/>
    <w:rsid w:val="006F09F3"/>
    <w:rsid w:val="006F0AD5"/>
    <w:rsid w:val="006F1EC4"/>
    <w:rsid w:val="006F3001"/>
    <w:rsid w:val="006F4AC4"/>
    <w:rsid w:val="006F692C"/>
    <w:rsid w:val="006F6F5E"/>
    <w:rsid w:val="006F7060"/>
    <w:rsid w:val="006F78AF"/>
    <w:rsid w:val="007001B7"/>
    <w:rsid w:val="00701680"/>
    <w:rsid w:val="00701836"/>
    <w:rsid w:val="00701F7B"/>
    <w:rsid w:val="007025A3"/>
    <w:rsid w:val="00703916"/>
    <w:rsid w:val="00703FCA"/>
    <w:rsid w:val="00704FEA"/>
    <w:rsid w:val="00705B99"/>
    <w:rsid w:val="00705BA7"/>
    <w:rsid w:val="0070691B"/>
    <w:rsid w:val="007070C8"/>
    <w:rsid w:val="0071011F"/>
    <w:rsid w:val="0071075A"/>
    <w:rsid w:val="00710C5F"/>
    <w:rsid w:val="00711558"/>
    <w:rsid w:val="00712879"/>
    <w:rsid w:val="00712B7B"/>
    <w:rsid w:val="00712BC8"/>
    <w:rsid w:val="00713C9A"/>
    <w:rsid w:val="0071471E"/>
    <w:rsid w:val="007147A2"/>
    <w:rsid w:val="00714960"/>
    <w:rsid w:val="0071542F"/>
    <w:rsid w:val="0071579E"/>
    <w:rsid w:val="00716386"/>
    <w:rsid w:val="00717BA8"/>
    <w:rsid w:val="00717D5D"/>
    <w:rsid w:val="007234D4"/>
    <w:rsid w:val="0072506C"/>
    <w:rsid w:val="0072584D"/>
    <w:rsid w:val="00725AE0"/>
    <w:rsid w:val="00726DD9"/>
    <w:rsid w:val="00730551"/>
    <w:rsid w:val="00732F7B"/>
    <w:rsid w:val="0073382E"/>
    <w:rsid w:val="00734795"/>
    <w:rsid w:val="00734F01"/>
    <w:rsid w:val="00735263"/>
    <w:rsid w:val="00735B17"/>
    <w:rsid w:val="00735CD7"/>
    <w:rsid w:val="0073647D"/>
    <w:rsid w:val="0073708C"/>
    <w:rsid w:val="00737354"/>
    <w:rsid w:val="0074043F"/>
    <w:rsid w:val="0074184C"/>
    <w:rsid w:val="00742D9E"/>
    <w:rsid w:val="007451D1"/>
    <w:rsid w:val="007451F8"/>
    <w:rsid w:val="00745AF7"/>
    <w:rsid w:val="00746419"/>
    <w:rsid w:val="0074730A"/>
    <w:rsid w:val="00750AA0"/>
    <w:rsid w:val="00751EED"/>
    <w:rsid w:val="007530D8"/>
    <w:rsid w:val="0075322D"/>
    <w:rsid w:val="00753522"/>
    <w:rsid w:val="00753922"/>
    <w:rsid w:val="007544E0"/>
    <w:rsid w:val="007546D0"/>
    <w:rsid w:val="007569FA"/>
    <w:rsid w:val="00756E57"/>
    <w:rsid w:val="00757607"/>
    <w:rsid w:val="007577B1"/>
    <w:rsid w:val="00757BD5"/>
    <w:rsid w:val="0076038C"/>
    <w:rsid w:val="00760D2F"/>
    <w:rsid w:val="007627BD"/>
    <w:rsid w:val="00762C02"/>
    <w:rsid w:val="007639DD"/>
    <w:rsid w:val="00763FBE"/>
    <w:rsid w:val="007646CE"/>
    <w:rsid w:val="00764B97"/>
    <w:rsid w:val="00764C92"/>
    <w:rsid w:val="00765D5A"/>
    <w:rsid w:val="00766916"/>
    <w:rsid w:val="0076692F"/>
    <w:rsid w:val="00766D16"/>
    <w:rsid w:val="00766F6B"/>
    <w:rsid w:val="00767DBB"/>
    <w:rsid w:val="00771931"/>
    <w:rsid w:val="00771A4B"/>
    <w:rsid w:val="007723C9"/>
    <w:rsid w:val="0077256D"/>
    <w:rsid w:val="00772805"/>
    <w:rsid w:val="00773D6E"/>
    <w:rsid w:val="00773D86"/>
    <w:rsid w:val="007751ED"/>
    <w:rsid w:val="00776434"/>
    <w:rsid w:val="0077701C"/>
    <w:rsid w:val="007816F7"/>
    <w:rsid w:val="00781CD2"/>
    <w:rsid w:val="0078422F"/>
    <w:rsid w:val="007846E9"/>
    <w:rsid w:val="0078484B"/>
    <w:rsid w:val="007852B9"/>
    <w:rsid w:val="007859C8"/>
    <w:rsid w:val="00786262"/>
    <w:rsid w:val="007871EC"/>
    <w:rsid w:val="00790011"/>
    <w:rsid w:val="00790ABF"/>
    <w:rsid w:val="00790EF8"/>
    <w:rsid w:val="00792B43"/>
    <w:rsid w:val="0079492B"/>
    <w:rsid w:val="00796533"/>
    <w:rsid w:val="007970F6"/>
    <w:rsid w:val="0079738E"/>
    <w:rsid w:val="0079739E"/>
    <w:rsid w:val="007A0705"/>
    <w:rsid w:val="007A263E"/>
    <w:rsid w:val="007A2EC9"/>
    <w:rsid w:val="007A30FF"/>
    <w:rsid w:val="007A4042"/>
    <w:rsid w:val="007A4C84"/>
    <w:rsid w:val="007A505C"/>
    <w:rsid w:val="007A52AD"/>
    <w:rsid w:val="007A7CF4"/>
    <w:rsid w:val="007B0A1E"/>
    <w:rsid w:val="007B103F"/>
    <w:rsid w:val="007B2B4E"/>
    <w:rsid w:val="007B3F5D"/>
    <w:rsid w:val="007B4710"/>
    <w:rsid w:val="007B7C70"/>
    <w:rsid w:val="007B7F8F"/>
    <w:rsid w:val="007C1EA7"/>
    <w:rsid w:val="007C1FDC"/>
    <w:rsid w:val="007C2FB3"/>
    <w:rsid w:val="007C3D25"/>
    <w:rsid w:val="007C3D50"/>
    <w:rsid w:val="007C3F91"/>
    <w:rsid w:val="007C46CD"/>
    <w:rsid w:val="007C4804"/>
    <w:rsid w:val="007C4849"/>
    <w:rsid w:val="007C53BC"/>
    <w:rsid w:val="007C6256"/>
    <w:rsid w:val="007C663C"/>
    <w:rsid w:val="007C6A34"/>
    <w:rsid w:val="007C6BE1"/>
    <w:rsid w:val="007C7AE8"/>
    <w:rsid w:val="007D06D3"/>
    <w:rsid w:val="007D1425"/>
    <w:rsid w:val="007D1A92"/>
    <w:rsid w:val="007D25D3"/>
    <w:rsid w:val="007D267B"/>
    <w:rsid w:val="007D26AC"/>
    <w:rsid w:val="007D2806"/>
    <w:rsid w:val="007D2E80"/>
    <w:rsid w:val="007D4689"/>
    <w:rsid w:val="007D60C7"/>
    <w:rsid w:val="007D6C6B"/>
    <w:rsid w:val="007E144E"/>
    <w:rsid w:val="007E3E41"/>
    <w:rsid w:val="007E442F"/>
    <w:rsid w:val="007E480B"/>
    <w:rsid w:val="007E4B02"/>
    <w:rsid w:val="007E5940"/>
    <w:rsid w:val="007E69EE"/>
    <w:rsid w:val="007E7206"/>
    <w:rsid w:val="007F14EE"/>
    <w:rsid w:val="007F275A"/>
    <w:rsid w:val="007F2846"/>
    <w:rsid w:val="007F3E52"/>
    <w:rsid w:val="007F4D96"/>
    <w:rsid w:val="007F5723"/>
    <w:rsid w:val="007F6658"/>
    <w:rsid w:val="007F6AD2"/>
    <w:rsid w:val="007F736D"/>
    <w:rsid w:val="007F7890"/>
    <w:rsid w:val="007F7D9E"/>
    <w:rsid w:val="00800AE2"/>
    <w:rsid w:val="00801DA4"/>
    <w:rsid w:val="0080267B"/>
    <w:rsid w:val="00803CB7"/>
    <w:rsid w:val="00803F06"/>
    <w:rsid w:val="008046E2"/>
    <w:rsid w:val="00804920"/>
    <w:rsid w:val="008053AB"/>
    <w:rsid w:val="008105BA"/>
    <w:rsid w:val="00811B33"/>
    <w:rsid w:val="0081247E"/>
    <w:rsid w:val="00813006"/>
    <w:rsid w:val="008130D8"/>
    <w:rsid w:val="0081542F"/>
    <w:rsid w:val="00815D4A"/>
    <w:rsid w:val="00815E60"/>
    <w:rsid w:val="0081673F"/>
    <w:rsid w:val="00816A74"/>
    <w:rsid w:val="00817BB4"/>
    <w:rsid w:val="008218B2"/>
    <w:rsid w:val="00821F99"/>
    <w:rsid w:val="008220E2"/>
    <w:rsid w:val="008226EE"/>
    <w:rsid w:val="00822D27"/>
    <w:rsid w:val="00824922"/>
    <w:rsid w:val="00824EE7"/>
    <w:rsid w:val="0082586A"/>
    <w:rsid w:val="0082618D"/>
    <w:rsid w:val="008268E2"/>
    <w:rsid w:val="00826FAE"/>
    <w:rsid w:val="00827C50"/>
    <w:rsid w:val="00831138"/>
    <w:rsid w:val="008317EB"/>
    <w:rsid w:val="00832488"/>
    <w:rsid w:val="00832C80"/>
    <w:rsid w:val="008336AB"/>
    <w:rsid w:val="008356E9"/>
    <w:rsid w:val="00835C42"/>
    <w:rsid w:val="0083751B"/>
    <w:rsid w:val="00837F63"/>
    <w:rsid w:val="00840B57"/>
    <w:rsid w:val="00840CF4"/>
    <w:rsid w:val="00841010"/>
    <w:rsid w:val="008428CB"/>
    <w:rsid w:val="00842AA7"/>
    <w:rsid w:val="00843285"/>
    <w:rsid w:val="00843A6C"/>
    <w:rsid w:val="00844696"/>
    <w:rsid w:val="00844D8E"/>
    <w:rsid w:val="00845FE9"/>
    <w:rsid w:val="00846DFE"/>
    <w:rsid w:val="0084759C"/>
    <w:rsid w:val="008504CA"/>
    <w:rsid w:val="00850A09"/>
    <w:rsid w:val="00851AFF"/>
    <w:rsid w:val="00852284"/>
    <w:rsid w:val="008527A1"/>
    <w:rsid w:val="0085396B"/>
    <w:rsid w:val="0085397B"/>
    <w:rsid w:val="00854CEC"/>
    <w:rsid w:val="00855511"/>
    <w:rsid w:val="0085585C"/>
    <w:rsid w:val="00855CE1"/>
    <w:rsid w:val="00855DF8"/>
    <w:rsid w:val="00856552"/>
    <w:rsid w:val="00856801"/>
    <w:rsid w:val="00857017"/>
    <w:rsid w:val="00857FBC"/>
    <w:rsid w:val="00860D1D"/>
    <w:rsid w:val="008615C4"/>
    <w:rsid w:val="00861DE0"/>
    <w:rsid w:val="00863BC9"/>
    <w:rsid w:val="008642AF"/>
    <w:rsid w:val="0086520E"/>
    <w:rsid w:val="00865D74"/>
    <w:rsid w:val="00865FEC"/>
    <w:rsid w:val="00866A2A"/>
    <w:rsid w:val="008706F0"/>
    <w:rsid w:val="00870BD6"/>
    <w:rsid w:val="00871B25"/>
    <w:rsid w:val="00872AE0"/>
    <w:rsid w:val="008731FF"/>
    <w:rsid w:val="00874A79"/>
    <w:rsid w:val="00874D49"/>
    <w:rsid w:val="008812C6"/>
    <w:rsid w:val="00881624"/>
    <w:rsid w:val="00881C44"/>
    <w:rsid w:val="0088294B"/>
    <w:rsid w:val="0088708E"/>
    <w:rsid w:val="00887679"/>
    <w:rsid w:val="008902E7"/>
    <w:rsid w:val="00890D13"/>
    <w:rsid w:val="00891791"/>
    <w:rsid w:val="00891D69"/>
    <w:rsid w:val="00892AF6"/>
    <w:rsid w:val="0089420A"/>
    <w:rsid w:val="00894292"/>
    <w:rsid w:val="00896326"/>
    <w:rsid w:val="00896945"/>
    <w:rsid w:val="008A00C3"/>
    <w:rsid w:val="008A034B"/>
    <w:rsid w:val="008A04DD"/>
    <w:rsid w:val="008A082B"/>
    <w:rsid w:val="008A0DE1"/>
    <w:rsid w:val="008A110F"/>
    <w:rsid w:val="008A11A9"/>
    <w:rsid w:val="008A28D3"/>
    <w:rsid w:val="008A2E30"/>
    <w:rsid w:val="008A3107"/>
    <w:rsid w:val="008A4A0B"/>
    <w:rsid w:val="008A512F"/>
    <w:rsid w:val="008A551D"/>
    <w:rsid w:val="008A5806"/>
    <w:rsid w:val="008A5AF8"/>
    <w:rsid w:val="008A7A55"/>
    <w:rsid w:val="008A7D8A"/>
    <w:rsid w:val="008B015F"/>
    <w:rsid w:val="008B043D"/>
    <w:rsid w:val="008B05A9"/>
    <w:rsid w:val="008B244A"/>
    <w:rsid w:val="008B295E"/>
    <w:rsid w:val="008B296A"/>
    <w:rsid w:val="008B5346"/>
    <w:rsid w:val="008B551B"/>
    <w:rsid w:val="008B5832"/>
    <w:rsid w:val="008B5BF0"/>
    <w:rsid w:val="008B5C9E"/>
    <w:rsid w:val="008B6BCE"/>
    <w:rsid w:val="008B7BF6"/>
    <w:rsid w:val="008C016B"/>
    <w:rsid w:val="008C023C"/>
    <w:rsid w:val="008C062B"/>
    <w:rsid w:val="008C090D"/>
    <w:rsid w:val="008C1A70"/>
    <w:rsid w:val="008C336C"/>
    <w:rsid w:val="008C3537"/>
    <w:rsid w:val="008C3ACB"/>
    <w:rsid w:val="008C4368"/>
    <w:rsid w:val="008D2E5B"/>
    <w:rsid w:val="008D32A7"/>
    <w:rsid w:val="008D334E"/>
    <w:rsid w:val="008D33D6"/>
    <w:rsid w:val="008D359A"/>
    <w:rsid w:val="008D49F8"/>
    <w:rsid w:val="008D4A14"/>
    <w:rsid w:val="008D5000"/>
    <w:rsid w:val="008D5949"/>
    <w:rsid w:val="008D70B9"/>
    <w:rsid w:val="008D7654"/>
    <w:rsid w:val="008E0B3D"/>
    <w:rsid w:val="008E1053"/>
    <w:rsid w:val="008E10EF"/>
    <w:rsid w:val="008E2F53"/>
    <w:rsid w:val="008E306C"/>
    <w:rsid w:val="008E386D"/>
    <w:rsid w:val="008E3C2F"/>
    <w:rsid w:val="008E3C4F"/>
    <w:rsid w:val="008E4AD5"/>
    <w:rsid w:val="008E6E93"/>
    <w:rsid w:val="008E79A0"/>
    <w:rsid w:val="008E7D87"/>
    <w:rsid w:val="008F2031"/>
    <w:rsid w:val="008F33F4"/>
    <w:rsid w:val="008F4811"/>
    <w:rsid w:val="008F4EFB"/>
    <w:rsid w:val="008F55CA"/>
    <w:rsid w:val="008F56D2"/>
    <w:rsid w:val="008F6172"/>
    <w:rsid w:val="008F6F3A"/>
    <w:rsid w:val="008F74E8"/>
    <w:rsid w:val="00900591"/>
    <w:rsid w:val="00901A5F"/>
    <w:rsid w:val="009027F3"/>
    <w:rsid w:val="009034E7"/>
    <w:rsid w:val="00904394"/>
    <w:rsid w:val="00904923"/>
    <w:rsid w:val="00906160"/>
    <w:rsid w:val="00907769"/>
    <w:rsid w:val="0091158F"/>
    <w:rsid w:val="009162E6"/>
    <w:rsid w:val="009166F7"/>
    <w:rsid w:val="009217AE"/>
    <w:rsid w:val="00921CDA"/>
    <w:rsid w:val="00922449"/>
    <w:rsid w:val="00923698"/>
    <w:rsid w:val="00923759"/>
    <w:rsid w:val="009238BE"/>
    <w:rsid w:val="00924238"/>
    <w:rsid w:val="00924865"/>
    <w:rsid w:val="00924A97"/>
    <w:rsid w:val="009252BC"/>
    <w:rsid w:val="00925374"/>
    <w:rsid w:val="00925B55"/>
    <w:rsid w:val="00926FA5"/>
    <w:rsid w:val="00927A19"/>
    <w:rsid w:val="0093062C"/>
    <w:rsid w:val="00930D4B"/>
    <w:rsid w:val="0093105E"/>
    <w:rsid w:val="009313C9"/>
    <w:rsid w:val="0093211F"/>
    <w:rsid w:val="00932E7E"/>
    <w:rsid w:val="00933667"/>
    <w:rsid w:val="00936D5B"/>
    <w:rsid w:val="00936F4C"/>
    <w:rsid w:val="0093704E"/>
    <w:rsid w:val="009379AE"/>
    <w:rsid w:val="009418B1"/>
    <w:rsid w:val="00941BDE"/>
    <w:rsid w:val="0094213C"/>
    <w:rsid w:val="00942D72"/>
    <w:rsid w:val="00942DDB"/>
    <w:rsid w:val="009446B4"/>
    <w:rsid w:val="00947469"/>
    <w:rsid w:val="0094752C"/>
    <w:rsid w:val="00947A52"/>
    <w:rsid w:val="00947DAE"/>
    <w:rsid w:val="00947EBB"/>
    <w:rsid w:val="00950390"/>
    <w:rsid w:val="00952A0B"/>
    <w:rsid w:val="009533A6"/>
    <w:rsid w:val="00953931"/>
    <w:rsid w:val="009540DC"/>
    <w:rsid w:val="00954804"/>
    <w:rsid w:val="00954A19"/>
    <w:rsid w:val="009553B5"/>
    <w:rsid w:val="00955D5B"/>
    <w:rsid w:val="0095653F"/>
    <w:rsid w:val="009565E8"/>
    <w:rsid w:val="00956846"/>
    <w:rsid w:val="00956EF0"/>
    <w:rsid w:val="0095751B"/>
    <w:rsid w:val="009577CC"/>
    <w:rsid w:val="00961ABD"/>
    <w:rsid w:val="00961BD5"/>
    <w:rsid w:val="00962BE7"/>
    <w:rsid w:val="00963D3B"/>
    <w:rsid w:val="00965136"/>
    <w:rsid w:val="009654DB"/>
    <w:rsid w:val="00965A1C"/>
    <w:rsid w:val="00966071"/>
    <w:rsid w:val="00966E39"/>
    <w:rsid w:val="009671DA"/>
    <w:rsid w:val="00970EA1"/>
    <w:rsid w:val="009733EC"/>
    <w:rsid w:val="009737B9"/>
    <w:rsid w:val="0097568B"/>
    <w:rsid w:val="009757C7"/>
    <w:rsid w:val="00975894"/>
    <w:rsid w:val="00976921"/>
    <w:rsid w:val="00977686"/>
    <w:rsid w:val="009779A4"/>
    <w:rsid w:val="0098011C"/>
    <w:rsid w:val="0098020D"/>
    <w:rsid w:val="00982AFF"/>
    <w:rsid w:val="009867A2"/>
    <w:rsid w:val="00986BFD"/>
    <w:rsid w:val="009873D6"/>
    <w:rsid w:val="00987584"/>
    <w:rsid w:val="00987C2E"/>
    <w:rsid w:val="0099005B"/>
    <w:rsid w:val="00994110"/>
    <w:rsid w:val="00994446"/>
    <w:rsid w:val="00994B01"/>
    <w:rsid w:val="009956B2"/>
    <w:rsid w:val="00995B0D"/>
    <w:rsid w:val="00997552"/>
    <w:rsid w:val="009A053E"/>
    <w:rsid w:val="009A0770"/>
    <w:rsid w:val="009A1DB9"/>
    <w:rsid w:val="009A3BDC"/>
    <w:rsid w:val="009A3D43"/>
    <w:rsid w:val="009A69AE"/>
    <w:rsid w:val="009A7776"/>
    <w:rsid w:val="009B04A3"/>
    <w:rsid w:val="009B06BF"/>
    <w:rsid w:val="009B2C90"/>
    <w:rsid w:val="009B3858"/>
    <w:rsid w:val="009B3D2F"/>
    <w:rsid w:val="009B431E"/>
    <w:rsid w:val="009B4FEF"/>
    <w:rsid w:val="009B5B1E"/>
    <w:rsid w:val="009B6BB4"/>
    <w:rsid w:val="009B75CB"/>
    <w:rsid w:val="009C00B3"/>
    <w:rsid w:val="009C068C"/>
    <w:rsid w:val="009C179A"/>
    <w:rsid w:val="009C3D2F"/>
    <w:rsid w:val="009C567D"/>
    <w:rsid w:val="009C696F"/>
    <w:rsid w:val="009C6D75"/>
    <w:rsid w:val="009C7228"/>
    <w:rsid w:val="009D0573"/>
    <w:rsid w:val="009D1687"/>
    <w:rsid w:val="009D246C"/>
    <w:rsid w:val="009D351B"/>
    <w:rsid w:val="009D371C"/>
    <w:rsid w:val="009D3A78"/>
    <w:rsid w:val="009D476F"/>
    <w:rsid w:val="009D5003"/>
    <w:rsid w:val="009D562A"/>
    <w:rsid w:val="009D5CDD"/>
    <w:rsid w:val="009D60E7"/>
    <w:rsid w:val="009D6E2D"/>
    <w:rsid w:val="009D75FE"/>
    <w:rsid w:val="009E0907"/>
    <w:rsid w:val="009E1586"/>
    <w:rsid w:val="009E1B3C"/>
    <w:rsid w:val="009E1DCA"/>
    <w:rsid w:val="009E3572"/>
    <w:rsid w:val="009E4AC0"/>
    <w:rsid w:val="009E5D73"/>
    <w:rsid w:val="009E6258"/>
    <w:rsid w:val="009E7D7D"/>
    <w:rsid w:val="009F0EB1"/>
    <w:rsid w:val="009F10F5"/>
    <w:rsid w:val="009F177E"/>
    <w:rsid w:val="009F1A75"/>
    <w:rsid w:val="009F2EBB"/>
    <w:rsid w:val="009F4190"/>
    <w:rsid w:val="009F639F"/>
    <w:rsid w:val="009F7F40"/>
    <w:rsid w:val="00A002FB"/>
    <w:rsid w:val="00A0038F"/>
    <w:rsid w:val="00A009A1"/>
    <w:rsid w:val="00A01A74"/>
    <w:rsid w:val="00A02423"/>
    <w:rsid w:val="00A04795"/>
    <w:rsid w:val="00A04947"/>
    <w:rsid w:val="00A0557D"/>
    <w:rsid w:val="00A0583C"/>
    <w:rsid w:val="00A058A1"/>
    <w:rsid w:val="00A0627F"/>
    <w:rsid w:val="00A06AB5"/>
    <w:rsid w:val="00A06D1F"/>
    <w:rsid w:val="00A0722E"/>
    <w:rsid w:val="00A077CC"/>
    <w:rsid w:val="00A10E21"/>
    <w:rsid w:val="00A1124E"/>
    <w:rsid w:val="00A120E1"/>
    <w:rsid w:val="00A152BA"/>
    <w:rsid w:val="00A1673D"/>
    <w:rsid w:val="00A1699E"/>
    <w:rsid w:val="00A16F37"/>
    <w:rsid w:val="00A204ED"/>
    <w:rsid w:val="00A208C1"/>
    <w:rsid w:val="00A20A08"/>
    <w:rsid w:val="00A213EA"/>
    <w:rsid w:val="00A2328D"/>
    <w:rsid w:val="00A24FF5"/>
    <w:rsid w:val="00A26A12"/>
    <w:rsid w:val="00A26DBE"/>
    <w:rsid w:val="00A27628"/>
    <w:rsid w:val="00A27B7E"/>
    <w:rsid w:val="00A307CB"/>
    <w:rsid w:val="00A30965"/>
    <w:rsid w:val="00A31093"/>
    <w:rsid w:val="00A31A2E"/>
    <w:rsid w:val="00A32E65"/>
    <w:rsid w:val="00A3390C"/>
    <w:rsid w:val="00A33CA5"/>
    <w:rsid w:val="00A4041F"/>
    <w:rsid w:val="00A40472"/>
    <w:rsid w:val="00A416E6"/>
    <w:rsid w:val="00A4307F"/>
    <w:rsid w:val="00A44716"/>
    <w:rsid w:val="00A46667"/>
    <w:rsid w:val="00A46D94"/>
    <w:rsid w:val="00A47069"/>
    <w:rsid w:val="00A472D2"/>
    <w:rsid w:val="00A47D4B"/>
    <w:rsid w:val="00A50DE4"/>
    <w:rsid w:val="00A514E9"/>
    <w:rsid w:val="00A5289C"/>
    <w:rsid w:val="00A52CCD"/>
    <w:rsid w:val="00A531B5"/>
    <w:rsid w:val="00A551B4"/>
    <w:rsid w:val="00A55EFB"/>
    <w:rsid w:val="00A56A8A"/>
    <w:rsid w:val="00A56D8E"/>
    <w:rsid w:val="00A635A7"/>
    <w:rsid w:val="00A64AFC"/>
    <w:rsid w:val="00A6516F"/>
    <w:rsid w:val="00A65695"/>
    <w:rsid w:val="00A66676"/>
    <w:rsid w:val="00A702DD"/>
    <w:rsid w:val="00A70500"/>
    <w:rsid w:val="00A71117"/>
    <w:rsid w:val="00A714DC"/>
    <w:rsid w:val="00A72E77"/>
    <w:rsid w:val="00A732B9"/>
    <w:rsid w:val="00A735A7"/>
    <w:rsid w:val="00A73A43"/>
    <w:rsid w:val="00A73BB6"/>
    <w:rsid w:val="00A74E34"/>
    <w:rsid w:val="00A75272"/>
    <w:rsid w:val="00A7550E"/>
    <w:rsid w:val="00A76EB2"/>
    <w:rsid w:val="00A770F6"/>
    <w:rsid w:val="00A77922"/>
    <w:rsid w:val="00A77E2B"/>
    <w:rsid w:val="00A803BF"/>
    <w:rsid w:val="00A8215A"/>
    <w:rsid w:val="00A82A2D"/>
    <w:rsid w:val="00A83399"/>
    <w:rsid w:val="00A8580A"/>
    <w:rsid w:val="00A85D7F"/>
    <w:rsid w:val="00A866DC"/>
    <w:rsid w:val="00A867BB"/>
    <w:rsid w:val="00A86D76"/>
    <w:rsid w:val="00A871D9"/>
    <w:rsid w:val="00A90C63"/>
    <w:rsid w:val="00A92393"/>
    <w:rsid w:val="00A923FD"/>
    <w:rsid w:val="00A93CA8"/>
    <w:rsid w:val="00A94EC9"/>
    <w:rsid w:val="00A957C4"/>
    <w:rsid w:val="00AA02FF"/>
    <w:rsid w:val="00AA032F"/>
    <w:rsid w:val="00AA23FC"/>
    <w:rsid w:val="00AA3150"/>
    <w:rsid w:val="00AA3D14"/>
    <w:rsid w:val="00AA4792"/>
    <w:rsid w:val="00AA4A37"/>
    <w:rsid w:val="00AA4B2D"/>
    <w:rsid w:val="00AA4EC1"/>
    <w:rsid w:val="00AB0256"/>
    <w:rsid w:val="00AB0A36"/>
    <w:rsid w:val="00AB0DF5"/>
    <w:rsid w:val="00AB1539"/>
    <w:rsid w:val="00AB15DD"/>
    <w:rsid w:val="00AB7F6D"/>
    <w:rsid w:val="00AC126F"/>
    <w:rsid w:val="00AC203A"/>
    <w:rsid w:val="00AC38C4"/>
    <w:rsid w:val="00AC409E"/>
    <w:rsid w:val="00AC468A"/>
    <w:rsid w:val="00AC46CF"/>
    <w:rsid w:val="00AC566E"/>
    <w:rsid w:val="00AC5DDC"/>
    <w:rsid w:val="00AC6BF1"/>
    <w:rsid w:val="00AD28D7"/>
    <w:rsid w:val="00AD2BD9"/>
    <w:rsid w:val="00AD2D97"/>
    <w:rsid w:val="00AD36E7"/>
    <w:rsid w:val="00AD37DB"/>
    <w:rsid w:val="00AD406B"/>
    <w:rsid w:val="00AD5039"/>
    <w:rsid w:val="00AD593D"/>
    <w:rsid w:val="00AD681C"/>
    <w:rsid w:val="00AD686D"/>
    <w:rsid w:val="00AD7AF9"/>
    <w:rsid w:val="00AE1CE7"/>
    <w:rsid w:val="00AE2592"/>
    <w:rsid w:val="00AE3073"/>
    <w:rsid w:val="00AE3508"/>
    <w:rsid w:val="00AE563E"/>
    <w:rsid w:val="00AE6BF7"/>
    <w:rsid w:val="00AF06CB"/>
    <w:rsid w:val="00AF1965"/>
    <w:rsid w:val="00AF3984"/>
    <w:rsid w:val="00AF3B02"/>
    <w:rsid w:val="00AF7A10"/>
    <w:rsid w:val="00B003D9"/>
    <w:rsid w:val="00B00EA3"/>
    <w:rsid w:val="00B01789"/>
    <w:rsid w:val="00B018BF"/>
    <w:rsid w:val="00B01965"/>
    <w:rsid w:val="00B01B6B"/>
    <w:rsid w:val="00B02C29"/>
    <w:rsid w:val="00B038DD"/>
    <w:rsid w:val="00B03E60"/>
    <w:rsid w:val="00B0482B"/>
    <w:rsid w:val="00B05F06"/>
    <w:rsid w:val="00B06CCF"/>
    <w:rsid w:val="00B07013"/>
    <w:rsid w:val="00B07D42"/>
    <w:rsid w:val="00B11D45"/>
    <w:rsid w:val="00B1285D"/>
    <w:rsid w:val="00B12860"/>
    <w:rsid w:val="00B13252"/>
    <w:rsid w:val="00B147A2"/>
    <w:rsid w:val="00B14B91"/>
    <w:rsid w:val="00B15042"/>
    <w:rsid w:val="00B15BC8"/>
    <w:rsid w:val="00B168BA"/>
    <w:rsid w:val="00B176B0"/>
    <w:rsid w:val="00B17826"/>
    <w:rsid w:val="00B17D27"/>
    <w:rsid w:val="00B17F03"/>
    <w:rsid w:val="00B2104A"/>
    <w:rsid w:val="00B2185B"/>
    <w:rsid w:val="00B21AEC"/>
    <w:rsid w:val="00B22DB6"/>
    <w:rsid w:val="00B23F01"/>
    <w:rsid w:val="00B24C73"/>
    <w:rsid w:val="00B262F6"/>
    <w:rsid w:val="00B26868"/>
    <w:rsid w:val="00B26BBF"/>
    <w:rsid w:val="00B27698"/>
    <w:rsid w:val="00B30672"/>
    <w:rsid w:val="00B308A9"/>
    <w:rsid w:val="00B30A8E"/>
    <w:rsid w:val="00B329BB"/>
    <w:rsid w:val="00B3547F"/>
    <w:rsid w:val="00B35FC8"/>
    <w:rsid w:val="00B36630"/>
    <w:rsid w:val="00B36F7C"/>
    <w:rsid w:val="00B37036"/>
    <w:rsid w:val="00B3756B"/>
    <w:rsid w:val="00B37A43"/>
    <w:rsid w:val="00B37AC3"/>
    <w:rsid w:val="00B40281"/>
    <w:rsid w:val="00B4051A"/>
    <w:rsid w:val="00B4183B"/>
    <w:rsid w:val="00B41F48"/>
    <w:rsid w:val="00B42B10"/>
    <w:rsid w:val="00B437B3"/>
    <w:rsid w:val="00B43E3B"/>
    <w:rsid w:val="00B43EDA"/>
    <w:rsid w:val="00B44399"/>
    <w:rsid w:val="00B45ABF"/>
    <w:rsid w:val="00B46129"/>
    <w:rsid w:val="00B479AB"/>
    <w:rsid w:val="00B47BA5"/>
    <w:rsid w:val="00B47EBD"/>
    <w:rsid w:val="00B504EC"/>
    <w:rsid w:val="00B526B8"/>
    <w:rsid w:val="00B53056"/>
    <w:rsid w:val="00B53F60"/>
    <w:rsid w:val="00B5538D"/>
    <w:rsid w:val="00B5769A"/>
    <w:rsid w:val="00B57F19"/>
    <w:rsid w:val="00B601F1"/>
    <w:rsid w:val="00B6119F"/>
    <w:rsid w:val="00B6129B"/>
    <w:rsid w:val="00B612BA"/>
    <w:rsid w:val="00B618E7"/>
    <w:rsid w:val="00B62FE8"/>
    <w:rsid w:val="00B63449"/>
    <w:rsid w:val="00B63A46"/>
    <w:rsid w:val="00B64C51"/>
    <w:rsid w:val="00B64E0A"/>
    <w:rsid w:val="00B6594F"/>
    <w:rsid w:val="00B67523"/>
    <w:rsid w:val="00B67A52"/>
    <w:rsid w:val="00B7007B"/>
    <w:rsid w:val="00B71081"/>
    <w:rsid w:val="00B71272"/>
    <w:rsid w:val="00B71767"/>
    <w:rsid w:val="00B72A35"/>
    <w:rsid w:val="00B74457"/>
    <w:rsid w:val="00B75C40"/>
    <w:rsid w:val="00B76353"/>
    <w:rsid w:val="00B76CB7"/>
    <w:rsid w:val="00B80A53"/>
    <w:rsid w:val="00B81B38"/>
    <w:rsid w:val="00B8219A"/>
    <w:rsid w:val="00B823A7"/>
    <w:rsid w:val="00B82C7A"/>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6DFC"/>
    <w:rsid w:val="00B97609"/>
    <w:rsid w:val="00BA09A9"/>
    <w:rsid w:val="00BA0C65"/>
    <w:rsid w:val="00BA21C0"/>
    <w:rsid w:val="00BA3337"/>
    <w:rsid w:val="00BA337C"/>
    <w:rsid w:val="00BA34B1"/>
    <w:rsid w:val="00BA39CB"/>
    <w:rsid w:val="00BA3A1F"/>
    <w:rsid w:val="00BA4257"/>
    <w:rsid w:val="00BA4BC0"/>
    <w:rsid w:val="00BA5413"/>
    <w:rsid w:val="00BA5CBC"/>
    <w:rsid w:val="00BA64BC"/>
    <w:rsid w:val="00BA661F"/>
    <w:rsid w:val="00BA7D0E"/>
    <w:rsid w:val="00BB02FC"/>
    <w:rsid w:val="00BB0453"/>
    <w:rsid w:val="00BB14A4"/>
    <w:rsid w:val="00BB196B"/>
    <w:rsid w:val="00BB1A20"/>
    <w:rsid w:val="00BB3C53"/>
    <w:rsid w:val="00BB4835"/>
    <w:rsid w:val="00BB655E"/>
    <w:rsid w:val="00BB68E1"/>
    <w:rsid w:val="00BB7130"/>
    <w:rsid w:val="00BB766F"/>
    <w:rsid w:val="00BB7A22"/>
    <w:rsid w:val="00BB7BFA"/>
    <w:rsid w:val="00BC1D1F"/>
    <w:rsid w:val="00BC268C"/>
    <w:rsid w:val="00BC2A4C"/>
    <w:rsid w:val="00BC4127"/>
    <w:rsid w:val="00BC48BF"/>
    <w:rsid w:val="00BC4D1D"/>
    <w:rsid w:val="00BC5D9A"/>
    <w:rsid w:val="00BC699E"/>
    <w:rsid w:val="00BC7708"/>
    <w:rsid w:val="00BC7BCE"/>
    <w:rsid w:val="00BC7F17"/>
    <w:rsid w:val="00BD10A0"/>
    <w:rsid w:val="00BD1DCC"/>
    <w:rsid w:val="00BD5316"/>
    <w:rsid w:val="00BD55F2"/>
    <w:rsid w:val="00BD58C6"/>
    <w:rsid w:val="00BD5DDC"/>
    <w:rsid w:val="00BE0828"/>
    <w:rsid w:val="00BE1C32"/>
    <w:rsid w:val="00BE4BFF"/>
    <w:rsid w:val="00BE64D9"/>
    <w:rsid w:val="00BE6F2B"/>
    <w:rsid w:val="00BF0909"/>
    <w:rsid w:val="00BF127B"/>
    <w:rsid w:val="00BF2014"/>
    <w:rsid w:val="00BF4CD6"/>
    <w:rsid w:val="00BF50D8"/>
    <w:rsid w:val="00BF5B08"/>
    <w:rsid w:val="00BF74B2"/>
    <w:rsid w:val="00BF7828"/>
    <w:rsid w:val="00BF798F"/>
    <w:rsid w:val="00BF79CF"/>
    <w:rsid w:val="00C00FD0"/>
    <w:rsid w:val="00C010FB"/>
    <w:rsid w:val="00C01377"/>
    <w:rsid w:val="00C01FC1"/>
    <w:rsid w:val="00C02D1C"/>
    <w:rsid w:val="00C04B48"/>
    <w:rsid w:val="00C04B74"/>
    <w:rsid w:val="00C04B7E"/>
    <w:rsid w:val="00C05541"/>
    <w:rsid w:val="00C10186"/>
    <w:rsid w:val="00C1135A"/>
    <w:rsid w:val="00C11E8F"/>
    <w:rsid w:val="00C139CA"/>
    <w:rsid w:val="00C14270"/>
    <w:rsid w:val="00C15711"/>
    <w:rsid w:val="00C1666A"/>
    <w:rsid w:val="00C16F34"/>
    <w:rsid w:val="00C172A5"/>
    <w:rsid w:val="00C2000F"/>
    <w:rsid w:val="00C205B5"/>
    <w:rsid w:val="00C225DD"/>
    <w:rsid w:val="00C2264A"/>
    <w:rsid w:val="00C22D24"/>
    <w:rsid w:val="00C235A0"/>
    <w:rsid w:val="00C2399C"/>
    <w:rsid w:val="00C24EA9"/>
    <w:rsid w:val="00C30FDB"/>
    <w:rsid w:val="00C31A4E"/>
    <w:rsid w:val="00C31E64"/>
    <w:rsid w:val="00C328D9"/>
    <w:rsid w:val="00C32C78"/>
    <w:rsid w:val="00C36A4E"/>
    <w:rsid w:val="00C36CF1"/>
    <w:rsid w:val="00C372A8"/>
    <w:rsid w:val="00C409EE"/>
    <w:rsid w:val="00C40B49"/>
    <w:rsid w:val="00C415C7"/>
    <w:rsid w:val="00C41717"/>
    <w:rsid w:val="00C422E1"/>
    <w:rsid w:val="00C425BA"/>
    <w:rsid w:val="00C42CF6"/>
    <w:rsid w:val="00C44047"/>
    <w:rsid w:val="00C45EEC"/>
    <w:rsid w:val="00C471EF"/>
    <w:rsid w:val="00C47CEE"/>
    <w:rsid w:val="00C500B5"/>
    <w:rsid w:val="00C5018A"/>
    <w:rsid w:val="00C5083A"/>
    <w:rsid w:val="00C52C20"/>
    <w:rsid w:val="00C53C26"/>
    <w:rsid w:val="00C546E0"/>
    <w:rsid w:val="00C55DED"/>
    <w:rsid w:val="00C5603A"/>
    <w:rsid w:val="00C56B1C"/>
    <w:rsid w:val="00C60482"/>
    <w:rsid w:val="00C60C64"/>
    <w:rsid w:val="00C6166C"/>
    <w:rsid w:val="00C616FF"/>
    <w:rsid w:val="00C62287"/>
    <w:rsid w:val="00C62541"/>
    <w:rsid w:val="00C62891"/>
    <w:rsid w:val="00C63189"/>
    <w:rsid w:val="00C63F33"/>
    <w:rsid w:val="00C65B07"/>
    <w:rsid w:val="00C65CBA"/>
    <w:rsid w:val="00C66354"/>
    <w:rsid w:val="00C66980"/>
    <w:rsid w:val="00C675A2"/>
    <w:rsid w:val="00C70175"/>
    <w:rsid w:val="00C71118"/>
    <w:rsid w:val="00C719BB"/>
    <w:rsid w:val="00C71AF0"/>
    <w:rsid w:val="00C74FA2"/>
    <w:rsid w:val="00C75623"/>
    <w:rsid w:val="00C75789"/>
    <w:rsid w:val="00C76BE2"/>
    <w:rsid w:val="00C770D0"/>
    <w:rsid w:val="00C800A4"/>
    <w:rsid w:val="00C8210F"/>
    <w:rsid w:val="00C82DD2"/>
    <w:rsid w:val="00C82E53"/>
    <w:rsid w:val="00C835B5"/>
    <w:rsid w:val="00C83AE2"/>
    <w:rsid w:val="00C83B96"/>
    <w:rsid w:val="00C83EA4"/>
    <w:rsid w:val="00C84B75"/>
    <w:rsid w:val="00C851E4"/>
    <w:rsid w:val="00C85CFC"/>
    <w:rsid w:val="00C86193"/>
    <w:rsid w:val="00C878C0"/>
    <w:rsid w:val="00C9037B"/>
    <w:rsid w:val="00C90F58"/>
    <w:rsid w:val="00C912EB"/>
    <w:rsid w:val="00C914EF"/>
    <w:rsid w:val="00C91673"/>
    <w:rsid w:val="00C92793"/>
    <w:rsid w:val="00C928FE"/>
    <w:rsid w:val="00C92D14"/>
    <w:rsid w:val="00C93C31"/>
    <w:rsid w:val="00C93D8D"/>
    <w:rsid w:val="00C93DDE"/>
    <w:rsid w:val="00C9633D"/>
    <w:rsid w:val="00C96B5A"/>
    <w:rsid w:val="00C97522"/>
    <w:rsid w:val="00C97751"/>
    <w:rsid w:val="00C978E9"/>
    <w:rsid w:val="00CA186A"/>
    <w:rsid w:val="00CA2E12"/>
    <w:rsid w:val="00CA4496"/>
    <w:rsid w:val="00CA61A8"/>
    <w:rsid w:val="00CA63E8"/>
    <w:rsid w:val="00CA7A13"/>
    <w:rsid w:val="00CB1FC0"/>
    <w:rsid w:val="00CB48D3"/>
    <w:rsid w:val="00CB49A7"/>
    <w:rsid w:val="00CB4E81"/>
    <w:rsid w:val="00CB59FC"/>
    <w:rsid w:val="00CB5E45"/>
    <w:rsid w:val="00CB65E3"/>
    <w:rsid w:val="00CB68E7"/>
    <w:rsid w:val="00CC02C5"/>
    <w:rsid w:val="00CC0726"/>
    <w:rsid w:val="00CC08EE"/>
    <w:rsid w:val="00CC17B0"/>
    <w:rsid w:val="00CC2697"/>
    <w:rsid w:val="00CC31FE"/>
    <w:rsid w:val="00CC4B99"/>
    <w:rsid w:val="00CC4D5F"/>
    <w:rsid w:val="00CC59C6"/>
    <w:rsid w:val="00CC6138"/>
    <w:rsid w:val="00CC68AC"/>
    <w:rsid w:val="00CC6991"/>
    <w:rsid w:val="00CC7E14"/>
    <w:rsid w:val="00CD091A"/>
    <w:rsid w:val="00CD1CDD"/>
    <w:rsid w:val="00CD2CB9"/>
    <w:rsid w:val="00CD4029"/>
    <w:rsid w:val="00CD57C1"/>
    <w:rsid w:val="00CD637C"/>
    <w:rsid w:val="00CD75CE"/>
    <w:rsid w:val="00CE04B2"/>
    <w:rsid w:val="00CE14F9"/>
    <w:rsid w:val="00CE6537"/>
    <w:rsid w:val="00CE65CF"/>
    <w:rsid w:val="00CE72ED"/>
    <w:rsid w:val="00CE7AC6"/>
    <w:rsid w:val="00CE7E10"/>
    <w:rsid w:val="00CF0DF8"/>
    <w:rsid w:val="00CF166B"/>
    <w:rsid w:val="00CF3005"/>
    <w:rsid w:val="00CF35DA"/>
    <w:rsid w:val="00CF4001"/>
    <w:rsid w:val="00CF4703"/>
    <w:rsid w:val="00CF5208"/>
    <w:rsid w:val="00CF6061"/>
    <w:rsid w:val="00CF6BD0"/>
    <w:rsid w:val="00D00375"/>
    <w:rsid w:val="00D0049E"/>
    <w:rsid w:val="00D0150B"/>
    <w:rsid w:val="00D0175A"/>
    <w:rsid w:val="00D01A65"/>
    <w:rsid w:val="00D01F51"/>
    <w:rsid w:val="00D02AC0"/>
    <w:rsid w:val="00D02F65"/>
    <w:rsid w:val="00D03BDB"/>
    <w:rsid w:val="00D03E8D"/>
    <w:rsid w:val="00D040A9"/>
    <w:rsid w:val="00D04397"/>
    <w:rsid w:val="00D04F0E"/>
    <w:rsid w:val="00D053A8"/>
    <w:rsid w:val="00D05E1D"/>
    <w:rsid w:val="00D05FAB"/>
    <w:rsid w:val="00D0605A"/>
    <w:rsid w:val="00D06721"/>
    <w:rsid w:val="00D07D53"/>
    <w:rsid w:val="00D101BE"/>
    <w:rsid w:val="00D10BF7"/>
    <w:rsid w:val="00D112A6"/>
    <w:rsid w:val="00D11779"/>
    <w:rsid w:val="00D12366"/>
    <w:rsid w:val="00D124FB"/>
    <w:rsid w:val="00D128F5"/>
    <w:rsid w:val="00D12FDB"/>
    <w:rsid w:val="00D13489"/>
    <w:rsid w:val="00D14F4B"/>
    <w:rsid w:val="00D1520C"/>
    <w:rsid w:val="00D15D5A"/>
    <w:rsid w:val="00D16147"/>
    <w:rsid w:val="00D16735"/>
    <w:rsid w:val="00D17264"/>
    <w:rsid w:val="00D172C0"/>
    <w:rsid w:val="00D17372"/>
    <w:rsid w:val="00D2012E"/>
    <w:rsid w:val="00D2034F"/>
    <w:rsid w:val="00D20859"/>
    <w:rsid w:val="00D20F61"/>
    <w:rsid w:val="00D2161D"/>
    <w:rsid w:val="00D21A9B"/>
    <w:rsid w:val="00D232CB"/>
    <w:rsid w:val="00D252A1"/>
    <w:rsid w:val="00D25C89"/>
    <w:rsid w:val="00D25D72"/>
    <w:rsid w:val="00D26229"/>
    <w:rsid w:val="00D2750C"/>
    <w:rsid w:val="00D27C95"/>
    <w:rsid w:val="00D31B85"/>
    <w:rsid w:val="00D31D5A"/>
    <w:rsid w:val="00D330C9"/>
    <w:rsid w:val="00D33189"/>
    <w:rsid w:val="00D33DE6"/>
    <w:rsid w:val="00D34180"/>
    <w:rsid w:val="00D34C59"/>
    <w:rsid w:val="00D36900"/>
    <w:rsid w:val="00D36E02"/>
    <w:rsid w:val="00D40148"/>
    <w:rsid w:val="00D40A0E"/>
    <w:rsid w:val="00D40B58"/>
    <w:rsid w:val="00D40FC4"/>
    <w:rsid w:val="00D42D5C"/>
    <w:rsid w:val="00D42FCD"/>
    <w:rsid w:val="00D43FB8"/>
    <w:rsid w:val="00D455DB"/>
    <w:rsid w:val="00D46920"/>
    <w:rsid w:val="00D46C22"/>
    <w:rsid w:val="00D46F0F"/>
    <w:rsid w:val="00D50FC1"/>
    <w:rsid w:val="00D51368"/>
    <w:rsid w:val="00D523F7"/>
    <w:rsid w:val="00D52453"/>
    <w:rsid w:val="00D5266F"/>
    <w:rsid w:val="00D528A0"/>
    <w:rsid w:val="00D53069"/>
    <w:rsid w:val="00D53325"/>
    <w:rsid w:val="00D53751"/>
    <w:rsid w:val="00D53A3D"/>
    <w:rsid w:val="00D53F0C"/>
    <w:rsid w:val="00D5487A"/>
    <w:rsid w:val="00D54B25"/>
    <w:rsid w:val="00D54F7C"/>
    <w:rsid w:val="00D55A40"/>
    <w:rsid w:val="00D569B2"/>
    <w:rsid w:val="00D57A9A"/>
    <w:rsid w:val="00D60422"/>
    <w:rsid w:val="00D60865"/>
    <w:rsid w:val="00D60B73"/>
    <w:rsid w:val="00D610D5"/>
    <w:rsid w:val="00D62BD6"/>
    <w:rsid w:val="00D63574"/>
    <w:rsid w:val="00D6430B"/>
    <w:rsid w:val="00D6562E"/>
    <w:rsid w:val="00D66924"/>
    <w:rsid w:val="00D67FEC"/>
    <w:rsid w:val="00D70E9D"/>
    <w:rsid w:val="00D72B0A"/>
    <w:rsid w:val="00D74CFD"/>
    <w:rsid w:val="00D75160"/>
    <w:rsid w:val="00D77E33"/>
    <w:rsid w:val="00D80178"/>
    <w:rsid w:val="00D8098D"/>
    <w:rsid w:val="00D80C0D"/>
    <w:rsid w:val="00D80D3A"/>
    <w:rsid w:val="00D817D5"/>
    <w:rsid w:val="00D81D76"/>
    <w:rsid w:val="00D81E28"/>
    <w:rsid w:val="00D83232"/>
    <w:rsid w:val="00D84555"/>
    <w:rsid w:val="00D863C3"/>
    <w:rsid w:val="00D868B0"/>
    <w:rsid w:val="00D86A1B"/>
    <w:rsid w:val="00D8724E"/>
    <w:rsid w:val="00D87991"/>
    <w:rsid w:val="00D91EAC"/>
    <w:rsid w:val="00D9223F"/>
    <w:rsid w:val="00D9359F"/>
    <w:rsid w:val="00D93E25"/>
    <w:rsid w:val="00D93FD2"/>
    <w:rsid w:val="00D94398"/>
    <w:rsid w:val="00D9492A"/>
    <w:rsid w:val="00D96619"/>
    <w:rsid w:val="00D96655"/>
    <w:rsid w:val="00D96AD1"/>
    <w:rsid w:val="00D97DB4"/>
    <w:rsid w:val="00DA027E"/>
    <w:rsid w:val="00DA3842"/>
    <w:rsid w:val="00DA3A69"/>
    <w:rsid w:val="00DA3D00"/>
    <w:rsid w:val="00DA43C4"/>
    <w:rsid w:val="00DA4434"/>
    <w:rsid w:val="00DA4BF1"/>
    <w:rsid w:val="00DA5375"/>
    <w:rsid w:val="00DA5A20"/>
    <w:rsid w:val="00DA65F4"/>
    <w:rsid w:val="00DA6B8E"/>
    <w:rsid w:val="00DA6DED"/>
    <w:rsid w:val="00DA7100"/>
    <w:rsid w:val="00DA760C"/>
    <w:rsid w:val="00DA7BB7"/>
    <w:rsid w:val="00DB3216"/>
    <w:rsid w:val="00DB3AAB"/>
    <w:rsid w:val="00DB3E18"/>
    <w:rsid w:val="00DB6254"/>
    <w:rsid w:val="00DC0EA6"/>
    <w:rsid w:val="00DC1ABF"/>
    <w:rsid w:val="00DC1EA1"/>
    <w:rsid w:val="00DC21F3"/>
    <w:rsid w:val="00DC2B21"/>
    <w:rsid w:val="00DC53DA"/>
    <w:rsid w:val="00DC663E"/>
    <w:rsid w:val="00DC6D15"/>
    <w:rsid w:val="00DC6F63"/>
    <w:rsid w:val="00DC777C"/>
    <w:rsid w:val="00DD1C86"/>
    <w:rsid w:val="00DD1D74"/>
    <w:rsid w:val="00DD23F0"/>
    <w:rsid w:val="00DD24B5"/>
    <w:rsid w:val="00DD2EF0"/>
    <w:rsid w:val="00DD2F81"/>
    <w:rsid w:val="00DD35D7"/>
    <w:rsid w:val="00DD3760"/>
    <w:rsid w:val="00DD42BD"/>
    <w:rsid w:val="00DD4B31"/>
    <w:rsid w:val="00DD4EB9"/>
    <w:rsid w:val="00DD4F1C"/>
    <w:rsid w:val="00DD5B8A"/>
    <w:rsid w:val="00DD7473"/>
    <w:rsid w:val="00DE1F1F"/>
    <w:rsid w:val="00DE2ADC"/>
    <w:rsid w:val="00DE3CDF"/>
    <w:rsid w:val="00DE4427"/>
    <w:rsid w:val="00DE52C8"/>
    <w:rsid w:val="00DE5313"/>
    <w:rsid w:val="00DE7818"/>
    <w:rsid w:val="00DF06C0"/>
    <w:rsid w:val="00DF0E69"/>
    <w:rsid w:val="00DF0FCB"/>
    <w:rsid w:val="00DF131A"/>
    <w:rsid w:val="00DF22FD"/>
    <w:rsid w:val="00DF2901"/>
    <w:rsid w:val="00DF3507"/>
    <w:rsid w:val="00DF5FDA"/>
    <w:rsid w:val="00DF67D3"/>
    <w:rsid w:val="00DF6C3F"/>
    <w:rsid w:val="00DF6EDE"/>
    <w:rsid w:val="00DF7607"/>
    <w:rsid w:val="00E00374"/>
    <w:rsid w:val="00E0235F"/>
    <w:rsid w:val="00E0276E"/>
    <w:rsid w:val="00E03384"/>
    <w:rsid w:val="00E05AA8"/>
    <w:rsid w:val="00E05F5E"/>
    <w:rsid w:val="00E074F9"/>
    <w:rsid w:val="00E077B6"/>
    <w:rsid w:val="00E07E5B"/>
    <w:rsid w:val="00E1024A"/>
    <w:rsid w:val="00E1203E"/>
    <w:rsid w:val="00E12E73"/>
    <w:rsid w:val="00E144B5"/>
    <w:rsid w:val="00E14771"/>
    <w:rsid w:val="00E162F4"/>
    <w:rsid w:val="00E16BB7"/>
    <w:rsid w:val="00E21316"/>
    <w:rsid w:val="00E233E7"/>
    <w:rsid w:val="00E24409"/>
    <w:rsid w:val="00E25FC6"/>
    <w:rsid w:val="00E25FEB"/>
    <w:rsid w:val="00E31024"/>
    <w:rsid w:val="00E3139C"/>
    <w:rsid w:val="00E3238C"/>
    <w:rsid w:val="00E33CD8"/>
    <w:rsid w:val="00E33D01"/>
    <w:rsid w:val="00E34BC5"/>
    <w:rsid w:val="00E35189"/>
    <w:rsid w:val="00E360E6"/>
    <w:rsid w:val="00E362A7"/>
    <w:rsid w:val="00E40AC7"/>
    <w:rsid w:val="00E41C4E"/>
    <w:rsid w:val="00E41D77"/>
    <w:rsid w:val="00E42394"/>
    <w:rsid w:val="00E435FD"/>
    <w:rsid w:val="00E441D0"/>
    <w:rsid w:val="00E44E01"/>
    <w:rsid w:val="00E456E6"/>
    <w:rsid w:val="00E459A7"/>
    <w:rsid w:val="00E46BEB"/>
    <w:rsid w:val="00E475B3"/>
    <w:rsid w:val="00E47F78"/>
    <w:rsid w:val="00E50D2E"/>
    <w:rsid w:val="00E518DD"/>
    <w:rsid w:val="00E52F7D"/>
    <w:rsid w:val="00E53755"/>
    <w:rsid w:val="00E53871"/>
    <w:rsid w:val="00E53A94"/>
    <w:rsid w:val="00E55534"/>
    <w:rsid w:val="00E56FE1"/>
    <w:rsid w:val="00E5731A"/>
    <w:rsid w:val="00E57E53"/>
    <w:rsid w:val="00E607C5"/>
    <w:rsid w:val="00E60B83"/>
    <w:rsid w:val="00E60D9E"/>
    <w:rsid w:val="00E61B49"/>
    <w:rsid w:val="00E61C58"/>
    <w:rsid w:val="00E62052"/>
    <w:rsid w:val="00E63F1E"/>
    <w:rsid w:val="00E64ADA"/>
    <w:rsid w:val="00E64F48"/>
    <w:rsid w:val="00E651E7"/>
    <w:rsid w:val="00E65FBE"/>
    <w:rsid w:val="00E66232"/>
    <w:rsid w:val="00E66B07"/>
    <w:rsid w:val="00E66EDE"/>
    <w:rsid w:val="00E67A5D"/>
    <w:rsid w:val="00E70235"/>
    <w:rsid w:val="00E71FBD"/>
    <w:rsid w:val="00E72089"/>
    <w:rsid w:val="00E7308A"/>
    <w:rsid w:val="00E738A8"/>
    <w:rsid w:val="00E73C0C"/>
    <w:rsid w:val="00E73C49"/>
    <w:rsid w:val="00E74E20"/>
    <w:rsid w:val="00E7644E"/>
    <w:rsid w:val="00E76C12"/>
    <w:rsid w:val="00E773E1"/>
    <w:rsid w:val="00E77D63"/>
    <w:rsid w:val="00E80E17"/>
    <w:rsid w:val="00E81C3C"/>
    <w:rsid w:val="00E81DF4"/>
    <w:rsid w:val="00E82C81"/>
    <w:rsid w:val="00E848E7"/>
    <w:rsid w:val="00E853F5"/>
    <w:rsid w:val="00E85C48"/>
    <w:rsid w:val="00E867D1"/>
    <w:rsid w:val="00E86F4A"/>
    <w:rsid w:val="00E86FD1"/>
    <w:rsid w:val="00E87F46"/>
    <w:rsid w:val="00E90690"/>
    <w:rsid w:val="00E91B21"/>
    <w:rsid w:val="00E9208A"/>
    <w:rsid w:val="00E92140"/>
    <w:rsid w:val="00E92A8F"/>
    <w:rsid w:val="00E92B44"/>
    <w:rsid w:val="00E932E2"/>
    <w:rsid w:val="00E94A83"/>
    <w:rsid w:val="00E94C00"/>
    <w:rsid w:val="00E961CB"/>
    <w:rsid w:val="00E96ABC"/>
    <w:rsid w:val="00E9707E"/>
    <w:rsid w:val="00EA0BA7"/>
    <w:rsid w:val="00EA170E"/>
    <w:rsid w:val="00EA1CD2"/>
    <w:rsid w:val="00EA24C6"/>
    <w:rsid w:val="00EA268C"/>
    <w:rsid w:val="00EA310D"/>
    <w:rsid w:val="00EA3570"/>
    <w:rsid w:val="00EA35BD"/>
    <w:rsid w:val="00EA3A78"/>
    <w:rsid w:val="00EA53EF"/>
    <w:rsid w:val="00EA5720"/>
    <w:rsid w:val="00EA5BE9"/>
    <w:rsid w:val="00EA7013"/>
    <w:rsid w:val="00EA7051"/>
    <w:rsid w:val="00EA7DA5"/>
    <w:rsid w:val="00EB0EE4"/>
    <w:rsid w:val="00EB1228"/>
    <w:rsid w:val="00EB1ED9"/>
    <w:rsid w:val="00EB1F62"/>
    <w:rsid w:val="00EB2C33"/>
    <w:rsid w:val="00EB3E40"/>
    <w:rsid w:val="00EB460B"/>
    <w:rsid w:val="00EB4733"/>
    <w:rsid w:val="00EB6BF4"/>
    <w:rsid w:val="00EB700B"/>
    <w:rsid w:val="00EC0052"/>
    <w:rsid w:val="00EC0E68"/>
    <w:rsid w:val="00EC10D2"/>
    <w:rsid w:val="00EC22EC"/>
    <w:rsid w:val="00EC34EB"/>
    <w:rsid w:val="00EC3759"/>
    <w:rsid w:val="00EC4066"/>
    <w:rsid w:val="00EC4317"/>
    <w:rsid w:val="00EC4909"/>
    <w:rsid w:val="00EC4D5D"/>
    <w:rsid w:val="00EC5634"/>
    <w:rsid w:val="00EC7589"/>
    <w:rsid w:val="00ED103E"/>
    <w:rsid w:val="00ED23B0"/>
    <w:rsid w:val="00ED25AE"/>
    <w:rsid w:val="00ED265F"/>
    <w:rsid w:val="00ED2BAD"/>
    <w:rsid w:val="00ED3BB1"/>
    <w:rsid w:val="00ED45CB"/>
    <w:rsid w:val="00ED4C13"/>
    <w:rsid w:val="00ED5C9B"/>
    <w:rsid w:val="00ED6848"/>
    <w:rsid w:val="00ED6B5B"/>
    <w:rsid w:val="00ED6D5B"/>
    <w:rsid w:val="00EE036A"/>
    <w:rsid w:val="00EE14F4"/>
    <w:rsid w:val="00EE26E9"/>
    <w:rsid w:val="00EE2E6F"/>
    <w:rsid w:val="00EE4614"/>
    <w:rsid w:val="00EE722B"/>
    <w:rsid w:val="00EF1565"/>
    <w:rsid w:val="00EF1980"/>
    <w:rsid w:val="00EF24D1"/>
    <w:rsid w:val="00EF2FC0"/>
    <w:rsid w:val="00EF36B1"/>
    <w:rsid w:val="00EF56CE"/>
    <w:rsid w:val="00EF64BA"/>
    <w:rsid w:val="00F00370"/>
    <w:rsid w:val="00F004DE"/>
    <w:rsid w:val="00F005E2"/>
    <w:rsid w:val="00F01A12"/>
    <w:rsid w:val="00F021EC"/>
    <w:rsid w:val="00F04603"/>
    <w:rsid w:val="00F04830"/>
    <w:rsid w:val="00F04B62"/>
    <w:rsid w:val="00F059B7"/>
    <w:rsid w:val="00F06069"/>
    <w:rsid w:val="00F0649D"/>
    <w:rsid w:val="00F0692F"/>
    <w:rsid w:val="00F06FF5"/>
    <w:rsid w:val="00F070BC"/>
    <w:rsid w:val="00F12A93"/>
    <w:rsid w:val="00F12B84"/>
    <w:rsid w:val="00F1368F"/>
    <w:rsid w:val="00F13DE4"/>
    <w:rsid w:val="00F15560"/>
    <w:rsid w:val="00F16839"/>
    <w:rsid w:val="00F16886"/>
    <w:rsid w:val="00F17059"/>
    <w:rsid w:val="00F17420"/>
    <w:rsid w:val="00F21A30"/>
    <w:rsid w:val="00F22EC4"/>
    <w:rsid w:val="00F22ECE"/>
    <w:rsid w:val="00F23BC4"/>
    <w:rsid w:val="00F23EBC"/>
    <w:rsid w:val="00F243C2"/>
    <w:rsid w:val="00F27491"/>
    <w:rsid w:val="00F2776D"/>
    <w:rsid w:val="00F27871"/>
    <w:rsid w:val="00F32899"/>
    <w:rsid w:val="00F355CE"/>
    <w:rsid w:val="00F36FBD"/>
    <w:rsid w:val="00F378E6"/>
    <w:rsid w:val="00F37F7B"/>
    <w:rsid w:val="00F41DB2"/>
    <w:rsid w:val="00F42A06"/>
    <w:rsid w:val="00F43951"/>
    <w:rsid w:val="00F43F13"/>
    <w:rsid w:val="00F46E80"/>
    <w:rsid w:val="00F4728F"/>
    <w:rsid w:val="00F51493"/>
    <w:rsid w:val="00F5261D"/>
    <w:rsid w:val="00F52D1B"/>
    <w:rsid w:val="00F52F0E"/>
    <w:rsid w:val="00F5311F"/>
    <w:rsid w:val="00F53A99"/>
    <w:rsid w:val="00F53AD6"/>
    <w:rsid w:val="00F554F7"/>
    <w:rsid w:val="00F55909"/>
    <w:rsid w:val="00F55FF9"/>
    <w:rsid w:val="00F56834"/>
    <w:rsid w:val="00F56E53"/>
    <w:rsid w:val="00F60C59"/>
    <w:rsid w:val="00F610E5"/>
    <w:rsid w:val="00F61432"/>
    <w:rsid w:val="00F62935"/>
    <w:rsid w:val="00F62D4C"/>
    <w:rsid w:val="00F6369B"/>
    <w:rsid w:val="00F63E51"/>
    <w:rsid w:val="00F64C09"/>
    <w:rsid w:val="00F675D1"/>
    <w:rsid w:val="00F70D96"/>
    <w:rsid w:val="00F714C3"/>
    <w:rsid w:val="00F718F4"/>
    <w:rsid w:val="00F725EB"/>
    <w:rsid w:val="00F735A3"/>
    <w:rsid w:val="00F7390D"/>
    <w:rsid w:val="00F75079"/>
    <w:rsid w:val="00F75213"/>
    <w:rsid w:val="00F7533C"/>
    <w:rsid w:val="00F76312"/>
    <w:rsid w:val="00F76BC8"/>
    <w:rsid w:val="00F8031F"/>
    <w:rsid w:val="00F812EA"/>
    <w:rsid w:val="00F815D3"/>
    <w:rsid w:val="00F81C80"/>
    <w:rsid w:val="00F828E8"/>
    <w:rsid w:val="00F84351"/>
    <w:rsid w:val="00F86056"/>
    <w:rsid w:val="00F87BBB"/>
    <w:rsid w:val="00F90FA8"/>
    <w:rsid w:val="00F92211"/>
    <w:rsid w:val="00F93106"/>
    <w:rsid w:val="00F96B97"/>
    <w:rsid w:val="00F96F05"/>
    <w:rsid w:val="00F97235"/>
    <w:rsid w:val="00F9791F"/>
    <w:rsid w:val="00F97B76"/>
    <w:rsid w:val="00FA023E"/>
    <w:rsid w:val="00FA20B6"/>
    <w:rsid w:val="00FA2B89"/>
    <w:rsid w:val="00FA4A98"/>
    <w:rsid w:val="00FA7827"/>
    <w:rsid w:val="00FA7CBF"/>
    <w:rsid w:val="00FB09A7"/>
    <w:rsid w:val="00FB11A8"/>
    <w:rsid w:val="00FB21C8"/>
    <w:rsid w:val="00FB32E1"/>
    <w:rsid w:val="00FB39EF"/>
    <w:rsid w:val="00FB4202"/>
    <w:rsid w:val="00FB4954"/>
    <w:rsid w:val="00FB579D"/>
    <w:rsid w:val="00FB57B9"/>
    <w:rsid w:val="00FB6F48"/>
    <w:rsid w:val="00FB7649"/>
    <w:rsid w:val="00FB7ACC"/>
    <w:rsid w:val="00FC042A"/>
    <w:rsid w:val="00FC10BE"/>
    <w:rsid w:val="00FC17E8"/>
    <w:rsid w:val="00FC194D"/>
    <w:rsid w:val="00FC23B1"/>
    <w:rsid w:val="00FC3790"/>
    <w:rsid w:val="00FC4F74"/>
    <w:rsid w:val="00FC526F"/>
    <w:rsid w:val="00FC6126"/>
    <w:rsid w:val="00FD0124"/>
    <w:rsid w:val="00FD186E"/>
    <w:rsid w:val="00FD22DA"/>
    <w:rsid w:val="00FD3778"/>
    <w:rsid w:val="00FD5A4C"/>
    <w:rsid w:val="00FD6195"/>
    <w:rsid w:val="00FD7165"/>
    <w:rsid w:val="00FD76AF"/>
    <w:rsid w:val="00FD79BA"/>
    <w:rsid w:val="00FE0D85"/>
    <w:rsid w:val="00FE0FE5"/>
    <w:rsid w:val="00FE1FA4"/>
    <w:rsid w:val="00FE250D"/>
    <w:rsid w:val="00FE2E58"/>
    <w:rsid w:val="00FE2F1F"/>
    <w:rsid w:val="00FE32B5"/>
    <w:rsid w:val="00FE39D1"/>
    <w:rsid w:val="00FE3B62"/>
    <w:rsid w:val="00FE3E46"/>
    <w:rsid w:val="00FE3ED3"/>
    <w:rsid w:val="00FE4917"/>
    <w:rsid w:val="00FE49EC"/>
    <w:rsid w:val="00FE5759"/>
    <w:rsid w:val="00FE5C0F"/>
    <w:rsid w:val="00FE5FF4"/>
    <w:rsid w:val="00FE75BF"/>
    <w:rsid w:val="00FE7F4A"/>
    <w:rsid w:val="00FF07BC"/>
    <w:rsid w:val="00FF0E6C"/>
    <w:rsid w:val="00FF0EF1"/>
    <w:rsid w:val="00FF19AA"/>
    <w:rsid w:val="00FF21E7"/>
    <w:rsid w:val="00FF24AD"/>
    <w:rsid w:val="00FF404C"/>
    <w:rsid w:val="00FF4478"/>
    <w:rsid w:val="00FF527F"/>
    <w:rsid w:val="00FF70B4"/>
    <w:rsid w:val="00FF72C1"/>
    <w:rsid w:val="00FF7497"/>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49CBF4"/>
  <w15:docId w15:val="{E1D6A26A-5A2D-4C10-9357-A175FB2A9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2A71C5"/>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3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8"/>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5"/>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unhideWhenUsed/>
    <w:rsid w:val="002E3BF9"/>
    <w:rPr>
      <w:sz w:val="20"/>
      <w:szCs w:val="20"/>
    </w:rPr>
  </w:style>
  <w:style w:type="character" w:customStyle="1" w:styleId="Sprotnaopomba-besediloZnak">
    <w:name w:val="Sprotna opomba - besedilo Znak"/>
    <w:link w:val="Sprotnaopomba-besedilo"/>
    <w:uiPriority w:val="99"/>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2">
    <w:name w:val="Tabela – mreža2"/>
    <w:basedOn w:val="Navadnatabela"/>
    <w:next w:val="Tabelamrea"/>
    <w:uiPriority w:val="39"/>
    <w:rsid w:val="00D57A9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63338310">
      <w:bodyDiv w:val="1"/>
      <w:marLeft w:val="0"/>
      <w:marRight w:val="0"/>
      <w:marTop w:val="0"/>
      <w:marBottom w:val="0"/>
      <w:divBdr>
        <w:top w:val="none" w:sz="0" w:space="0" w:color="auto"/>
        <w:left w:val="none" w:sz="0" w:space="0" w:color="auto"/>
        <w:bottom w:val="none" w:sz="0" w:space="0" w:color="auto"/>
        <w:right w:val="none" w:sz="0" w:space="0" w:color="auto"/>
      </w:divBdr>
    </w:div>
    <w:div w:id="74714678">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497313094">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933703151">
      <w:bodyDiv w:val="1"/>
      <w:marLeft w:val="0"/>
      <w:marRight w:val="0"/>
      <w:marTop w:val="0"/>
      <w:marBottom w:val="0"/>
      <w:divBdr>
        <w:top w:val="none" w:sz="0" w:space="0" w:color="auto"/>
        <w:left w:val="none" w:sz="0" w:space="0" w:color="auto"/>
        <w:bottom w:val="none" w:sz="0" w:space="0" w:color="auto"/>
        <w:right w:val="none" w:sz="0" w:space="0" w:color="auto"/>
      </w:divBdr>
    </w:div>
    <w:div w:id="986279423">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160850182">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338194770">
      <w:bodyDiv w:val="1"/>
      <w:marLeft w:val="0"/>
      <w:marRight w:val="0"/>
      <w:marTop w:val="0"/>
      <w:marBottom w:val="0"/>
      <w:divBdr>
        <w:top w:val="none" w:sz="0" w:space="0" w:color="auto"/>
        <w:left w:val="none" w:sz="0" w:space="0" w:color="auto"/>
        <w:bottom w:val="none" w:sz="0" w:space="0" w:color="auto"/>
        <w:right w:val="none" w:sz="0" w:space="0" w:color="auto"/>
      </w:divBdr>
    </w:div>
    <w:div w:id="1391492692">
      <w:bodyDiv w:val="1"/>
      <w:marLeft w:val="0"/>
      <w:marRight w:val="0"/>
      <w:marTop w:val="0"/>
      <w:marBottom w:val="0"/>
      <w:divBdr>
        <w:top w:val="none" w:sz="0" w:space="0" w:color="auto"/>
        <w:left w:val="none" w:sz="0" w:space="0" w:color="auto"/>
        <w:bottom w:val="none" w:sz="0" w:space="0" w:color="auto"/>
        <w:right w:val="none" w:sz="0" w:space="0" w:color="auto"/>
      </w:divBdr>
    </w:div>
    <w:div w:id="1421755134">
      <w:bodyDiv w:val="1"/>
      <w:marLeft w:val="0"/>
      <w:marRight w:val="0"/>
      <w:marTop w:val="0"/>
      <w:marBottom w:val="0"/>
      <w:divBdr>
        <w:top w:val="none" w:sz="0" w:space="0" w:color="auto"/>
        <w:left w:val="none" w:sz="0" w:space="0" w:color="auto"/>
        <w:bottom w:val="none" w:sz="0" w:space="0" w:color="auto"/>
        <w:right w:val="none" w:sz="0" w:space="0" w:color="auto"/>
      </w:divBdr>
    </w:div>
    <w:div w:id="1459567563">
      <w:bodyDiv w:val="1"/>
      <w:marLeft w:val="0"/>
      <w:marRight w:val="0"/>
      <w:marTop w:val="0"/>
      <w:marBottom w:val="0"/>
      <w:divBdr>
        <w:top w:val="none" w:sz="0" w:space="0" w:color="auto"/>
        <w:left w:val="none" w:sz="0" w:space="0" w:color="auto"/>
        <w:bottom w:val="none" w:sz="0" w:space="0" w:color="auto"/>
        <w:right w:val="none" w:sz="0" w:space="0" w:color="auto"/>
      </w:divBdr>
    </w:div>
    <w:div w:id="1523975319">
      <w:bodyDiv w:val="1"/>
      <w:marLeft w:val="0"/>
      <w:marRight w:val="0"/>
      <w:marTop w:val="0"/>
      <w:marBottom w:val="0"/>
      <w:divBdr>
        <w:top w:val="none" w:sz="0" w:space="0" w:color="auto"/>
        <w:left w:val="none" w:sz="0" w:space="0" w:color="auto"/>
        <w:bottom w:val="none" w:sz="0" w:space="0" w:color="auto"/>
        <w:right w:val="none" w:sz="0" w:space="0" w:color="auto"/>
      </w:divBdr>
    </w:div>
    <w:div w:id="1727414132">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848516297">
      <w:bodyDiv w:val="1"/>
      <w:marLeft w:val="0"/>
      <w:marRight w:val="0"/>
      <w:marTop w:val="0"/>
      <w:marBottom w:val="0"/>
      <w:divBdr>
        <w:top w:val="none" w:sz="0" w:space="0" w:color="auto"/>
        <w:left w:val="none" w:sz="0" w:space="0" w:color="auto"/>
        <w:bottom w:val="none" w:sz="0" w:space="0" w:color="auto"/>
        <w:right w:val="none" w:sz="0" w:space="0" w:color="auto"/>
      </w:divBdr>
    </w:div>
    <w:div w:id="1858276168">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1931770414">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mitja.jakop@energetika.si" TargetMode="External"/><Relationship Id="rId26" Type="http://schemas.openxmlformats.org/officeDocument/2006/relationships/hyperlink" Target="mailto:mitja.jakop@energetika.si" TargetMode="External"/><Relationship Id="rId3" Type="http://schemas.openxmlformats.org/officeDocument/2006/relationships/styles" Target="styles.xml"/><Relationship Id="rId21" Type="http://schemas.openxmlformats.org/officeDocument/2006/relationships/hyperlink" Target="mailto:tine.windschnurer@energetika.si"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hyperlink" Target="mailto:blaz.zibert@energetika.si"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mailto:blaz.zibert@energetika.si"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mitja.jakop@energetika.si"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hyperlink" Target="mailto:irena.debeljak@energetika.si" TargetMode="External"/><Relationship Id="rId28" Type="http://schemas.openxmlformats.org/officeDocument/2006/relationships/hyperlink" Target="mailto:andraz.centa@energetika.si" TargetMode="External"/><Relationship Id="rId10" Type="http://schemas.openxmlformats.org/officeDocument/2006/relationships/hyperlink" Target="https://ejn.gov.si/mojejn" TargetMode="External"/><Relationship Id="rId19" Type="http://schemas.openxmlformats.org/officeDocument/2006/relationships/hyperlink" Target="mailto:tine.windschnurer@energetika.si" TargetMode="External"/><Relationship Id="rId31"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ejn.gov.si/eJN2" TargetMode="External"/><Relationship Id="rId14" Type="http://schemas.openxmlformats.org/officeDocument/2006/relationships/hyperlink" Target="https://ejn.gov.si/mojejn" TargetMode="External"/><Relationship Id="rId22" Type="http://schemas.openxmlformats.org/officeDocument/2006/relationships/hyperlink" Target="mailto:peter.cater@energetika.si" TargetMode="External"/><Relationship Id="rId27" Type="http://schemas.openxmlformats.org/officeDocument/2006/relationships/hyperlink" Target="mailto:tine.windschnurer@energetika.si" TargetMode="External"/><Relationship Id="rId30"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C072D-74D3-404F-BBAE-796733666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21725</Words>
  <Characters>123839</Characters>
  <Application>Microsoft Office Word</Application>
  <DocSecurity>0</DocSecurity>
  <Lines>1031</Lines>
  <Paragraphs>290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145274</CharactersWithSpaces>
  <SharedDoc>false</SharedDoc>
  <HLinks>
    <vt:vector size="126" baseType="variant">
      <vt:variant>
        <vt:i4>7143494</vt:i4>
      </vt:variant>
      <vt:variant>
        <vt:i4>62</vt:i4>
      </vt:variant>
      <vt:variant>
        <vt:i4>0</vt:i4>
      </vt:variant>
      <vt:variant>
        <vt:i4>5</vt:i4>
      </vt:variant>
      <vt:variant>
        <vt:lpwstr>mailto:bostjan.krasovec@energetika-lj.si</vt:lpwstr>
      </vt:variant>
      <vt:variant>
        <vt:lpwstr/>
      </vt:variant>
      <vt:variant>
        <vt:i4>6815836</vt:i4>
      </vt:variant>
      <vt:variant>
        <vt:i4>59</vt:i4>
      </vt:variant>
      <vt:variant>
        <vt:i4>0</vt:i4>
      </vt:variant>
      <vt:variant>
        <vt:i4>5</vt:i4>
      </vt:variant>
      <vt:variant>
        <vt:lpwstr>mailto:joze.ocepek@energetika-lj.si</vt:lpwstr>
      </vt:variant>
      <vt:variant>
        <vt:lpwstr/>
      </vt:variant>
      <vt:variant>
        <vt:i4>1966133</vt:i4>
      </vt:variant>
      <vt:variant>
        <vt:i4>56</vt:i4>
      </vt:variant>
      <vt:variant>
        <vt:i4>0</vt:i4>
      </vt:variant>
      <vt:variant>
        <vt:i4>5</vt:i4>
      </vt:variant>
      <vt:variant>
        <vt:lpwstr>mailto:irena.debeljak@energetika-lj.si</vt:lpwstr>
      </vt:variant>
      <vt:variant>
        <vt:lpwstr/>
      </vt:variant>
      <vt:variant>
        <vt:i4>6946898</vt:i4>
      </vt:variant>
      <vt:variant>
        <vt:i4>53</vt:i4>
      </vt:variant>
      <vt:variant>
        <vt:i4>0</vt:i4>
      </vt:variant>
      <vt:variant>
        <vt:i4>5</vt:i4>
      </vt:variant>
      <vt:variant>
        <vt:lpwstr>mailto:marjan.knez@energetika-lj.si</vt:lpwstr>
      </vt:variant>
      <vt:variant>
        <vt:lpwstr/>
      </vt:variant>
      <vt:variant>
        <vt:i4>5505129</vt:i4>
      </vt:variant>
      <vt:variant>
        <vt:i4>50</vt:i4>
      </vt:variant>
      <vt:variant>
        <vt:i4>0</vt:i4>
      </vt:variant>
      <vt:variant>
        <vt:i4>5</vt:i4>
      </vt:variant>
      <vt:variant>
        <vt:lpwstr>mailto:stefan.simunic@energetika-lj.si</vt:lpwstr>
      </vt:variant>
      <vt:variant>
        <vt:lpwstr/>
      </vt:variant>
      <vt:variant>
        <vt:i4>3801115</vt:i4>
      </vt:variant>
      <vt:variant>
        <vt:i4>47</vt:i4>
      </vt:variant>
      <vt:variant>
        <vt:i4>0</vt:i4>
      </vt:variant>
      <vt:variant>
        <vt:i4>5</vt:i4>
      </vt:variant>
      <vt:variant>
        <vt:lpwstr>mailto:franci.galic@energetika-lj.si</vt:lpwstr>
      </vt:variant>
      <vt:variant>
        <vt:lpwstr/>
      </vt:variant>
      <vt:variant>
        <vt:i4>6815836</vt:i4>
      </vt:variant>
      <vt:variant>
        <vt:i4>44</vt:i4>
      </vt:variant>
      <vt:variant>
        <vt:i4>0</vt:i4>
      </vt:variant>
      <vt:variant>
        <vt:i4>5</vt:i4>
      </vt:variant>
      <vt:variant>
        <vt:lpwstr>mailto:joze.ocepek@energetika-lj.si</vt:lpwstr>
      </vt:variant>
      <vt:variant>
        <vt:lpwstr/>
      </vt:variant>
      <vt:variant>
        <vt:i4>2818154</vt:i4>
      </vt:variant>
      <vt:variant>
        <vt:i4>39</vt:i4>
      </vt:variant>
      <vt:variant>
        <vt:i4>0</vt:i4>
      </vt:variant>
      <vt:variant>
        <vt:i4>5</vt:i4>
      </vt:variant>
      <vt:variant>
        <vt:lpwstr>https://www.kpk-rs.si/sl/pogosta-vprasanja</vt:lpwstr>
      </vt:variant>
      <vt:variant>
        <vt:lpwstr/>
      </vt:variant>
      <vt:variant>
        <vt:i4>655454</vt:i4>
      </vt:variant>
      <vt:variant>
        <vt:i4>36</vt:i4>
      </vt:variant>
      <vt:variant>
        <vt:i4>0</vt:i4>
      </vt:variant>
      <vt:variant>
        <vt:i4>5</vt:i4>
      </vt:variant>
      <vt:variant>
        <vt:lpwstr>http://www.jhl.si/javna-narocila-iz-podjetij</vt:lpwstr>
      </vt:variant>
      <vt:variant>
        <vt:lpwstr/>
      </vt:variant>
      <vt:variant>
        <vt:i4>6357112</vt:i4>
      </vt:variant>
      <vt:variant>
        <vt:i4>33</vt:i4>
      </vt:variant>
      <vt:variant>
        <vt:i4>0</vt:i4>
      </vt:variant>
      <vt:variant>
        <vt:i4>5</vt:i4>
      </vt:variant>
      <vt:variant>
        <vt:lpwstr>https://ejn.gov.si/ponudba/pages/aktualno/aktualna_javna_narocila.xhtml</vt:lpwstr>
      </vt:variant>
      <vt:variant>
        <vt:lpwstr/>
      </vt:variant>
      <vt:variant>
        <vt:i4>1048588</vt:i4>
      </vt:variant>
      <vt:variant>
        <vt:i4>30</vt:i4>
      </vt:variant>
      <vt:variant>
        <vt:i4>0</vt:i4>
      </vt:variant>
      <vt:variant>
        <vt:i4>5</vt:i4>
      </vt:variant>
      <vt:variant>
        <vt:lpwstr>https://ejn.gov.si/mojejn</vt:lpwstr>
      </vt:variant>
      <vt:variant>
        <vt:lpwstr/>
      </vt:variant>
      <vt:variant>
        <vt:i4>8061051</vt:i4>
      </vt:variant>
      <vt:variant>
        <vt:i4>27</vt:i4>
      </vt:variant>
      <vt:variant>
        <vt:i4>0</vt:i4>
      </vt:variant>
      <vt:variant>
        <vt:i4>5</vt:i4>
      </vt:variant>
      <vt:variant>
        <vt:lpwstr>http://www.nlb.si/</vt:lpwstr>
      </vt:variant>
      <vt:variant>
        <vt:lpwstr/>
      </vt:variant>
      <vt:variant>
        <vt:i4>458828</vt:i4>
      </vt:variant>
      <vt:variant>
        <vt:i4>24</vt:i4>
      </vt:variant>
      <vt:variant>
        <vt:i4>0</vt:i4>
      </vt:variant>
      <vt:variant>
        <vt:i4>5</vt:i4>
      </vt:variant>
      <vt:variant>
        <vt:lpwstr>http://www.halcom.si/</vt:lpwstr>
      </vt:variant>
      <vt:variant>
        <vt:lpwstr/>
      </vt:variant>
      <vt:variant>
        <vt:i4>7667811</vt:i4>
      </vt:variant>
      <vt:variant>
        <vt:i4>21</vt:i4>
      </vt:variant>
      <vt:variant>
        <vt:i4>0</vt:i4>
      </vt:variant>
      <vt:variant>
        <vt:i4>5</vt:i4>
      </vt:variant>
      <vt:variant>
        <vt:lpwstr>http://www.sigen-ca.si/</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6815836</vt:i4>
      </vt:variant>
      <vt:variant>
        <vt:i4>9</vt:i4>
      </vt:variant>
      <vt:variant>
        <vt:i4>0</vt:i4>
      </vt:variant>
      <vt:variant>
        <vt:i4>5</vt:i4>
      </vt:variant>
      <vt:variant>
        <vt:lpwstr>mailto:joze.ocepek@energetika-lj.si</vt:lpwstr>
      </vt:variant>
      <vt:variant>
        <vt:lpwstr/>
      </vt:variant>
      <vt:variant>
        <vt:i4>1048588</vt:i4>
      </vt:variant>
      <vt:variant>
        <vt:i4>6</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Loti Windschnurer</cp:lastModifiedBy>
  <cp:revision>2</cp:revision>
  <cp:lastPrinted>2018-05-23T10:49:00Z</cp:lastPrinted>
  <dcterms:created xsi:type="dcterms:W3CDTF">2024-02-13T12:48:00Z</dcterms:created>
  <dcterms:modified xsi:type="dcterms:W3CDTF">2024-02-13T12:48:00Z</dcterms:modified>
</cp:coreProperties>
</file>